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1D5" w:rsidRPr="003B5FB7" w:rsidRDefault="0026606B" w:rsidP="007F7ADA">
      <w:pPr>
        <w:tabs>
          <w:tab w:val="center" w:pos="5400"/>
          <w:tab w:val="left" w:pos="9390"/>
        </w:tabs>
        <w:contextualSpacing/>
        <w:rPr>
          <w:rFonts w:ascii="Cambria" w:hAnsi="Cambria"/>
          <w:b/>
          <w:noProof/>
          <w:sz w:val="24"/>
          <w:szCs w:val="20"/>
        </w:rPr>
      </w:pPr>
      <w:r>
        <w:rPr>
          <w:rFonts w:ascii="Cambria" w:hAnsi="Cambria"/>
          <w:b/>
          <w:noProof/>
          <w:sz w:val="24"/>
          <w:szCs w:val="20"/>
        </w:rPr>
        <w:t xml:space="preserve">CA </w:t>
      </w:r>
      <w:r w:rsidR="007F7ADA">
        <w:rPr>
          <w:rFonts w:ascii="Cambria" w:hAnsi="Cambria"/>
          <w:b/>
          <w:noProof/>
          <w:sz w:val="24"/>
          <w:szCs w:val="20"/>
        </w:rPr>
        <w:t xml:space="preserve">Kashif Khurshidi ( M No </w:t>
      </w:r>
      <w:r w:rsidR="00597EFA">
        <w:rPr>
          <w:rFonts w:ascii="Cambria" w:hAnsi="Cambria"/>
          <w:b/>
          <w:noProof/>
          <w:sz w:val="24"/>
          <w:szCs w:val="20"/>
        </w:rPr>
        <w:t>0</w:t>
      </w:r>
      <w:r w:rsidR="007F7ADA">
        <w:rPr>
          <w:rFonts w:ascii="Cambria" w:hAnsi="Cambria"/>
          <w:b/>
          <w:noProof/>
          <w:sz w:val="24"/>
          <w:szCs w:val="20"/>
        </w:rPr>
        <w:t>6</w:t>
      </w:r>
      <w:r w:rsidR="00597EFA">
        <w:rPr>
          <w:rFonts w:ascii="Cambria" w:hAnsi="Cambria"/>
          <w:b/>
          <w:noProof/>
          <w:sz w:val="24"/>
          <w:szCs w:val="20"/>
        </w:rPr>
        <w:t>80</w:t>
      </w:r>
      <w:r w:rsidR="007F7ADA">
        <w:rPr>
          <w:rFonts w:ascii="Cambria" w:hAnsi="Cambria"/>
          <w:b/>
          <w:noProof/>
          <w:sz w:val="24"/>
          <w:szCs w:val="20"/>
        </w:rPr>
        <w:t>19</w:t>
      </w:r>
      <w:r w:rsidR="00597EFA">
        <w:rPr>
          <w:rFonts w:ascii="Cambria" w:hAnsi="Cambria"/>
          <w:b/>
          <w:noProof/>
          <w:sz w:val="24"/>
          <w:szCs w:val="20"/>
        </w:rPr>
        <w:t>)</w:t>
      </w:r>
    </w:p>
    <w:p w:rsidR="00D561D5" w:rsidRPr="0049041C" w:rsidRDefault="0010156A" w:rsidP="007F7ADA">
      <w:pPr>
        <w:tabs>
          <w:tab w:val="center" w:pos="5400"/>
          <w:tab w:val="left" w:pos="9390"/>
        </w:tabs>
        <w:contextualSpacing/>
        <w:rPr>
          <w:rFonts w:ascii="Cambria" w:hAnsi="Cambria"/>
          <w:sz w:val="20"/>
          <w:szCs w:val="20"/>
        </w:rPr>
      </w:pPr>
      <w:r>
        <w:rPr>
          <w:rFonts w:ascii="Cambria" w:hAnsi="Cambria"/>
          <w:b/>
          <w:sz w:val="20"/>
          <w:szCs w:val="20"/>
        </w:rPr>
        <w:t xml:space="preserve"> </w:t>
      </w:r>
      <w:r w:rsidR="00D561D5" w:rsidRPr="0049041C">
        <w:rPr>
          <w:rFonts w:ascii="Cambria" w:hAnsi="Cambria"/>
          <w:b/>
          <w:sz w:val="20"/>
          <w:szCs w:val="20"/>
        </w:rPr>
        <w:t>Mobile</w:t>
      </w:r>
      <w:r w:rsidR="00597EFA" w:rsidRPr="0049041C">
        <w:rPr>
          <w:rFonts w:ascii="Cambria" w:hAnsi="Cambria"/>
          <w:b/>
          <w:sz w:val="20"/>
          <w:szCs w:val="20"/>
        </w:rPr>
        <w:t>:</w:t>
      </w:r>
      <w:r w:rsidR="00597EFA">
        <w:rPr>
          <w:rFonts w:ascii="Cambria" w:hAnsi="Cambria"/>
          <w:sz w:val="20"/>
          <w:szCs w:val="20"/>
        </w:rPr>
        <w:t xml:space="preserve"> +</w:t>
      </w:r>
      <w:r w:rsidR="007F7ADA">
        <w:rPr>
          <w:rFonts w:ascii="Cambria" w:hAnsi="Cambria"/>
          <w:sz w:val="20"/>
          <w:szCs w:val="20"/>
        </w:rPr>
        <w:t>91- 9830906957</w:t>
      </w:r>
    </w:p>
    <w:p w:rsidR="00D561D5" w:rsidRPr="00D561D5" w:rsidRDefault="0010156A" w:rsidP="007F7ADA">
      <w:pPr>
        <w:pBdr>
          <w:bottom w:val="single" w:sz="4" w:space="0" w:color="auto"/>
        </w:pBdr>
        <w:tabs>
          <w:tab w:val="center" w:pos="5400"/>
          <w:tab w:val="left" w:pos="9390"/>
        </w:tabs>
        <w:spacing w:after="100"/>
        <w:rPr>
          <w:rFonts w:ascii="Cambria" w:hAnsi="Cambria"/>
          <w:sz w:val="20"/>
          <w:szCs w:val="20"/>
        </w:rPr>
      </w:pPr>
      <w:r>
        <w:rPr>
          <w:rFonts w:ascii="Cambria" w:hAnsi="Cambria"/>
          <w:b/>
          <w:sz w:val="20"/>
          <w:szCs w:val="20"/>
        </w:rPr>
        <w:t xml:space="preserve"> </w:t>
      </w:r>
      <w:r w:rsidR="00D561D5" w:rsidRPr="0049041C">
        <w:rPr>
          <w:rFonts w:ascii="Cambria" w:hAnsi="Cambria"/>
          <w:b/>
          <w:sz w:val="20"/>
          <w:szCs w:val="20"/>
        </w:rPr>
        <w:t>E-Mail:</w:t>
      </w:r>
      <w:r w:rsidR="00597EFA">
        <w:rPr>
          <w:rFonts w:ascii="Cambria" w:hAnsi="Cambria"/>
          <w:b/>
          <w:sz w:val="20"/>
          <w:szCs w:val="20"/>
        </w:rPr>
        <w:t xml:space="preserve"> </w:t>
      </w:r>
      <w:hyperlink r:id="rId6" w:history="1">
        <w:r w:rsidR="002612FE" w:rsidRPr="007B204A">
          <w:rPr>
            <w:rStyle w:val="Hyperlink"/>
            <w:rFonts w:ascii="Cambria" w:hAnsi="Cambria"/>
            <w:sz w:val="20"/>
            <w:szCs w:val="20"/>
          </w:rPr>
          <w:t>kashif.khurshidi@gmail.com</w:t>
        </w:r>
      </w:hyperlink>
      <w:r w:rsidR="002612FE">
        <w:rPr>
          <w:rFonts w:ascii="Cambria" w:hAnsi="Cambria"/>
          <w:sz w:val="20"/>
          <w:szCs w:val="20"/>
        </w:rPr>
        <w:tab/>
        <w:t xml:space="preserve">      </w:t>
      </w:r>
    </w:p>
    <w:p w:rsidR="000E400E" w:rsidRPr="005C5BEE" w:rsidRDefault="0010156A" w:rsidP="004D09C5">
      <w:pPr>
        <w:spacing w:after="100"/>
        <w:rPr>
          <w:rFonts w:ascii="Cambria" w:hAnsi="Cambria"/>
          <w:i/>
          <w:sz w:val="20"/>
          <w:szCs w:val="20"/>
        </w:rPr>
      </w:pPr>
      <w:r>
        <w:rPr>
          <w:rFonts w:ascii="Cambria" w:hAnsi="Cambria"/>
          <w:i/>
          <w:sz w:val="20"/>
          <w:szCs w:val="20"/>
        </w:rPr>
        <w:t xml:space="preserve"> </w:t>
      </w:r>
      <w:r w:rsidR="00A80F15" w:rsidRPr="00562E34">
        <w:rPr>
          <w:rFonts w:ascii="Cambria" w:hAnsi="Cambria"/>
          <w:i/>
          <w:sz w:val="20"/>
          <w:szCs w:val="20"/>
        </w:rPr>
        <w:t xml:space="preserve">An enthusiastic &amp; high energy driven professional, aiming </w:t>
      </w:r>
      <w:r w:rsidR="000D22F3" w:rsidRPr="00562E34">
        <w:rPr>
          <w:rFonts w:ascii="Cambria" w:hAnsi="Cambria"/>
          <w:i/>
          <w:sz w:val="20"/>
          <w:szCs w:val="20"/>
        </w:rPr>
        <w:t xml:space="preserve">for challenging assignments </w:t>
      </w:r>
      <w:r w:rsidR="005C5BEE" w:rsidRPr="00562E34">
        <w:rPr>
          <w:rFonts w:ascii="Cambria" w:hAnsi="Cambria"/>
          <w:i/>
          <w:sz w:val="20"/>
          <w:szCs w:val="20"/>
        </w:rPr>
        <w:t xml:space="preserve">in </w:t>
      </w:r>
      <w:r>
        <w:rPr>
          <w:rFonts w:ascii="Cambria" w:hAnsi="Cambria"/>
          <w:b/>
          <w:i/>
          <w:sz w:val="20"/>
          <w:szCs w:val="20"/>
        </w:rPr>
        <w:t>Corporate F</w:t>
      </w:r>
      <w:r w:rsidR="005C5BEE" w:rsidRPr="00562E34">
        <w:rPr>
          <w:rFonts w:ascii="Cambria" w:hAnsi="Cambria"/>
          <w:b/>
          <w:i/>
          <w:sz w:val="20"/>
          <w:szCs w:val="20"/>
        </w:rPr>
        <w:t>inance</w:t>
      </w:r>
      <w:r w:rsidR="00A938B4">
        <w:rPr>
          <w:rFonts w:ascii="Cambria" w:hAnsi="Cambria"/>
          <w:b/>
          <w:i/>
          <w:sz w:val="20"/>
          <w:szCs w:val="20"/>
        </w:rPr>
        <w:t xml:space="preserve">, </w:t>
      </w:r>
      <w:r w:rsidR="007F7ADA">
        <w:rPr>
          <w:rFonts w:ascii="Cambria" w:hAnsi="Cambria"/>
          <w:b/>
          <w:i/>
          <w:sz w:val="20"/>
          <w:szCs w:val="20"/>
        </w:rPr>
        <w:t xml:space="preserve">Financial </w:t>
      </w:r>
      <w:r w:rsidR="00565055">
        <w:rPr>
          <w:rFonts w:ascii="Cambria" w:hAnsi="Cambria"/>
          <w:b/>
          <w:i/>
          <w:sz w:val="20"/>
          <w:szCs w:val="20"/>
        </w:rPr>
        <w:t>Management and</w:t>
      </w:r>
      <w:r w:rsidR="00E70B63">
        <w:rPr>
          <w:rFonts w:ascii="Cambria" w:hAnsi="Cambria"/>
          <w:b/>
          <w:i/>
          <w:sz w:val="20"/>
          <w:szCs w:val="20"/>
        </w:rPr>
        <w:t xml:space="preserve"> Management</w:t>
      </w:r>
      <w:r w:rsidR="00125322">
        <w:rPr>
          <w:rFonts w:ascii="Cambria" w:hAnsi="Cambria"/>
          <w:b/>
          <w:i/>
          <w:sz w:val="20"/>
          <w:szCs w:val="20"/>
        </w:rPr>
        <w:t xml:space="preserve"> Compliance</w:t>
      </w:r>
      <w:r w:rsidR="00E70B63">
        <w:rPr>
          <w:rFonts w:ascii="Cambria" w:hAnsi="Cambria"/>
          <w:b/>
          <w:i/>
          <w:sz w:val="20"/>
          <w:szCs w:val="20"/>
        </w:rPr>
        <w:t xml:space="preserve"> </w:t>
      </w:r>
      <w:r w:rsidR="00D561D5" w:rsidRPr="00562E34">
        <w:rPr>
          <w:rFonts w:ascii="Cambria" w:hAnsi="Cambria"/>
          <w:i/>
          <w:sz w:val="20"/>
          <w:szCs w:val="20"/>
        </w:rPr>
        <w:t>with an organizati</w:t>
      </w:r>
      <w:r w:rsidR="005C5BEE" w:rsidRPr="00562E34">
        <w:rPr>
          <w:rFonts w:ascii="Cambria" w:hAnsi="Cambria"/>
          <w:i/>
          <w:sz w:val="20"/>
          <w:szCs w:val="20"/>
        </w:rPr>
        <w:t>on of high repute</w:t>
      </w:r>
      <w:r w:rsidR="0026606B">
        <w:rPr>
          <w:rFonts w:ascii="Cambria" w:hAnsi="Cambria"/>
          <w:i/>
          <w:sz w:val="20"/>
          <w:szCs w:val="20"/>
        </w:rPr>
        <w:t>.</w:t>
      </w:r>
    </w:p>
    <w:p w:rsidR="00D561D5" w:rsidRPr="00C62120" w:rsidRDefault="00D561D5" w:rsidP="00C62120">
      <w:pPr>
        <w:shd w:val="clear" w:color="auto" w:fill="000000" w:themeFill="text1"/>
        <w:spacing w:after="100"/>
        <w:rPr>
          <w:rFonts w:ascii="Cambria" w:hAnsi="Cambria"/>
          <w:b/>
          <w:color w:val="FFFFFF" w:themeColor="background1"/>
          <w:sz w:val="20"/>
          <w:szCs w:val="20"/>
        </w:rPr>
      </w:pPr>
      <w:r w:rsidRPr="0049041C">
        <w:rPr>
          <w:rFonts w:ascii="Cambria" w:hAnsi="Cambria"/>
          <w:b/>
          <w:color w:val="FFFFFF" w:themeColor="background1"/>
          <w:sz w:val="20"/>
          <w:szCs w:val="20"/>
        </w:rPr>
        <w:t>PROFILE SNAPSHOT</w:t>
      </w:r>
    </w:p>
    <w:p w:rsidR="00FA110C" w:rsidRPr="003A089F" w:rsidRDefault="00565055" w:rsidP="00565055">
      <w:pPr>
        <w:spacing w:after="100"/>
        <w:rPr>
          <w:rFonts w:ascii="Cambria" w:hAnsi="Cambria" w:cs="Calibri"/>
          <w:i/>
          <w:sz w:val="20"/>
          <w:szCs w:val="20"/>
        </w:rPr>
      </w:pPr>
      <w:r>
        <w:rPr>
          <w:rFonts w:ascii="Cambria" w:hAnsi="Cambria"/>
          <w:b/>
          <w:i/>
          <w:sz w:val="20"/>
          <w:szCs w:val="20"/>
        </w:rPr>
        <w:t xml:space="preserve">Fellow </w:t>
      </w:r>
      <w:r w:rsidR="0026606B">
        <w:rPr>
          <w:rFonts w:ascii="Cambria" w:hAnsi="Cambria"/>
          <w:b/>
          <w:i/>
          <w:sz w:val="20"/>
          <w:szCs w:val="20"/>
        </w:rPr>
        <w:t>Chartered Accountant</w:t>
      </w:r>
      <w:r w:rsidR="00D133B7" w:rsidRPr="00562E34">
        <w:rPr>
          <w:rFonts w:ascii="Cambria" w:hAnsi="Cambria"/>
          <w:b/>
          <w:i/>
          <w:sz w:val="20"/>
          <w:szCs w:val="20"/>
        </w:rPr>
        <w:t xml:space="preserve"> (</w:t>
      </w:r>
      <w:r>
        <w:rPr>
          <w:rFonts w:ascii="Cambria" w:hAnsi="Cambria"/>
          <w:b/>
          <w:i/>
          <w:sz w:val="20"/>
          <w:szCs w:val="20"/>
        </w:rPr>
        <w:t>F.</w:t>
      </w:r>
      <w:r w:rsidR="0026606B">
        <w:rPr>
          <w:rFonts w:ascii="Cambria" w:hAnsi="Cambria"/>
          <w:b/>
          <w:i/>
          <w:sz w:val="20"/>
          <w:szCs w:val="20"/>
        </w:rPr>
        <w:t>C.A.</w:t>
      </w:r>
      <w:r w:rsidR="00D133B7" w:rsidRPr="00562E34">
        <w:rPr>
          <w:rFonts w:ascii="Cambria" w:hAnsi="Cambria"/>
          <w:b/>
          <w:i/>
          <w:sz w:val="20"/>
          <w:szCs w:val="20"/>
        </w:rPr>
        <w:t>) professional</w:t>
      </w:r>
      <w:r w:rsidR="003474C9" w:rsidRPr="00562E34">
        <w:rPr>
          <w:rFonts w:ascii="Cambria" w:hAnsi="Cambria"/>
          <w:b/>
          <w:i/>
          <w:sz w:val="20"/>
          <w:szCs w:val="20"/>
        </w:rPr>
        <w:t xml:space="preserve"> from </w:t>
      </w:r>
      <w:r w:rsidR="0026606B">
        <w:rPr>
          <w:rFonts w:ascii="Cambria" w:hAnsi="Cambria"/>
          <w:b/>
          <w:i/>
          <w:sz w:val="20"/>
          <w:szCs w:val="20"/>
        </w:rPr>
        <w:t xml:space="preserve">Institute of Chartered Accountants of </w:t>
      </w:r>
      <w:r>
        <w:rPr>
          <w:rFonts w:ascii="Cambria" w:hAnsi="Cambria"/>
          <w:b/>
          <w:i/>
          <w:sz w:val="20"/>
          <w:szCs w:val="20"/>
        </w:rPr>
        <w:t xml:space="preserve">India </w:t>
      </w:r>
      <w:r w:rsidRPr="003474C9">
        <w:rPr>
          <w:rFonts w:ascii="Cambria" w:hAnsi="Cambria" w:cs="Calibri"/>
          <w:i/>
          <w:sz w:val="20"/>
          <w:szCs w:val="20"/>
        </w:rPr>
        <w:t>with experience in:</w:t>
      </w:r>
    </w:p>
    <w:p w:rsidR="00D561D5" w:rsidRPr="0049041C" w:rsidRDefault="002F65B5" w:rsidP="00550FB3">
      <w:pPr>
        <w:pBdr>
          <w:top w:val="single" w:sz="4" w:space="1" w:color="auto"/>
          <w:left w:val="single" w:sz="4" w:space="4" w:color="auto"/>
          <w:bottom w:val="single" w:sz="4" w:space="1" w:color="auto"/>
          <w:right w:val="single" w:sz="4" w:space="4" w:color="auto"/>
        </w:pBdr>
        <w:shd w:val="clear" w:color="auto" w:fill="95B3D7" w:themeFill="accent1" w:themeFillTint="99"/>
        <w:spacing w:after="100"/>
        <w:jc w:val="center"/>
        <w:rPr>
          <w:rFonts w:ascii="Cambria" w:hAnsi="Cambria"/>
          <w:b/>
          <w:sz w:val="20"/>
          <w:szCs w:val="20"/>
        </w:rPr>
      </w:pPr>
      <w:r w:rsidRPr="0049041C">
        <w:rPr>
          <w:rFonts w:ascii="Cambria" w:hAnsi="Cambria"/>
          <w:b/>
          <w:sz w:val="20"/>
          <w:szCs w:val="20"/>
        </w:rPr>
        <w:t>~</w:t>
      </w:r>
      <w:r w:rsidR="00565055" w:rsidRPr="00565055">
        <w:rPr>
          <w:rFonts w:ascii="Cambria" w:hAnsi="Cambria"/>
          <w:b/>
          <w:sz w:val="20"/>
          <w:szCs w:val="20"/>
        </w:rPr>
        <w:t xml:space="preserve"> </w:t>
      </w:r>
      <w:r w:rsidR="00565055">
        <w:rPr>
          <w:rFonts w:ascii="Cambria" w:hAnsi="Cambria"/>
          <w:b/>
          <w:sz w:val="20"/>
          <w:szCs w:val="20"/>
        </w:rPr>
        <w:t xml:space="preserve">Accounting &amp; Auditing </w:t>
      </w:r>
      <w:r w:rsidR="00565055" w:rsidRPr="0049041C">
        <w:rPr>
          <w:rFonts w:ascii="Cambria" w:hAnsi="Cambria"/>
          <w:b/>
          <w:sz w:val="20"/>
          <w:szCs w:val="20"/>
        </w:rPr>
        <w:t>~</w:t>
      </w:r>
      <w:r w:rsidR="00565055">
        <w:rPr>
          <w:rFonts w:ascii="Cambria" w:hAnsi="Cambria"/>
          <w:b/>
          <w:sz w:val="20"/>
          <w:szCs w:val="20"/>
        </w:rPr>
        <w:t xml:space="preserve"> </w:t>
      </w:r>
      <w:r>
        <w:rPr>
          <w:rFonts w:ascii="Cambria" w:hAnsi="Cambria"/>
          <w:b/>
          <w:sz w:val="20"/>
          <w:szCs w:val="20"/>
        </w:rPr>
        <w:t xml:space="preserve">Financial Planning </w:t>
      </w:r>
      <w:r w:rsidR="005C7126">
        <w:rPr>
          <w:rFonts w:ascii="Cambria" w:hAnsi="Cambria"/>
          <w:b/>
          <w:sz w:val="20"/>
          <w:szCs w:val="20"/>
        </w:rPr>
        <w:t xml:space="preserve">&amp; budgeting </w:t>
      </w:r>
      <w:r w:rsidR="00D561D5" w:rsidRPr="0049041C">
        <w:rPr>
          <w:rFonts w:ascii="Cambria" w:hAnsi="Cambria"/>
          <w:b/>
          <w:sz w:val="20"/>
          <w:szCs w:val="20"/>
        </w:rPr>
        <w:t>~</w:t>
      </w:r>
      <w:r w:rsidR="0026606B" w:rsidRPr="0026606B">
        <w:rPr>
          <w:rFonts w:ascii="Cambria" w:hAnsi="Cambria"/>
          <w:b/>
          <w:i/>
          <w:sz w:val="20"/>
          <w:szCs w:val="20"/>
        </w:rPr>
        <w:t xml:space="preserve"> </w:t>
      </w:r>
      <w:r w:rsidR="00550FB3">
        <w:rPr>
          <w:rFonts w:ascii="Cambria" w:hAnsi="Cambria"/>
          <w:b/>
          <w:i/>
          <w:sz w:val="20"/>
          <w:szCs w:val="20"/>
        </w:rPr>
        <w:t xml:space="preserve">Statutory </w:t>
      </w:r>
      <w:r w:rsidR="0026606B" w:rsidRPr="00562E34">
        <w:rPr>
          <w:rFonts w:ascii="Cambria" w:hAnsi="Cambria"/>
          <w:b/>
          <w:i/>
          <w:sz w:val="20"/>
          <w:szCs w:val="20"/>
        </w:rPr>
        <w:t>Co</w:t>
      </w:r>
      <w:r w:rsidR="00550FB3">
        <w:rPr>
          <w:rFonts w:ascii="Cambria" w:hAnsi="Cambria"/>
          <w:b/>
          <w:i/>
          <w:sz w:val="20"/>
          <w:szCs w:val="20"/>
        </w:rPr>
        <w:t>mpliances</w:t>
      </w:r>
      <w:r w:rsidR="00C66B4B" w:rsidRPr="00562E34">
        <w:rPr>
          <w:rFonts w:ascii="Cambria" w:hAnsi="Cambria"/>
          <w:b/>
          <w:i/>
          <w:sz w:val="20"/>
          <w:szCs w:val="20"/>
        </w:rPr>
        <w:t xml:space="preserve"> </w:t>
      </w:r>
      <w:r w:rsidR="00C66B4B">
        <w:rPr>
          <w:rFonts w:ascii="Cambria" w:hAnsi="Cambria"/>
          <w:b/>
          <w:sz w:val="20"/>
          <w:szCs w:val="20"/>
        </w:rPr>
        <w:t>~</w:t>
      </w:r>
    </w:p>
    <w:p w:rsidR="00CF0CF1" w:rsidRDefault="00417CF2" w:rsidP="00A80F15">
      <w:pPr>
        <w:pStyle w:val="ListParagraph"/>
        <w:numPr>
          <w:ilvl w:val="0"/>
          <w:numId w:val="1"/>
        </w:numPr>
        <w:rPr>
          <w:rFonts w:ascii="Cambria" w:hAnsi="Cambria"/>
          <w:spacing w:val="4"/>
          <w:sz w:val="20"/>
          <w:szCs w:val="20"/>
        </w:rPr>
      </w:pPr>
      <w:r>
        <w:rPr>
          <w:rFonts w:ascii="Cambria" w:hAnsi="Cambria"/>
          <w:spacing w:val="4"/>
          <w:sz w:val="20"/>
          <w:szCs w:val="20"/>
        </w:rPr>
        <w:t xml:space="preserve">Completed </w:t>
      </w:r>
      <w:r w:rsidR="00597EFA" w:rsidRPr="008506B6">
        <w:rPr>
          <w:rFonts w:ascii="Cambria" w:hAnsi="Cambria"/>
          <w:b/>
          <w:spacing w:val="4"/>
          <w:sz w:val="20"/>
          <w:szCs w:val="20"/>
        </w:rPr>
        <w:t>Chartered Acco</w:t>
      </w:r>
      <w:r w:rsidR="00F30E70">
        <w:rPr>
          <w:rFonts w:ascii="Cambria" w:hAnsi="Cambria"/>
          <w:b/>
          <w:spacing w:val="4"/>
          <w:sz w:val="20"/>
          <w:szCs w:val="20"/>
        </w:rPr>
        <w:t>untanc</w:t>
      </w:r>
      <w:r w:rsidR="008506B6">
        <w:rPr>
          <w:rFonts w:ascii="Cambria" w:hAnsi="Cambria"/>
          <w:b/>
          <w:spacing w:val="4"/>
          <w:sz w:val="20"/>
          <w:szCs w:val="20"/>
        </w:rPr>
        <w:t>y (CA) f</w:t>
      </w:r>
      <w:r w:rsidR="00577A3E">
        <w:rPr>
          <w:rFonts w:ascii="Cambria" w:hAnsi="Cambria"/>
          <w:b/>
          <w:spacing w:val="4"/>
          <w:sz w:val="20"/>
          <w:szCs w:val="20"/>
        </w:rPr>
        <w:t>r</w:t>
      </w:r>
      <w:r w:rsidR="008506B6">
        <w:rPr>
          <w:rFonts w:ascii="Cambria" w:hAnsi="Cambria"/>
          <w:b/>
          <w:spacing w:val="4"/>
          <w:sz w:val="20"/>
          <w:szCs w:val="20"/>
        </w:rPr>
        <w:t>om The Institute of Chartered Accountant</w:t>
      </w:r>
      <w:r w:rsidR="00F30E70">
        <w:rPr>
          <w:rFonts w:ascii="Cambria" w:hAnsi="Cambria"/>
          <w:b/>
          <w:spacing w:val="4"/>
          <w:sz w:val="20"/>
          <w:szCs w:val="20"/>
        </w:rPr>
        <w:t xml:space="preserve"> of India</w:t>
      </w:r>
      <w:r w:rsidR="007C17B7">
        <w:rPr>
          <w:rFonts w:ascii="Cambria" w:hAnsi="Cambria"/>
          <w:b/>
          <w:spacing w:val="4"/>
          <w:sz w:val="20"/>
          <w:szCs w:val="20"/>
        </w:rPr>
        <w:t xml:space="preserve"> in second attempt</w:t>
      </w:r>
      <w:r w:rsidR="008506B6">
        <w:rPr>
          <w:rFonts w:ascii="Cambria" w:hAnsi="Cambria"/>
          <w:spacing w:val="4"/>
          <w:sz w:val="20"/>
          <w:szCs w:val="20"/>
        </w:rPr>
        <w:t xml:space="preserve"> &amp; </w:t>
      </w:r>
      <w:r w:rsidR="008506B6" w:rsidRPr="008506B6">
        <w:rPr>
          <w:rFonts w:ascii="Cambria" w:hAnsi="Cambria"/>
          <w:b/>
          <w:spacing w:val="4"/>
          <w:sz w:val="20"/>
          <w:szCs w:val="20"/>
        </w:rPr>
        <w:t>B. Com</w:t>
      </w:r>
      <w:r w:rsidR="00F30E70">
        <w:rPr>
          <w:rFonts w:ascii="Cambria" w:hAnsi="Cambria"/>
          <w:b/>
          <w:spacing w:val="4"/>
          <w:sz w:val="20"/>
          <w:szCs w:val="20"/>
        </w:rPr>
        <w:t xml:space="preserve"> </w:t>
      </w:r>
      <w:r w:rsidR="008506B6" w:rsidRPr="008506B6">
        <w:rPr>
          <w:rFonts w:ascii="Cambria" w:hAnsi="Cambria"/>
          <w:b/>
          <w:spacing w:val="4"/>
          <w:sz w:val="20"/>
          <w:szCs w:val="20"/>
        </w:rPr>
        <w:t>(</w:t>
      </w:r>
      <w:proofErr w:type="spellStart"/>
      <w:r w:rsidR="008506B6" w:rsidRPr="008506B6">
        <w:rPr>
          <w:rFonts w:ascii="Cambria" w:hAnsi="Cambria"/>
          <w:b/>
          <w:spacing w:val="4"/>
          <w:sz w:val="20"/>
          <w:szCs w:val="20"/>
        </w:rPr>
        <w:t>Hons</w:t>
      </w:r>
      <w:proofErr w:type="spellEnd"/>
      <w:r w:rsidR="008506B6" w:rsidRPr="008506B6">
        <w:rPr>
          <w:rFonts w:ascii="Cambria" w:hAnsi="Cambria"/>
          <w:b/>
          <w:spacing w:val="4"/>
          <w:sz w:val="20"/>
          <w:szCs w:val="20"/>
        </w:rPr>
        <w:t>)</w:t>
      </w:r>
      <w:r w:rsidR="008506B6">
        <w:rPr>
          <w:rFonts w:ascii="Cambria" w:hAnsi="Cambria"/>
          <w:spacing w:val="4"/>
          <w:sz w:val="20"/>
          <w:szCs w:val="20"/>
        </w:rPr>
        <w:t xml:space="preserve"> </w:t>
      </w:r>
      <w:r w:rsidR="00CF0CF1">
        <w:rPr>
          <w:rFonts w:ascii="Cambria" w:hAnsi="Cambria"/>
          <w:spacing w:val="4"/>
          <w:sz w:val="20"/>
          <w:szCs w:val="20"/>
        </w:rPr>
        <w:t xml:space="preserve">from </w:t>
      </w:r>
      <w:r w:rsidR="008506B6">
        <w:rPr>
          <w:rFonts w:ascii="Cambria" w:hAnsi="Cambria"/>
          <w:spacing w:val="4"/>
          <w:sz w:val="20"/>
          <w:szCs w:val="20"/>
        </w:rPr>
        <w:t xml:space="preserve">Calcutta University, </w:t>
      </w:r>
      <w:r w:rsidR="00F30E70">
        <w:rPr>
          <w:rFonts w:ascii="Cambria" w:hAnsi="Cambria"/>
          <w:spacing w:val="4"/>
          <w:sz w:val="20"/>
          <w:szCs w:val="20"/>
        </w:rPr>
        <w:t>Calcutta</w:t>
      </w:r>
      <w:r w:rsidR="008506B6">
        <w:rPr>
          <w:rFonts w:ascii="Cambria" w:hAnsi="Cambria"/>
          <w:spacing w:val="4"/>
          <w:sz w:val="20"/>
          <w:szCs w:val="20"/>
        </w:rPr>
        <w:t>, India.</w:t>
      </w:r>
    </w:p>
    <w:p w:rsidR="005C7126" w:rsidRPr="00C66B4B" w:rsidRDefault="00A80F15" w:rsidP="00C66B4B">
      <w:pPr>
        <w:pStyle w:val="ListParagraph"/>
        <w:numPr>
          <w:ilvl w:val="0"/>
          <w:numId w:val="1"/>
        </w:numPr>
        <w:rPr>
          <w:rFonts w:ascii="Cambria" w:hAnsi="Cambria"/>
          <w:spacing w:val="4"/>
          <w:sz w:val="20"/>
          <w:szCs w:val="20"/>
        </w:rPr>
      </w:pPr>
      <w:r>
        <w:rPr>
          <w:rFonts w:ascii="Cambria" w:hAnsi="Cambria"/>
          <w:spacing w:val="4"/>
          <w:sz w:val="20"/>
          <w:szCs w:val="20"/>
        </w:rPr>
        <w:t>Gained exposure in</w:t>
      </w:r>
      <w:r w:rsidRPr="00301021">
        <w:rPr>
          <w:rFonts w:ascii="Cambria" w:hAnsi="Cambria"/>
          <w:spacing w:val="4"/>
          <w:sz w:val="20"/>
          <w:szCs w:val="20"/>
        </w:rPr>
        <w:t xml:space="preserve"> </w:t>
      </w:r>
      <w:r w:rsidR="005C7126">
        <w:rPr>
          <w:rFonts w:ascii="Cambria" w:hAnsi="Cambria"/>
          <w:spacing w:val="4"/>
          <w:sz w:val="20"/>
          <w:szCs w:val="20"/>
        </w:rPr>
        <w:t>Auditing, Handling &amp; Maintaining of Books of Accounts, Finalization and Preparation of Financial Statements</w:t>
      </w:r>
      <w:r w:rsidR="00125322">
        <w:rPr>
          <w:rFonts w:ascii="Cambria" w:hAnsi="Cambria"/>
          <w:spacing w:val="4"/>
          <w:sz w:val="20"/>
          <w:szCs w:val="20"/>
        </w:rPr>
        <w:t xml:space="preserve"> in compliance with IFRS.</w:t>
      </w:r>
    </w:p>
    <w:p w:rsidR="005C7126" w:rsidRDefault="00565055" w:rsidP="005C7126">
      <w:pPr>
        <w:pStyle w:val="ListParagraph"/>
        <w:numPr>
          <w:ilvl w:val="0"/>
          <w:numId w:val="1"/>
        </w:numPr>
        <w:rPr>
          <w:rFonts w:ascii="Cambria" w:hAnsi="Cambria"/>
          <w:spacing w:val="4"/>
          <w:sz w:val="20"/>
          <w:szCs w:val="20"/>
        </w:rPr>
      </w:pPr>
      <w:r>
        <w:rPr>
          <w:rFonts w:ascii="Cambria" w:hAnsi="Cambria"/>
          <w:spacing w:val="4"/>
          <w:sz w:val="20"/>
          <w:szCs w:val="20"/>
        </w:rPr>
        <w:t xml:space="preserve">Analysis </w:t>
      </w:r>
      <w:r w:rsidR="005C7126" w:rsidRPr="005C7126">
        <w:rPr>
          <w:rFonts w:ascii="Cambria" w:hAnsi="Cambria"/>
          <w:spacing w:val="4"/>
          <w:sz w:val="20"/>
          <w:szCs w:val="20"/>
        </w:rPr>
        <w:t>of MIS (</w:t>
      </w:r>
      <w:r w:rsidR="00DC257B">
        <w:rPr>
          <w:rFonts w:ascii="Cambria" w:hAnsi="Cambria"/>
          <w:spacing w:val="4"/>
          <w:sz w:val="20"/>
          <w:szCs w:val="20"/>
        </w:rPr>
        <w:t xml:space="preserve">various </w:t>
      </w:r>
      <w:r w:rsidR="005C7126" w:rsidRPr="005C7126">
        <w:rPr>
          <w:rFonts w:ascii="Cambria" w:hAnsi="Cambria"/>
          <w:spacing w:val="4"/>
          <w:sz w:val="20"/>
          <w:szCs w:val="20"/>
        </w:rPr>
        <w:t>financials</w:t>
      </w:r>
      <w:r w:rsidR="00051D10">
        <w:rPr>
          <w:rFonts w:ascii="Cambria" w:hAnsi="Cambria"/>
          <w:spacing w:val="4"/>
          <w:sz w:val="20"/>
          <w:szCs w:val="20"/>
        </w:rPr>
        <w:t xml:space="preserve"> report</w:t>
      </w:r>
      <w:r w:rsidR="005C7126" w:rsidRPr="005C7126">
        <w:rPr>
          <w:rFonts w:ascii="Cambria" w:hAnsi="Cambria"/>
          <w:spacing w:val="4"/>
          <w:sz w:val="20"/>
          <w:szCs w:val="20"/>
        </w:rPr>
        <w:t>) and a</w:t>
      </w:r>
      <w:r w:rsidR="00A80F15" w:rsidRPr="005C7126">
        <w:rPr>
          <w:rFonts w:ascii="Cambria" w:hAnsi="Cambria"/>
          <w:spacing w:val="4"/>
          <w:sz w:val="20"/>
          <w:szCs w:val="20"/>
        </w:rPr>
        <w:t>nalyzing</w:t>
      </w:r>
      <w:r w:rsidR="005C7126" w:rsidRPr="005C7126">
        <w:rPr>
          <w:rFonts w:ascii="Cambria" w:hAnsi="Cambria"/>
          <w:spacing w:val="4"/>
          <w:sz w:val="20"/>
          <w:szCs w:val="20"/>
        </w:rPr>
        <w:t xml:space="preserve"> variance</w:t>
      </w:r>
      <w:r w:rsidR="00E2248A">
        <w:rPr>
          <w:rFonts w:ascii="Cambria" w:hAnsi="Cambria"/>
          <w:spacing w:val="4"/>
          <w:sz w:val="20"/>
          <w:szCs w:val="20"/>
        </w:rPr>
        <w:t xml:space="preserve">s with Budgeting and forecasting. </w:t>
      </w:r>
    </w:p>
    <w:p w:rsidR="00A80F15" w:rsidRPr="005C7126" w:rsidRDefault="005C7126" w:rsidP="005C7126">
      <w:pPr>
        <w:pStyle w:val="ListParagraph"/>
        <w:numPr>
          <w:ilvl w:val="0"/>
          <w:numId w:val="1"/>
        </w:numPr>
        <w:shd w:val="clear" w:color="auto" w:fill="FFFFFF" w:themeFill="background1"/>
        <w:spacing w:after="20"/>
        <w:contextualSpacing w:val="0"/>
        <w:rPr>
          <w:rFonts w:ascii="Cambria" w:hAnsi="Cambria" w:cs="Calibri"/>
          <w:spacing w:val="-4"/>
          <w:sz w:val="20"/>
          <w:szCs w:val="20"/>
        </w:rPr>
      </w:pPr>
      <w:r>
        <w:rPr>
          <w:rFonts w:ascii="Cambria" w:hAnsi="Cambria" w:cs="Calibri"/>
          <w:spacing w:val="-4"/>
          <w:sz w:val="20"/>
          <w:szCs w:val="20"/>
        </w:rPr>
        <w:t>Participation and interfacing with management</w:t>
      </w:r>
      <w:r w:rsidR="00A80F15" w:rsidRPr="005C7126">
        <w:rPr>
          <w:rFonts w:ascii="Cambria" w:hAnsi="Cambria" w:cs="Calibri"/>
          <w:spacing w:val="-4"/>
          <w:sz w:val="20"/>
          <w:szCs w:val="20"/>
        </w:rPr>
        <w:t xml:space="preserve"> analyzing their requirements and delivering high-valued</w:t>
      </w:r>
      <w:r>
        <w:rPr>
          <w:rFonts w:ascii="Cambria" w:hAnsi="Cambria" w:cs="Calibri"/>
          <w:spacing w:val="-4"/>
          <w:sz w:val="20"/>
          <w:szCs w:val="20"/>
        </w:rPr>
        <w:t xml:space="preserve"> services for achieving the desired goal.</w:t>
      </w:r>
    </w:p>
    <w:p w:rsidR="00562E34" w:rsidRDefault="00280BB9" w:rsidP="00E70B63">
      <w:pPr>
        <w:pStyle w:val="ListParagraph"/>
        <w:numPr>
          <w:ilvl w:val="0"/>
          <w:numId w:val="1"/>
        </w:numPr>
        <w:contextualSpacing w:val="0"/>
        <w:rPr>
          <w:rFonts w:ascii="Cambria" w:hAnsi="Cambria" w:cs="Calibri"/>
          <w:spacing w:val="-4"/>
          <w:sz w:val="20"/>
          <w:szCs w:val="20"/>
        </w:rPr>
      </w:pPr>
      <w:r>
        <w:rPr>
          <w:rFonts w:ascii="Cambria" w:hAnsi="Cambria"/>
          <w:noProof/>
          <w:spacing w:val="-2"/>
          <w:sz w:val="20"/>
          <w:szCs w:val="20"/>
        </w:rPr>
        <w:drawing>
          <wp:anchor distT="0" distB="0" distL="114300" distR="114300" simplePos="0" relativeHeight="251679744" behindDoc="0" locked="0" layoutInCell="1" allowOverlap="1">
            <wp:simplePos x="0" y="0"/>
            <wp:positionH relativeFrom="column">
              <wp:posOffset>5819775</wp:posOffset>
            </wp:positionH>
            <wp:positionV relativeFrom="paragraph">
              <wp:posOffset>296545</wp:posOffset>
            </wp:positionV>
            <wp:extent cx="990600" cy="476250"/>
            <wp:effectExtent l="19050" t="0" r="0" b="0"/>
            <wp:wrapNone/>
            <wp:docPr id="5" name="Picture 7" descr="C:\Users\dell\Desktop\ca lo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ca loho.jpg"/>
                    <pic:cNvPicPr>
                      <a:picLocks noChangeAspect="1" noChangeArrowheads="1"/>
                    </pic:cNvPicPr>
                  </pic:nvPicPr>
                  <pic:blipFill>
                    <a:blip r:embed="rId7" cstate="print"/>
                    <a:srcRect/>
                    <a:stretch>
                      <a:fillRect/>
                    </a:stretch>
                  </pic:blipFill>
                  <pic:spPr bwMode="auto">
                    <a:xfrm>
                      <a:off x="0" y="0"/>
                      <a:ext cx="990600" cy="476250"/>
                    </a:xfrm>
                    <a:prstGeom prst="rect">
                      <a:avLst/>
                    </a:prstGeom>
                    <a:noFill/>
                    <a:ln w="9525">
                      <a:noFill/>
                      <a:miter lim="800000"/>
                      <a:headEnd/>
                      <a:tailEnd/>
                    </a:ln>
                  </pic:spPr>
                </pic:pic>
              </a:graphicData>
            </a:graphic>
          </wp:anchor>
        </w:drawing>
      </w:r>
      <w:r w:rsidR="00565055">
        <w:rPr>
          <w:rFonts w:ascii="Cambria" w:hAnsi="Cambria"/>
          <w:spacing w:val="-2"/>
          <w:sz w:val="20"/>
          <w:szCs w:val="20"/>
        </w:rPr>
        <w:t xml:space="preserve">A </w:t>
      </w:r>
      <w:r w:rsidR="00565055" w:rsidRPr="00565055">
        <w:rPr>
          <w:rFonts w:ascii="Cambria" w:hAnsi="Cambria" w:cs="Calibri"/>
          <w:spacing w:val="-4"/>
          <w:sz w:val="20"/>
          <w:szCs w:val="20"/>
        </w:rPr>
        <w:t>focused</w:t>
      </w:r>
      <w:r w:rsidR="00A80F15" w:rsidRPr="00565055">
        <w:rPr>
          <w:rFonts w:ascii="Cambria" w:hAnsi="Cambria" w:cs="Calibri"/>
          <w:spacing w:val="-4"/>
          <w:sz w:val="20"/>
          <w:szCs w:val="20"/>
        </w:rPr>
        <w:t xml:space="preserve"> </w:t>
      </w:r>
      <w:r w:rsidR="00565055" w:rsidRPr="00565055">
        <w:rPr>
          <w:rFonts w:ascii="Cambria" w:hAnsi="Cambria" w:cs="Calibri"/>
          <w:spacing w:val="-4"/>
          <w:sz w:val="20"/>
          <w:szCs w:val="20"/>
        </w:rPr>
        <w:t>individual with inclination to work in a challenging environment and to excel in all assignments taken up in professional career</w:t>
      </w:r>
    </w:p>
    <w:p w:rsidR="0092595F" w:rsidRDefault="0092595F" w:rsidP="0092595F">
      <w:pPr>
        <w:rPr>
          <w:rFonts w:ascii="Cambria" w:hAnsi="Cambria" w:cs="Calibri"/>
          <w:spacing w:val="-4"/>
          <w:sz w:val="20"/>
          <w:szCs w:val="20"/>
        </w:rPr>
      </w:pPr>
    </w:p>
    <w:p w:rsidR="0092595F" w:rsidRPr="00C62120" w:rsidRDefault="0092595F" w:rsidP="0092595F">
      <w:pPr>
        <w:shd w:val="clear" w:color="auto" w:fill="000000" w:themeFill="text1"/>
        <w:spacing w:after="100"/>
        <w:jc w:val="center"/>
        <w:rPr>
          <w:rFonts w:ascii="Cambria" w:hAnsi="Cambria" w:cs="Calibri"/>
          <w:b/>
          <w:spacing w:val="4"/>
          <w:sz w:val="20"/>
          <w:szCs w:val="20"/>
        </w:rPr>
      </w:pPr>
      <w:r w:rsidRPr="0049041C">
        <w:rPr>
          <w:rFonts w:ascii="Cambria" w:hAnsi="Cambria" w:cs="Calibri"/>
          <w:b/>
          <w:spacing w:val="4"/>
          <w:sz w:val="20"/>
          <w:szCs w:val="20"/>
        </w:rPr>
        <w:t xml:space="preserve">ORGANIZATIONAL </w:t>
      </w:r>
      <w:r>
        <w:rPr>
          <w:rFonts w:ascii="Cambria" w:hAnsi="Cambria" w:cs="Calibri"/>
          <w:b/>
          <w:spacing w:val="4"/>
          <w:sz w:val="20"/>
          <w:szCs w:val="20"/>
        </w:rPr>
        <w:t>EXPERIENCE</w:t>
      </w:r>
    </w:p>
    <w:p w:rsidR="0092595F" w:rsidRPr="00D27A2F" w:rsidRDefault="0092595F" w:rsidP="0092595F">
      <w:pPr>
        <w:ind w:left="2160" w:hanging="2160"/>
        <w:contextualSpacing/>
        <w:rPr>
          <w:rFonts w:ascii="Cambria" w:hAnsi="Cambria" w:cs="Calibri"/>
          <w:b/>
          <w:i/>
          <w:sz w:val="20"/>
          <w:szCs w:val="20"/>
        </w:rPr>
      </w:pPr>
      <w:r w:rsidRPr="00D27A2F">
        <w:rPr>
          <w:rFonts w:ascii="Cambria" w:hAnsi="Cambria" w:cs="Calibri"/>
          <w:b/>
          <w:i/>
          <w:sz w:val="20"/>
          <w:szCs w:val="20"/>
        </w:rPr>
        <w:t>From May 2018 till date</w:t>
      </w:r>
    </w:p>
    <w:p w:rsidR="0092595F" w:rsidRPr="00D27A2F" w:rsidRDefault="0092595F" w:rsidP="0092595F">
      <w:pPr>
        <w:ind w:left="2160" w:hanging="1440"/>
        <w:contextualSpacing/>
        <w:rPr>
          <w:rFonts w:ascii="Cambria" w:hAnsi="Cambria" w:cs="Calibri"/>
          <w:b/>
          <w:sz w:val="24"/>
          <w:szCs w:val="24"/>
        </w:rPr>
      </w:pPr>
    </w:p>
    <w:p w:rsidR="0092595F" w:rsidRPr="00D80D75" w:rsidRDefault="00D27A2F" w:rsidP="00D27A2F">
      <w:pPr>
        <w:ind w:firstLine="720"/>
        <w:contextualSpacing/>
        <w:rPr>
          <w:rFonts w:ascii="Cambria" w:hAnsi="Cambria" w:cs="Calibri"/>
          <w:b/>
          <w:sz w:val="24"/>
          <w:szCs w:val="24"/>
        </w:rPr>
      </w:pPr>
      <w:r w:rsidRPr="00D80D75">
        <w:rPr>
          <w:rFonts w:ascii="Cambria" w:hAnsi="Cambria" w:cs="Calibri"/>
          <w:b/>
          <w:sz w:val="24"/>
          <w:szCs w:val="24"/>
        </w:rPr>
        <w:t>Jangipur Bengal Mega Food Park Ltd, Murshidabad (</w:t>
      </w:r>
      <w:r w:rsidR="0092595F" w:rsidRPr="00D80D75">
        <w:rPr>
          <w:rFonts w:ascii="Cambria" w:hAnsi="Cambria" w:cs="Calibri"/>
          <w:b/>
          <w:sz w:val="24"/>
          <w:szCs w:val="24"/>
        </w:rPr>
        <w:t>Accounts</w:t>
      </w:r>
      <w:r w:rsidRPr="00D80D75">
        <w:rPr>
          <w:rFonts w:ascii="Cambria" w:hAnsi="Cambria" w:cs="Calibri"/>
          <w:b/>
          <w:sz w:val="24"/>
          <w:szCs w:val="24"/>
        </w:rPr>
        <w:t xml:space="preserve"> Manager &amp; CFO)</w:t>
      </w:r>
    </w:p>
    <w:p w:rsidR="0041203E" w:rsidRDefault="0041203E" w:rsidP="0092595F">
      <w:pPr>
        <w:tabs>
          <w:tab w:val="left" w:pos="9585"/>
        </w:tabs>
        <w:contextualSpacing/>
        <w:rPr>
          <w:rFonts w:ascii="Cambria" w:hAnsi="Cambria" w:cs="Calibri"/>
          <w:sz w:val="20"/>
          <w:szCs w:val="20"/>
        </w:rPr>
      </w:pPr>
    </w:p>
    <w:p w:rsidR="0092595F" w:rsidRDefault="00B83652" w:rsidP="0092595F">
      <w:pPr>
        <w:tabs>
          <w:tab w:val="left" w:pos="9585"/>
        </w:tabs>
        <w:contextualSpacing/>
        <w:rPr>
          <w:rFonts w:ascii="Cambria" w:hAnsi="Cambria" w:cs="Calibri"/>
          <w:sz w:val="20"/>
          <w:szCs w:val="20"/>
        </w:rPr>
      </w:pPr>
      <w:r w:rsidRPr="0041203E">
        <w:rPr>
          <w:rFonts w:ascii="Cambria" w:hAnsi="Cambria" w:cs="Calibri"/>
          <w:sz w:val="20"/>
          <w:szCs w:val="20"/>
        </w:rPr>
        <w:t xml:space="preserve">Jangipur </w:t>
      </w:r>
      <w:r w:rsidR="0041203E">
        <w:rPr>
          <w:rFonts w:ascii="Cambria" w:hAnsi="Cambria" w:cs="Calibri"/>
          <w:sz w:val="20"/>
          <w:szCs w:val="20"/>
        </w:rPr>
        <w:t xml:space="preserve">Bengal </w:t>
      </w:r>
      <w:r w:rsidRPr="0041203E">
        <w:rPr>
          <w:rFonts w:ascii="Cambria" w:hAnsi="Cambria" w:cs="Calibri"/>
          <w:sz w:val="20"/>
          <w:szCs w:val="20"/>
        </w:rPr>
        <w:t>M</w:t>
      </w:r>
      <w:r w:rsidR="0041203E">
        <w:rPr>
          <w:rFonts w:ascii="Cambria" w:hAnsi="Cambria" w:cs="Calibri"/>
          <w:sz w:val="20"/>
          <w:szCs w:val="20"/>
        </w:rPr>
        <w:t xml:space="preserve">ega </w:t>
      </w:r>
      <w:r w:rsidRPr="0041203E">
        <w:rPr>
          <w:rFonts w:ascii="Cambria" w:hAnsi="Cambria" w:cs="Calibri"/>
          <w:sz w:val="20"/>
          <w:szCs w:val="20"/>
        </w:rPr>
        <w:t>F</w:t>
      </w:r>
      <w:r w:rsidR="0041203E">
        <w:rPr>
          <w:rFonts w:ascii="Cambria" w:hAnsi="Cambria" w:cs="Calibri"/>
          <w:sz w:val="20"/>
          <w:szCs w:val="20"/>
        </w:rPr>
        <w:t xml:space="preserve">ood </w:t>
      </w:r>
      <w:r w:rsidRPr="0041203E">
        <w:rPr>
          <w:rFonts w:ascii="Cambria" w:hAnsi="Cambria" w:cs="Calibri"/>
          <w:sz w:val="20"/>
          <w:szCs w:val="20"/>
        </w:rPr>
        <w:t>P</w:t>
      </w:r>
      <w:r w:rsidR="0041203E">
        <w:rPr>
          <w:rFonts w:ascii="Cambria" w:hAnsi="Cambria" w:cs="Calibri"/>
          <w:sz w:val="20"/>
          <w:szCs w:val="20"/>
        </w:rPr>
        <w:t xml:space="preserve">ark </w:t>
      </w:r>
      <w:r w:rsidRPr="0041203E">
        <w:rPr>
          <w:rFonts w:ascii="Cambria" w:hAnsi="Cambria" w:cs="Calibri"/>
          <w:sz w:val="20"/>
          <w:szCs w:val="20"/>
        </w:rPr>
        <w:t>L</w:t>
      </w:r>
      <w:r w:rsidR="0041203E">
        <w:rPr>
          <w:rFonts w:ascii="Cambria" w:hAnsi="Cambria" w:cs="Calibri"/>
          <w:sz w:val="20"/>
          <w:szCs w:val="20"/>
        </w:rPr>
        <w:t>td</w:t>
      </w:r>
      <w:r w:rsidRPr="0041203E">
        <w:rPr>
          <w:rFonts w:ascii="Cambria" w:hAnsi="Cambria" w:cs="Calibri"/>
          <w:sz w:val="20"/>
          <w:szCs w:val="20"/>
        </w:rPr>
        <w:t> is a sector-</w:t>
      </w:r>
      <w:r w:rsidR="0041203E">
        <w:rPr>
          <w:rFonts w:ascii="Cambria" w:hAnsi="Cambria" w:cs="Calibri"/>
          <w:sz w:val="20"/>
          <w:szCs w:val="20"/>
        </w:rPr>
        <w:t>specific industrial park where d</w:t>
      </w:r>
      <w:r w:rsidRPr="0041203E">
        <w:rPr>
          <w:rFonts w:ascii="Cambria" w:hAnsi="Cambria" w:cs="Calibri"/>
          <w:sz w:val="20"/>
          <w:szCs w:val="20"/>
        </w:rPr>
        <w:t xml:space="preserve">eveloped </w:t>
      </w:r>
      <w:r w:rsidR="0041203E">
        <w:rPr>
          <w:rFonts w:ascii="Cambria" w:hAnsi="Cambria" w:cs="Calibri"/>
          <w:sz w:val="20"/>
          <w:szCs w:val="20"/>
        </w:rPr>
        <w:t>l</w:t>
      </w:r>
      <w:r w:rsidRPr="0041203E">
        <w:rPr>
          <w:rFonts w:ascii="Cambria" w:hAnsi="Cambria" w:cs="Calibri"/>
          <w:sz w:val="20"/>
          <w:szCs w:val="20"/>
        </w:rPr>
        <w:t>and and common fa</w:t>
      </w:r>
      <w:r w:rsidR="0041203E">
        <w:rPr>
          <w:rFonts w:ascii="Cambria" w:hAnsi="Cambria" w:cs="Calibri"/>
          <w:sz w:val="20"/>
          <w:szCs w:val="20"/>
        </w:rPr>
        <w:t>cilities such as internal roads, power and w</w:t>
      </w:r>
      <w:r w:rsidRPr="0041203E">
        <w:rPr>
          <w:rFonts w:ascii="Cambria" w:hAnsi="Cambria" w:cs="Calibri"/>
          <w:sz w:val="20"/>
          <w:szCs w:val="20"/>
        </w:rPr>
        <w:t>ater supply are provided to entrepreneurs for setting up manufacturing units in food processing.</w:t>
      </w:r>
      <w:r w:rsidR="0041203E">
        <w:rPr>
          <w:rFonts w:ascii="Cambria" w:hAnsi="Cambria" w:cs="Calibri"/>
          <w:sz w:val="20"/>
          <w:szCs w:val="20"/>
        </w:rPr>
        <w:t xml:space="preserve"> It was launched in the year 2008 with government assistance and is executed through Special Purpose Vehicle (SPV). It is a Company registered under Companies Act.</w:t>
      </w:r>
    </w:p>
    <w:p w:rsidR="0092595F" w:rsidRPr="00A27E09" w:rsidRDefault="0092595F" w:rsidP="0092595F">
      <w:pPr>
        <w:tabs>
          <w:tab w:val="left" w:pos="9585"/>
        </w:tabs>
        <w:contextualSpacing/>
        <w:rPr>
          <w:rFonts w:ascii="Cambria" w:hAnsi="Cambria" w:cs="Calibri"/>
          <w:sz w:val="20"/>
          <w:szCs w:val="20"/>
        </w:rPr>
      </w:pPr>
    </w:p>
    <w:p w:rsidR="0092595F" w:rsidRDefault="0092595F" w:rsidP="0092595F">
      <w:pPr>
        <w:tabs>
          <w:tab w:val="left" w:pos="9585"/>
        </w:tabs>
        <w:ind w:left="2160" w:hanging="2160"/>
        <w:contextualSpacing/>
        <w:rPr>
          <w:rFonts w:ascii="Cambria" w:hAnsi="Cambria" w:cs="Calibri"/>
          <w:b/>
          <w:i/>
          <w:sz w:val="20"/>
          <w:szCs w:val="20"/>
        </w:rPr>
      </w:pPr>
      <w:r>
        <w:rPr>
          <w:rFonts w:ascii="Cambria" w:hAnsi="Cambria" w:cs="Calibri"/>
          <w:b/>
          <w:i/>
          <w:sz w:val="20"/>
          <w:szCs w:val="20"/>
        </w:rPr>
        <w:t xml:space="preserve">Exposure &amp; </w:t>
      </w:r>
      <w:r w:rsidRPr="00C62120">
        <w:rPr>
          <w:rFonts w:ascii="Cambria" w:hAnsi="Cambria" w:cs="Calibri"/>
          <w:b/>
          <w:i/>
          <w:sz w:val="20"/>
          <w:szCs w:val="20"/>
        </w:rPr>
        <w:t>Key Result Areas:</w:t>
      </w:r>
    </w:p>
    <w:p w:rsidR="00AD6423" w:rsidRPr="00B83652" w:rsidRDefault="00AD6423" w:rsidP="003E033E">
      <w:pPr>
        <w:pStyle w:val="ListParagraph"/>
        <w:numPr>
          <w:ilvl w:val="0"/>
          <w:numId w:val="1"/>
        </w:numPr>
        <w:rPr>
          <w:rFonts w:ascii="Cambria" w:hAnsi="Cambria" w:cs="Calibri"/>
          <w:spacing w:val="-4"/>
          <w:sz w:val="20"/>
          <w:szCs w:val="20"/>
        </w:rPr>
      </w:pPr>
      <w:r w:rsidRPr="00B83652">
        <w:rPr>
          <w:rFonts w:ascii="Cambria" w:hAnsi="Cambria" w:cs="Calibri"/>
          <w:spacing w:val="-4"/>
          <w:sz w:val="20"/>
          <w:szCs w:val="20"/>
        </w:rPr>
        <w:t>Approves all journal entries and accruals prepared by general ledger accountants and manage the month end closing.</w:t>
      </w:r>
    </w:p>
    <w:p w:rsidR="0092595F" w:rsidRDefault="00AD6423" w:rsidP="003E033E">
      <w:pPr>
        <w:pStyle w:val="ListParagraph"/>
        <w:numPr>
          <w:ilvl w:val="0"/>
          <w:numId w:val="1"/>
        </w:numPr>
        <w:rPr>
          <w:rFonts w:ascii="Cambria" w:hAnsi="Cambria" w:cs="Calibri"/>
          <w:spacing w:val="-4"/>
          <w:sz w:val="20"/>
          <w:szCs w:val="20"/>
        </w:rPr>
      </w:pPr>
      <w:r w:rsidRPr="00B83652">
        <w:rPr>
          <w:rFonts w:ascii="Cambria" w:hAnsi="Cambria" w:cs="Calibri"/>
          <w:spacing w:val="-4"/>
          <w:sz w:val="20"/>
          <w:szCs w:val="20"/>
        </w:rPr>
        <w:t>Responsible for the monthly close as well as maintenance of all accounting ledgers including monthly review of all account reconciliations and journal entries.</w:t>
      </w:r>
    </w:p>
    <w:p w:rsidR="005579CD" w:rsidRPr="00B83652" w:rsidRDefault="00C20ACA" w:rsidP="003E033E">
      <w:pPr>
        <w:pStyle w:val="ListParagraph"/>
        <w:numPr>
          <w:ilvl w:val="0"/>
          <w:numId w:val="1"/>
        </w:numPr>
        <w:rPr>
          <w:rFonts w:ascii="Cambria" w:hAnsi="Cambria" w:cs="Calibri"/>
          <w:spacing w:val="-4"/>
          <w:sz w:val="20"/>
          <w:szCs w:val="20"/>
        </w:rPr>
      </w:pPr>
      <w:r>
        <w:rPr>
          <w:rFonts w:ascii="Cambria" w:hAnsi="Cambria" w:cs="Calibri"/>
          <w:spacing w:val="-4"/>
          <w:sz w:val="20"/>
          <w:szCs w:val="20"/>
        </w:rPr>
        <w:t>Work with admin</w:t>
      </w:r>
      <w:r w:rsidR="005579CD" w:rsidRPr="00C20ACA">
        <w:rPr>
          <w:rFonts w:ascii="Cambria" w:hAnsi="Cambria" w:cs="Calibri"/>
          <w:spacing w:val="-4"/>
          <w:sz w:val="20"/>
          <w:szCs w:val="20"/>
        </w:rPr>
        <w:t xml:space="preserve"> supervisor</w:t>
      </w:r>
      <w:r>
        <w:rPr>
          <w:rFonts w:ascii="Cambria" w:hAnsi="Cambria" w:cs="Calibri"/>
          <w:spacing w:val="-4"/>
          <w:sz w:val="20"/>
          <w:szCs w:val="20"/>
        </w:rPr>
        <w:t xml:space="preserve"> </w:t>
      </w:r>
      <w:r w:rsidR="005579CD" w:rsidRPr="00C20ACA">
        <w:rPr>
          <w:rFonts w:ascii="Cambria" w:hAnsi="Cambria" w:cs="Calibri"/>
          <w:spacing w:val="-4"/>
          <w:sz w:val="20"/>
          <w:szCs w:val="20"/>
        </w:rPr>
        <w:t>regularly to ensure timely and accurate payroll</w:t>
      </w:r>
      <w:r>
        <w:rPr>
          <w:rFonts w:ascii="Cambria" w:hAnsi="Cambria" w:cs="Calibri"/>
          <w:spacing w:val="-4"/>
          <w:sz w:val="20"/>
          <w:szCs w:val="20"/>
        </w:rPr>
        <w:t xml:space="preserve"> preparation</w:t>
      </w:r>
      <w:r w:rsidR="005579CD" w:rsidRPr="00C20ACA">
        <w:rPr>
          <w:rFonts w:ascii="Cambria" w:hAnsi="Cambria" w:cs="Calibri"/>
          <w:spacing w:val="-4"/>
          <w:sz w:val="20"/>
          <w:szCs w:val="20"/>
        </w:rPr>
        <w:t>.</w:t>
      </w:r>
    </w:p>
    <w:p w:rsidR="00C14961" w:rsidRPr="00B83652" w:rsidRDefault="00C14961" w:rsidP="003E033E">
      <w:pPr>
        <w:pStyle w:val="ListParagraph"/>
        <w:numPr>
          <w:ilvl w:val="0"/>
          <w:numId w:val="1"/>
        </w:numPr>
        <w:rPr>
          <w:rFonts w:ascii="Cambria" w:hAnsi="Cambria" w:cs="Calibri"/>
          <w:spacing w:val="-4"/>
          <w:sz w:val="20"/>
          <w:szCs w:val="20"/>
        </w:rPr>
      </w:pPr>
      <w:r w:rsidRPr="00B83652">
        <w:rPr>
          <w:rFonts w:ascii="Cambria" w:hAnsi="Cambria" w:cs="Calibri"/>
          <w:spacing w:val="-4"/>
          <w:sz w:val="20"/>
          <w:szCs w:val="20"/>
        </w:rPr>
        <w:t>Responsible for all accounting activities compliance with statu</w:t>
      </w:r>
      <w:r w:rsidR="00B83652">
        <w:rPr>
          <w:rFonts w:ascii="Cambria" w:hAnsi="Cambria" w:cs="Calibri"/>
          <w:spacing w:val="-4"/>
          <w:sz w:val="20"/>
          <w:szCs w:val="20"/>
        </w:rPr>
        <w:t>to</w:t>
      </w:r>
      <w:r w:rsidRPr="00B83652">
        <w:rPr>
          <w:rFonts w:ascii="Cambria" w:hAnsi="Cambria" w:cs="Calibri"/>
          <w:spacing w:val="-4"/>
          <w:sz w:val="20"/>
          <w:szCs w:val="20"/>
        </w:rPr>
        <w:t>ry requirements.</w:t>
      </w:r>
    </w:p>
    <w:p w:rsidR="0092595F" w:rsidRPr="00B83652" w:rsidRDefault="00CF269C" w:rsidP="003E033E">
      <w:pPr>
        <w:pStyle w:val="ListParagraph"/>
        <w:numPr>
          <w:ilvl w:val="0"/>
          <w:numId w:val="1"/>
        </w:numPr>
        <w:rPr>
          <w:rFonts w:ascii="Cambria" w:hAnsi="Cambria" w:cs="Calibri"/>
          <w:spacing w:val="-4"/>
          <w:sz w:val="20"/>
          <w:szCs w:val="20"/>
        </w:rPr>
      </w:pPr>
      <w:r w:rsidRPr="00B83652">
        <w:rPr>
          <w:rFonts w:ascii="Cambria" w:hAnsi="Cambria" w:cs="Calibri"/>
          <w:spacing w:val="-4"/>
          <w:sz w:val="20"/>
          <w:szCs w:val="20"/>
        </w:rPr>
        <w:t>Review and prepare annual internal and external auditing schedules and coordinate audit activities</w:t>
      </w:r>
      <w:r w:rsidR="0092595F" w:rsidRPr="00B83652">
        <w:rPr>
          <w:rFonts w:ascii="Cambria" w:hAnsi="Cambria" w:cs="Calibri"/>
          <w:spacing w:val="-4"/>
          <w:sz w:val="20"/>
          <w:szCs w:val="20"/>
        </w:rPr>
        <w:t>.</w:t>
      </w:r>
    </w:p>
    <w:p w:rsidR="00C14961" w:rsidRPr="00B83652" w:rsidRDefault="00C14961" w:rsidP="003E033E">
      <w:pPr>
        <w:pStyle w:val="ListParagraph"/>
        <w:numPr>
          <w:ilvl w:val="0"/>
          <w:numId w:val="1"/>
        </w:numPr>
        <w:rPr>
          <w:rFonts w:ascii="Cambria" w:hAnsi="Cambria" w:cs="Calibri"/>
          <w:spacing w:val="-4"/>
          <w:sz w:val="20"/>
          <w:szCs w:val="20"/>
        </w:rPr>
      </w:pPr>
      <w:r w:rsidRPr="00B83652">
        <w:rPr>
          <w:rFonts w:ascii="Cambria" w:hAnsi="Cambria" w:cs="Calibri"/>
          <w:spacing w:val="-4"/>
          <w:sz w:val="20"/>
          <w:szCs w:val="20"/>
        </w:rPr>
        <w:t xml:space="preserve">Work with internal and external auditors during reviews and audits to ensure full cooperation from accounting staff and </w:t>
      </w:r>
      <w:r w:rsidR="007C675B">
        <w:rPr>
          <w:rFonts w:ascii="Cambria" w:hAnsi="Cambria" w:cs="Calibri"/>
          <w:spacing w:val="-4"/>
          <w:sz w:val="20"/>
          <w:szCs w:val="20"/>
        </w:rPr>
        <w:t xml:space="preserve">responsible for </w:t>
      </w:r>
      <w:r w:rsidRPr="00B83652">
        <w:rPr>
          <w:rFonts w:ascii="Cambria" w:hAnsi="Cambria" w:cs="Calibri"/>
          <w:spacing w:val="-4"/>
          <w:sz w:val="20"/>
          <w:szCs w:val="20"/>
        </w:rPr>
        <w:t xml:space="preserve">compliance </w:t>
      </w:r>
      <w:r w:rsidR="007C675B">
        <w:rPr>
          <w:rFonts w:ascii="Cambria" w:hAnsi="Cambria" w:cs="Calibri"/>
          <w:spacing w:val="-4"/>
          <w:sz w:val="20"/>
          <w:szCs w:val="20"/>
        </w:rPr>
        <w:t xml:space="preserve">of </w:t>
      </w:r>
      <w:r w:rsidRPr="00B83652">
        <w:rPr>
          <w:rFonts w:ascii="Cambria" w:hAnsi="Cambria" w:cs="Calibri"/>
          <w:spacing w:val="-4"/>
          <w:sz w:val="20"/>
          <w:szCs w:val="20"/>
        </w:rPr>
        <w:t>all qualified requests.</w:t>
      </w:r>
    </w:p>
    <w:p w:rsidR="0092595F" w:rsidRPr="00B83652" w:rsidRDefault="00C20ACA" w:rsidP="003E033E">
      <w:pPr>
        <w:pStyle w:val="ListParagraph"/>
        <w:numPr>
          <w:ilvl w:val="0"/>
          <w:numId w:val="1"/>
        </w:numPr>
        <w:rPr>
          <w:rFonts w:ascii="Cambria" w:hAnsi="Cambria" w:cs="Calibri"/>
          <w:spacing w:val="-4"/>
          <w:sz w:val="20"/>
          <w:szCs w:val="20"/>
        </w:rPr>
      </w:pPr>
      <w:r>
        <w:rPr>
          <w:rFonts w:ascii="Cambria" w:hAnsi="Cambria" w:cs="Calibri"/>
          <w:spacing w:val="-4"/>
          <w:sz w:val="20"/>
          <w:szCs w:val="20"/>
        </w:rPr>
        <w:t>Responsible for p</w:t>
      </w:r>
      <w:r w:rsidR="003E033E" w:rsidRPr="00B83652">
        <w:rPr>
          <w:rFonts w:ascii="Cambria" w:hAnsi="Cambria" w:cs="Calibri"/>
          <w:spacing w:val="-4"/>
          <w:sz w:val="20"/>
          <w:szCs w:val="20"/>
        </w:rPr>
        <w:t>repar</w:t>
      </w:r>
      <w:r>
        <w:rPr>
          <w:rFonts w:ascii="Cambria" w:hAnsi="Cambria" w:cs="Calibri"/>
          <w:spacing w:val="-4"/>
          <w:sz w:val="20"/>
          <w:szCs w:val="20"/>
        </w:rPr>
        <w:t xml:space="preserve">ation of </w:t>
      </w:r>
      <w:r w:rsidR="00C14961" w:rsidRPr="00B83652">
        <w:rPr>
          <w:rFonts w:ascii="Cambria" w:hAnsi="Cambria" w:cs="Calibri"/>
          <w:spacing w:val="-4"/>
          <w:sz w:val="20"/>
          <w:szCs w:val="20"/>
        </w:rPr>
        <w:t>A</w:t>
      </w:r>
      <w:r w:rsidR="003E033E" w:rsidRPr="00B83652">
        <w:rPr>
          <w:rFonts w:ascii="Cambria" w:hAnsi="Cambria" w:cs="Calibri"/>
          <w:spacing w:val="-4"/>
          <w:sz w:val="20"/>
          <w:szCs w:val="20"/>
        </w:rPr>
        <w:t>nnual Budget of the Company</w:t>
      </w:r>
      <w:r w:rsidR="007C675B">
        <w:rPr>
          <w:rFonts w:ascii="Cambria" w:hAnsi="Cambria" w:cs="Calibri"/>
          <w:spacing w:val="-4"/>
          <w:sz w:val="20"/>
          <w:szCs w:val="20"/>
        </w:rPr>
        <w:t xml:space="preserve"> and its variance report</w:t>
      </w:r>
      <w:proofErr w:type="gramStart"/>
      <w:r w:rsidR="007C675B">
        <w:rPr>
          <w:rFonts w:ascii="Cambria" w:hAnsi="Cambria" w:cs="Calibri"/>
          <w:spacing w:val="-4"/>
          <w:sz w:val="20"/>
          <w:szCs w:val="20"/>
        </w:rPr>
        <w:t>..</w:t>
      </w:r>
      <w:proofErr w:type="gramEnd"/>
    </w:p>
    <w:p w:rsidR="00C14961" w:rsidRPr="00B83652" w:rsidRDefault="00C14961" w:rsidP="003E033E">
      <w:pPr>
        <w:pStyle w:val="ListParagraph"/>
        <w:numPr>
          <w:ilvl w:val="0"/>
          <w:numId w:val="1"/>
        </w:numPr>
        <w:rPr>
          <w:rFonts w:ascii="Cambria" w:hAnsi="Cambria" w:cs="Calibri"/>
          <w:spacing w:val="-4"/>
          <w:sz w:val="20"/>
          <w:szCs w:val="20"/>
        </w:rPr>
      </w:pPr>
      <w:r w:rsidRPr="00B83652">
        <w:rPr>
          <w:rFonts w:ascii="Cambria" w:hAnsi="Cambria" w:cs="Calibri"/>
          <w:spacing w:val="-4"/>
          <w:sz w:val="20"/>
          <w:szCs w:val="20"/>
        </w:rPr>
        <w:t>Preparation of all financial reports, including Profit and Loss Statement, Balance Sheet and Statement of Cash Flows, as well as the year-end financial reports.</w:t>
      </w:r>
    </w:p>
    <w:p w:rsidR="00C14961" w:rsidRPr="00B83652" w:rsidRDefault="00C14961" w:rsidP="003E033E">
      <w:pPr>
        <w:pStyle w:val="ListParagraph"/>
        <w:numPr>
          <w:ilvl w:val="0"/>
          <w:numId w:val="1"/>
        </w:numPr>
        <w:rPr>
          <w:rFonts w:ascii="Cambria" w:hAnsi="Cambria" w:cs="Calibri"/>
          <w:spacing w:val="-4"/>
          <w:sz w:val="20"/>
          <w:szCs w:val="20"/>
        </w:rPr>
      </w:pPr>
      <w:r w:rsidRPr="00B83652">
        <w:rPr>
          <w:rFonts w:ascii="Cambria" w:hAnsi="Cambria" w:cs="Calibri"/>
          <w:spacing w:val="-4"/>
          <w:sz w:val="20"/>
          <w:szCs w:val="20"/>
        </w:rPr>
        <w:t>Provide timely explanations of variances between actual results and forecasts/budgets</w:t>
      </w:r>
    </w:p>
    <w:p w:rsidR="0092595F" w:rsidRPr="004E06DE" w:rsidRDefault="00925774" w:rsidP="003E033E">
      <w:pPr>
        <w:pStyle w:val="ListParagraph"/>
        <w:numPr>
          <w:ilvl w:val="0"/>
          <w:numId w:val="1"/>
        </w:numPr>
        <w:rPr>
          <w:rFonts w:ascii="Cambria" w:hAnsi="Cambria" w:cs="Calibri"/>
          <w:spacing w:val="-4"/>
          <w:sz w:val="20"/>
          <w:szCs w:val="20"/>
        </w:rPr>
      </w:pPr>
      <w:r>
        <w:rPr>
          <w:rFonts w:ascii="Cambria" w:hAnsi="Cambria" w:cs="Calibri"/>
          <w:noProof/>
          <w:spacing w:val="-4"/>
          <w:sz w:val="20"/>
          <w:szCs w:val="20"/>
        </w:rPr>
        <w:drawing>
          <wp:anchor distT="0" distB="0" distL="114300" distR="114300" simplePos="0" relativeHeight="251689984" behindDoc="0" locked="0" layoutInCell="1" allowOverlap="1">
            <wp:simplePos x="0" y="0"/>
            <wp:positionH relativeFrom="column">
              <wp:posOffset>5810250</wp:posOffset>
            </wp:positionH>
            <wp:positionV relativeFrom="paragraph">
              <wp:posOffset>127635</wp:posOffset>
            </wp:positionV>
            <wp:extent cx="990600" cy="495300"/>
            <wp:effectExtent l="19050" t="0" r="0" b="0"/>
            <wp:wrapNone/>
            <wp:docPr id="3" name="Picture 7" descr="C:\Users\dell\Desktop\ca lo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ca loho.jpg"/>
                    <pic:cNvPicPr>
                      <a:picLocks noChangeAspect="1" noChangeArrowheads="1"/>
                    </pic:cNvPicPr>
                  </pic:nvPicPr>
                  <pic:blipFill>
                    <a:blip r:embed="rId7" cstate="print"/>
                    <a:srcRect/>
                    <a:stretch>
                      <a:fillRect/>
                    </a:stretch>
                  </pic:blipFill>
                  <pic:spPr bwMode="auto">
                    <a:xfrm>
                      <a:off x="0" y="0"/>
                      <a:ext cx="990600" cy="495300"/>
                    </a:xfrm>
                    <a:prstGeom prst="rect">
                      <a:avLst/>
                    </a:prstGeom>
                    <a:noFill/>
                    <a:ln w="9525">
                      <a:noFill/>
                      <a:miter lim="800000"/>
                      <a:headEnd/>
                      <a:tailEnd/>
                    </a:ln>
                  </pic:spPr>
                </pic:pic>
              </a:graphicData>
            </a:graphic>
          </wp:anchor>
        </w:drawing>
      </w:r>
      <w:r w:rsidR="0092595F" w:rsidRPr="00B83652">
        <w:rPr>
          <w:rFonts w:ascii="Cambria" w:hAnsi="Cambria" w:cs="Calibri"/>
          <w:spacing w:val="-4"/>
          <w:sz w:val="20"/>
          <w:szCs w:val="20"/>
        </w:rPr>
        <w:t>Filing of Income Tax Return</w:t>
      </w:r>
      <w:r w:rsidR="003E033E" w:rsidRPr="00B83652">
        <w:rPr>
          <w:rFonts w:ascii="Cambria" w:hAnsi="Cambria" w:cs="Calibri"/>
          <w:spacing w:val="-4"/>
          <w:sz w:val="20"/>
          <w:szCs w:val="20"/>
        </w:rPr>
        <w:t xml:space="preserve"> and GST Return of the Company</w:t>
      </w:r>
      <w:r w:rsidR="0092595F" w:rsidRPr="00B83652">
        <w:rPr>
          <w:rFonts w:ascii="Cambria" w:hAnsi="Cambria" w:cs="Calibri"/>
          <w:spacing w:val="-4"/>
          <w:sz w:val="20"/>
          <w:szCs w:val="20"/>
        </w:rPr>
        <w:t>.</w:t>
      </w:r>
    </w:p>
    <w:p w:rsidR="0092595F" w:rsidRDefault="0092595F" w:rsidP="00C57569">
      <w:pPr>
        <w:rPr>
          <w:rFonts w:ascii="Cambria" w:hAnsi="Cambria" w:cs="Calibri"/>
          <w:spacing w:val="-4"/>
          <w:sz w:val="20"/>
          <w:szCs w:val="20"/>
        </w:rPr>
      </w:pPr>
    </w:p>
    <w:p w:rsidR="00C57569" w:rsidRPr="00C62120" w:rsidRDefault="00C57569" w:rsidP="00C57569">
      <w:pPr>
        <w:shd w:val="clear" w:color="auto" w:fill="000000" w:themeFill="text1"/>
        <w:spacing w:after="100"/>
        <w:jc w:val="center"/>
        <w:rPr>
          <w:rFonts w:ascii="Cambria" w:hAnsi="Cambria" w:cs="Calibri"/>
          <w:b/>
          <w:spacing w:val="4"/>
          <w:sz w:val="20"/>
          <w:szCs w:val="20"/>
        </w:rPr>
      </w:pPr>
      <w:r w:rsidRPr="0049041C">
        <w:rPr>
          <w:rFonts w:ascii="Cambria" w:hAnsi="Cambria" w:cs="Calibri"/>
          <w:b/>
          <w:spacing w:val="4"/>
          <w:sz w:val="20"/>
          <w:szCs w:val="20"/>
        </w:rPr>
        <w:t xml:space="preserve">ORGANIZATIONAL </w:t>
      </w:r>
      <w:r>
        <w:rPr>
          <w:rFonts w:ascii="Cambria" w:hAnsi="Cambria" w:cs="Calibri"/>
          <w:b/>
          <w:spacing w:val="4"/>
          <w:sz w:val="20"/>
          <w:szCs w:val="20"/>
        </w:rPr>
        <w:t>EXPERIENCE</w:t>
      </w:r>
    </w:p>
    <w:p w:rsidR="00C57569" w:rsidRPr="00D80D75" w:rsidRDefault="008468E2" w:rsidP="00C57569">
      <w:pPr>
        <w:ind w:left="2160" w:hanging="2160"/>
        <w:contextualSpacing/>
        <w:rPr>
          <w:rFonts w:ascii="Cambria" w:hAnsi="Cambria" w:cs="Calibri"/>
          <w:b/>
          <w:i/>
          <w:sz w:val="20"/>
          <w:szCs w:val="20"/>
        </w:rPr>
      </w:pPr>
      <w:r w:rsidRPr="00D80D75">
        <w:rPr>
          <w:rFonts w:ascii="Cambria" w:hAnsi="Cambria" w:cs="Calibri"/>
          <w:b/>
          <w:i/>
          <w:sz w:val="20"/>
          <w:szCs w:val="20"/>
        </w:rPr>
        <w:t>From June</w:t>
      </w:r>
      <w:r w:rsidR="00D80D75" w:rsidRPr="00D80D75">
        <w:rPr>
          <w:rFonts w:ascii="Cambria" w:hAnsi="Cambria" w:cs="Calibri"/>
          <w:b/>
          <w:i/>
          <w:sz w:val="20"/>
          <w:szCs w:val="20"/>
        </w:rPr>
        <w:t xml:space="preserve"> 2017 to May 2018</w:t>
      </w:r>
    </w:p>
    <w:p w:rsidR="00A27E09" w:rsidRDefault="00A27E09" w:rsidP="00F826A2">
      <w:pPr>
        <w:ind w:left="2160" w:hanging="1440"/>
        <w:contextualSpacing/>
        <w:rPr>
          <w:rFonts w:ascii="Cambria" w:hAnsi="Cambria" w:cs="Calibri"/>
          <w:b/>
          <w:i/>
          <w:sz w:val="24"/>
          <w:szCs w:val="24"/>
        </w:rPr>
      </w:pPr>
    </w:p>
    <w:p w:rsidR="00F826A2" w:rsidRDefault="008468E2" w:rsidP="008468E2">
      <w:pPr>
        <w:ind w:left="2160" w:hanging="720"/>
        <w:contextualSpacing/>
        <w:rPr>
          <w:rFonts w:ascii="Cambria" w:hAnsi="Cambria" w:cs="Calibri"/>
          <w:b/>
          <w:i/>
          <w:sz w:val="24"/>
          <w:szCs w:val="24"/>
        </w:rPr>
      </w:pPr>
      <w:r>
        <w:rPr>
          <w:rFonts w:ascii="Cambria" w:hAnsi="Cambria" w:cs="Calibri"/>
          <w:b/>
          <w:i/>
          <w:sz w:val="24"/>
          <w:szCs w:val="24"/>
        </w:rPr>
        <w:t>Self Employed (Accounts and Taxation)</w:t>
      </w:r>
    </w:p>
    <w:p w:rsidR="00A27E09" w:rsidRDefault="00A27E09" w:rsidP="00A27E09">
      <w:pPr>
        <w:tabs>
          <w:tab w:val="left" w:pos="9585"/>
        </w:tabs>
        <w:contextualSpacing/>
        <w:rPr>
          <w:rFonts w:ascii="Cambria" w:hAnsi="Cambria" w:cs="Calibri"/>
          <w:sz w:val="20"/>
          <w:szCs w:val="20"/>
        </w:rPr>
      </w:pPr>
    </w:p>
    <w:p w:rsidR="00A27E09" w:rsidRDefault="00125046" w:rsidP="00A27E09">
      <w:pPr>
        <w:tabs>
          <w:tab w:val="left" w:pos="9585"/>
        </w:tabs>
        <w:contextualSpacing/>
        <w:rPr>
          <w:rFonts w:ascii="Cambria" w:hAnsi="Cambria" w:cs="Calibri"/>
          <w:sz w:val="20"/>
          <w:szCs w:val="20"/>
        </w:rPr>
      </w:pPr>
      <w:r>
        <w:rPr>
          <w:rFonts w:ascii="Cambria" w:hAnsi="Cambria" w:cs="Calibri"/>
          <w:sz w:val="20"/>
          <w:szCs w:val="20"/>
        </w:rPr>
        <w:t xml:space="preserve">Personal </w:t>
      </w:r>
      <w:r w:rsidR="008468E2">
        <w:rPr>
          <w:rFonts w:ascii="Cambria" w:hAnsi="Cambria" w:cs="Calibri"/>
          <w:sz w:val="20"/>
          <w:szCs w:val="20"/>
        </w:rPr>
        <w:t>p</w:t>
      </w:r>
      <w:r>
        <w:rPr>
          <w:rFonts w:ascii="Cambria" w:hAnsi="Cambria" w:cs="Calibri"/>
          <w:sz w:val="20"/>
          <w:szCs w:val="20"/>
        </w:rPr>
        <w:t>ractice</w:t>
      </w:r>
      <w:r w:rsidR="008468E2">
        <w:rPr>
          <w:rFonts w:ascii="Cambria" w:hAnsi="Cambria" w:cs="Calibri"/>
          <w:sz w:val="20"/>
          <w:szCs w:val="20"/>
        </w:rPr>
        <w:t xml:space="preserve"> </w:t>
      </w:r>
      <w:r>
        <w:rPr>
          <w:rFonts w:ascii="Cambria" w:hAnsi="Cambria" w:cs="Calibri"/>
          <w:sz w:val="20"/>
          <w:szCs w:val="20"/>
        </w:rPr>
        <w:t xml:space="preserve">started </w:t>
      </w:r>
      <w:r w:rsidR="008468E2">
        <w:rPr>
          <w:rFonts w:ascii="Cambria" w:hAnsi="Cambria" w:cs="Calibri"/>
          <w:sz w:val="20"/>
          <w:szCs w:val="20"/>
        </w:rPr>
        <w:t>in the area of Accounts, Taxation and Advisory Service since June 2017.</w:t>
      </w:r>
    </w:p>
    <w:p w:rsidR="008468E2" w:rsidRPr="00A27E09" w:rsidRDefault="008468E2" w:rsidP="00A27E09">
      <w:pPr>
        <w:tabs>
          <w:tab w:val="left" w:pos="9585"/>
        </w:tabs>
        <w:contextualSpacing/>
        <w:rPr>
          <w:rFonts w:ascii="Cambria" w:hAnsi="Cambria" w:cs="Calibri"/>
          <w:sz w:val="20"/>
          <w:szCs w:val="20"/>
        </w:rPr>
      </w:pPr>
    </w:p>
    <w:p w:rsidR="00BB3AE0" w:rsidRDefault="00BB3AE0" w:rsidP="00BB3AE0">
      <w:pPr>
        <w:tabs>
          <w:tab w:val="left" w:pos="9585"/>
        </w:tabs>
        <w:ind w:left="2160" w:hanging="2160"/>
        <w:contextualSpacing/>
        <w:rPr>
          <w:rFonts w:ascii="Cambria" w:hAnsi="Cambria" w:cs="Calibri"/>
          <w:b/>
          <w:i/>
          <w:sz w:val="20"/>
          <w:szCs w:val="20"/>
        </w:rPr>
      </w:pPr>
      <w:r>
        <w:rPr>
          <w:rFonts w:ascii="Cambria" w:hAnsi="Cambria" w:cs="Calibri"/>
          <w:b/>
          <w:i/>
          <w:sz w:val="20"/>
          <w:szCs w:val="20"/>
        </w:rPr>
        <w:t xml:space="preserve">Exposure &amp; </w:t>
      </w:r>
      <w:r w:rsidRPr="00C62120">
        <w:rPr>
          <w:rFonts w:ascii="Cambria" w:hAnsi="Cambria" w:cs="Calibri"/>
          <w:b/>
          <w:i/>
          <w:sz w:val="20"/>
          <w:szCs w:val="20"/>
        </w:rPr>
        <w:t>Key Result Areas:</w:t>
      </w:r>
    </w:p>
    <w:p w:rsidR="00BB3AE0" w:rsidRPr="00BB3AE0" w:rsidRDefault="00BB3AE0" w:rsidP="00BB3AE0">
      <w:pPr>
        <w:pStyle w:val="ListParagraph"/>
        <w:numPr>
          <w:ilvl w:val="0"/>
          <w:numId w:val="26"/>
        </w:numPr>
        <w:rPr>
          <w:rFonts w:ascii="Cambria" w:hAnsi="Cambria" w:cs="Calibri"/>
          <w:spacing w:val="-4"/>
          <w:sz w:val="20"/>
          <w:szCs w:val="20"/>
        </w:rPr>
      </w:pPr>
      <w:r>
        <w:rPr>
          <w:rFonts w:ascii="Cambria" w:hAnsi="Cambria" w:cs="Calibri"/>
          <w:sz w:val="20"/>
          <w:szCs w:val="20"/>
        </w:rPr>
        <w:t>Understanding GST Laws for its implementation at various clients.</w:t>
      </w:r>
    </w:p>
    <w:p w:rsidR="00BB3AE0" w:rsidRPr="00BB3AE0" w:rsidRDefault="00BB3AE0" w:rsidP="00BB3AE0">
      <w:pPr>
        <w:pStyle w:val="ListParagraph"/>
        <w:numPr>
          <w:ilvl w:val="0"/>
          <w:numId w:val="26"/>
        </w:numPr>
        <w:rPr>
          <w:rFonts w:ascii="Cambria" w:hAnsi="Cambria" w:cs="Calibri"/>
          <w:spacing w:val="-4"/>
          <w:sz w:val="20"/>
          <w:szCs w:val="20"/>
        </w:rPr>
      </w:pPr>
      <w:r>
        <w:rPr>
          <w:rFonts w:ascii="Cambria" w:hAnsi="Cambria" w:cs="Calibri"/>
          <w:sz w:val="20"/>
          <w:szCs w:val="20"/>
        </w:rPr>
        <w:t>Quantification of potential GST Impact</w:t>
      </w:r>
      <w:r w:rsidR="008468E2">
        <w:rPr>
          <w:rFonts w:ascii="Cambria" w:hAnsi="Cambria" w:cs="Calibri"/>
          <w:sz w:val="20"/>
          <w:szCs w:val="20"/>
        </w:rPr>
        <w:t>.</w:t>
      </w:r>
    </w:p>
    <w:p w:rsidR="00E70B63" w:rsidRPr="008468E2" w:rsidRDefault="00BB3AE0" w:rsidP="00BB3AE0">
      <w:pPr>
        <w:pStyle w:val="ListParagraph"/>
        <w:numPr>
          <w:ilvl w:val="0"/>
          <w:numId w:val="26"/>
        </w:numPr>
        <w:rPr>
          <w:rFonts w:ascii="Cambria" w:hAnsi="Cambria" w:cs="Calibri"/>
          <w:spacing w:val="-4"/>
          <w:sz w:val="20"/>
          <w:szCs w:val="20"/>
        </w:rPr>
      </w:pPr>
      <w:r>
        <w:rPr>
          <w:rFonts w:ascii="Cambria" w:hAnsi="Cambria" w:cs="Calibri"/>
          <w:sz w:val="20"/>
          <w:szCs w:val="20"/>
        </w:rPr>
        <w:t xml:space="preserve">Assisting team to file GST Returns on monthly and Quarterly basis.  </w:t>
      </w:r>
    </w:p>
    <w:p w:rsidR="004E06DE" w:rsidRPr="0041203E" w:rsidRDefault="008468E2" w:rsidP="0041203E">
      <w:pPr>
        <w:pStyle w:val="ListParagraph"/>
        <w:numPr>
          <w:ilvl w:val="0"/>
          <w:numId w:val="26"/>
        </w:numPr>
        <w:rPr>
          <w:rFonts w:ascii="Cambria" w:hAnsi="Cambria" w:cs="Calibri"/>
          <w:spacing w:val="-4"/>
          <w:sz w:val="20"/>
          <w:szCs w:val="20"/>
        </w:rPr>
      </w:pPr>
      <w:r>
        <w:rPr>
          <w:rFonts w:ascii="Cambria" w:hAnsi="Cambria" w:cs="Calibri"/>
          <w:sz w:val="20"/>
          <w:szCs w:val="20"/>
        </w:rPr>
        <w:t>Filing of Income Tax Return for Individuals and Companies.</w:t>
      </w:r>
    </w:p>
    <w:p w:rsidR="0041203E" w:rsidRDefault="0041203E" w:rsidP="0041203E">
      <w:pPr>
        <w:pStyle w:val="ListParagraph"/>
        <w:ind w:left="360"/>
        <w:rPr>
          <w:rFonts w:ascii="Cambria" w:hAnsi="Cambria" w:cs="Calibri"/>
          <w:spacing w:val="-4"/>
          <w:sz w:val="20"/>
          <w:szCs w:val="20"/>
        </w:rPr>
      </w:pPr>
    </w:p>
    <w:p w:rsidR="00925774" w:rsidRPr="0041203E" w:rsidRDefault="00280BB9" w:rsidP="0041203E">
      <w:pPr>
        <w:pStyle w:val="ListParagraph"/>
        <w:ind w:left="360"/>
        <w:rPr>
          <w:rFonts w:ascii="Cambria" w:hAnsi="Cambria" w:cs="Calibri"/>
          <w:spacing w:val="-4"/>
          <w:sz w:val="20"/>
          <w:szCs w:val="20"/>
        </w:rPr>
      </w:pPr>
      <w:r>
        <w:rPr>
          <w:rFonts w:ascii="Cambria" w:hAnsi="Cambria" w:cs="Calibri"/>
          <w:noProof/>
          <w:spacing w:val="-4"/>
          <w:sz w:val="20"/>
          <w:szCs w:val="20"/>
        </w:rPr>
        <w:lastRenderedPageBreak/>
        <w:drawing>
          <wp:anchor distT="0" distB="0" distL="114300" distR="114300" simplePos="0" relativeHeight="251685888" behindDoc="0" locked="0" layoutInCell="1" allowOverlap="1">
            <wp:simplePos x="0" y="0"/>
            <wp:positionH relativeFrom="column">
              <wp:posOffset>5876925</wp:posOffset>
            </wp:positionH>
            <wp:positionV relativeFrom="paragraph">
              <wp:posOffset>-9525</wp:posOffset>
            </wp:positionV>
            <wp:extent cx="914400" cy="457200"/>
            <wp:effectExtent l="19050" t="0" r="0" b="0"/>
            <wp:wrapNone/>
            <wp:docPr id="1" name="Picture 7" descr="C:\Users\dell\Desktop\ca lo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ca loho.jpg"/>
                    <pic:cNvPicPr>
                      <a:picLocks noChangeAspect="1" noChangeArrowheads="1"/>
                    </pic:cNvPicPr>
                  </pic:nvPicPr>
                  <pic:blipFill>
                    <a:blip r:embed="rId7" cstate="print"/>
                    <a:srcRect/>
                    <a:stretch>
                      <a:fillRect/>
                    </a:stretch>
                  </pic:blipFill>
                  <pic:spPr bwMode="auto">
                    <a:xfrm>
                      <a:off x="0" y="0"/>
                      <a:ext cx="914400" cy="457200"/>
                    </a:xfrm>
                    <a:prstGeom prst="rect">
                      <a:avLst/>
                    </a:prstGeom>
                    <a:noFill/>
                    <a:ln w="9525">
                      <a:noFill/>
                      <a:miter lim="800000"/>
                      <a:headEnd/>
                      <a:tailEnd/>
                    </a:ln>
                  </pic:spPr>
                </pic:pic>
              </a:graphicData>
            </a:graphic>
          </wp:anchor>
        </w:drawing>
      </w:r>
    </w:p>
    <w:p w:rsidR="00D561D5" w:rsidRPr="00C62120" w:rsidRDefault="00D561D5" w:rsidP="00702389">
      <w:pPr>
        <w:shd w:val="clear" w:color="auto" w:fill="000000" w:themeFill="text1"/>
        <w:spacing w:after="100"/>
        <w:jc w:val="center"/>
        <w:rPr>
          <w:rFonts w:ascii="Cambria" w:hAnsi="Cambria" w:cs="Calibri"/>
          <w:b/>
          <w:spacing w:val="4"/>
          <w:sz w:val="20"/>
          <w:szCs w:val="20"/>
        </w:rPr>
      </w:pPr>
      <w:r w:rsidRPr="0049041C">
        <w:rPr>
          <w:rFonts w:ascii="Cambria" w:hAnsi="Cambria" w:cs="Calibri"/>
          <w:b/>
          <w:spacing w:val="4"/>
          <w:sz w:val="20"/>
          <w:szCs w:val="20"/>
        </w:rPr>
        <w:t xml:space="preserve">ORGANIZATIONAL </w:t>
      </w:r>
      <w:r w:rsidR="005C7126">
        <w:rPr>
          <w:rFonts w:ascii="Cambria" w:hAnsi="Cambria" w:cs="Calibri"/>
          <w:b/>
          <w:spacing w:val="4"/>
          <w:sz w:val="20"/>
          <w:szCs w:val="20"/>
        </w:rPr>
        <w:t>EXPERIENCE</w:t>
      </w:r>
    </w:p>
    <w:p w:rsidR="00280BB9" w:rsidRDefault="00280BB9" w:rsidP="00577A3E">
      <w:pPr>
        <w:ind w:left="2160" w:hanging="2160"/>
        <w:contextualSpacing/>
        <w:rPr>
          <w:rFonts w:ascii="Cambria" w:hAnsi="Cambria" w:cs="Calibri"/>
          <w:b/>
          <w:i/>
          <w:sz w:val="20"/>
          <w:szCs w:val="20"/>
        </w:rPr>
      </w:pPr>
    </w:p>
    <w:p w:rsidR="00577A3E" w:rsidRDefault="00577A3E" w:rsidP="00577A3E">
      <w:pPr>
        <w:ind w:left="2160" w:hanging="2160"/>
        <w:contextualSpacing/>
        <w:rPr>
          <w:rFonts w:ascii="Cambria" w:hAnsi="Cambria" w:cs="Calibri"/>
          <w:b/>
          <w:i/>
          <w:sz w:val="20"/>
          <w:szCs w:val="20"/>
        </w:rPr>
      </w:pPr>
      <w:r>
        <w:rPr>
          <w:rFonts w:ascii="Cambria" w:hAnsi="Cambria" w:cs="Calibri"/>
          <w:b/>
          <w:i/>
          <w:sz w:val="20"/>
          <w:szCs w:val="20"/>
        </w:rPr>
        <w:t xml:space="preserve">From Sept 2010 to Aug </w:t>
      </w:r>
      <w:r w:rsidR="00C57569">
        <w:rPr>
          <w:rFonts w:ascii="Cambria" w:hAnsi="Cambria" w:cs="Calibri"/>
          <w:b/>
          <w:i/>
          <w:sz w:val="20"/>
          <w:szCs w:val="20"/>
        </w:rPr>
        <w:t>2011 and April 2016 to May 2017</w:t>
      </w:r>
    </w:p>
    <w:p w:rsidR="00A27E09" w:rsidRDefault="00577A3E" w:rsidP="00577A3E">
      <w:pPr>
        <w:ind w:left="2160" w:hanging="2160"/>
        <w:contextualSpacing/>
        <w:rPr>
          <w:rFonts w:ascii="Cambria" w:hAnsi="Cambria" w:cs="Calibri"/>
          <w:b/>
          <w:i/>
          <w:sz w:val="20"/>
          <w:szCs w:val="20"/>
        </w:rPr>
      </w:pPr>
      <w:r w:rsidRPr="00C62120">
        <w:rPr>
          <w:rFonts w:ascii="Cambria" w:hAnsi="Cambria" w:cs="Calibri"/>
          <w:b/>
          <w:i/>
          <w:sz w:val="20"/>
          <w:szCs w:val="20"/>
        </w:rPr>
        <w:tab/>
      </w:r>
    </w:p>
    <w:p w:rsidR="00577A3E" w:rsidRDefault="00577A3E" w:rsidP="00A27E09">
      <w:pPr>
        <w:ind w:left="2160" w:hanging="2160"/>
        <w:contextualSpacing/>
        <w:jc w:val="center"/>
        <w:rPr>
          <w:rFonts w:ascii="Cambria" w:hAnsi="Cambria" w:cs="Calibri"/>
          <w:b/>
          <w:i/>
          <w:sz w:val="24"/>
          <w:szCs w:val="24"/>
        </w:rPr>
      </w:pPr>
      <w:r>
        <w:rPr>
          <w:rFonts w:ascii="Cambria" w:hAnsi="Cambria" w:cs="Calibri"/>
          <w:b/>
          <w:i/>
          <w:sz w:val="24"/>
          <w:szCs w:val="24"/>
        </w:rPr>
        <w:t>Ray and Ray</w:t>
      </w:r>
      <w:r w:rsidRPr="005C7126">
        <w:rPr>
          <w:rFonts w:ascii="Cambria" w:hAnsi="Cambria" w:cs="Calibri"/>
          <w:b/>
          <w:i/>
          <w:sz w:val="24"/>
          <w:szCs w:val="24"/>
        </w:rPr>
        <w:t>,</w:t>
      </w:r>
      <w:r w:rsidRPr="00536781">
        <w:rPr>
          <w:rFonts w:ascii="Cambria" w:hAnsi="Cambria" w:cs="Calibri"/>
          <w:b/>
          <w:i/>
          <w:sz w:val="24"/>
          <w:szCs w:val="24"/>
        </w:rPr>
        <w:t xml:space="preserve"> </w:t>
      </w:r>
      <w:r>
        <w:rPr>
          <w:rFonts w:ascii="Cambria" w:hAnsi="Cambria" w:cs="Calibri"/>
          <w:b/>
          <w:i/>
          <w:sz w:val="24"/>
          <w:szCs w:val="24"/>
        </w:rPr>
        <w:t xml:space="preserve">Chartered Accountants Kolkata, </w:t>
      </w:r>
      <w:r w:rsidR="00417CF2">
        <w:rPr>
          <w:rFonts w:ascii="Cambria" w:hAnsi="Cambria" w:cs="Calibri"/>
          <w:b/>
          <w:i/>
          <w:sz w:val="24"/>
          <w:szCs w:val="24"/>
        </w:rPr>
        <w:t>Manager (Audit &amp; Accounts)</w:t>
      </w:r>
    </w:p>
    <w:p w:rsidR="00577A3E" w:rsidRPr="0013182D" w:rsidRDefault="00577A3E" w:rsidP="00577A3E">
      <w:pPr>
        <w:rPr>
          <w:rFonts w:ascii="Cambria" w:hAnsi="Cambria" w:cs="Calibri"/>
          <w:sz w:val="20"/>
          <w:szCs w:val="20"/>
        </w:rPr>
      </w:pPr>
      <w:r>
        <w:rPr>
          <w:rFonts w:ascii="Cambria" w:hAnsi="Cambria" w:cs="Calibri"/>
          <w:sz w:val="20"/>
          <w:szCs w:val="20"/>
        </w:rPr>
        <w:t xml:space="preserve">The firm was set up in 1922 </w:t>
      </w:r>
      <w:r w:rsidRPr="004C074F">
        <w:rPr>
          <w:rFonts w:ascii="Cambria" w:hAnsi="Cambria" w:cs="Calibri"/>
          <w:sz w:val="20"/>
          <w:szCs w:val="20"/>
        </w:rPr>
        <w:t xml:space="preserve">in </w:t>
      </w:r>
      <w:r>
        <w:rPr>
          <w:rFonts w:ascii="Cambria" w:hAnsi="Cambria" w:cs="Calibri"/>
          <w:sz w:val="20"/>
          <w:szCs w:val="20"/>
        </w:rPr>
        <w:t>Kolkata (Calcutta). Ray and Ray is one of the leading audit and accounting firm in India rendering high quality professional services which include Audit, Investigation, Accounting, Tax Advice and Planning etc. From the very beginning, the firm specialized in audit of financial sector and prestigious government undertakings including Steel Plant and Petroleum Companies.</w:t>
      </w:r>
      <w:r w:rsidRPr="0013182D">
        <w:rPr>
          <w:rFonts w:ascii="Cambria" w:hAnsi="Cambria" w:cs="Calibri"/>
          <w:sz w:val="20"/>
          <w:szCs w:val="20"/>
        </w:rPr>
        <w:t xml:space="preserve"> </w:t>
      </w:r>
    </w:p>
    <w:p w:rsidR="00C55F5C" w:rsidRDefault="00C55F5C" w:rsidP="00577A3E">
      <w:pPr>
        <w:tabs>
          <w:tab w:val="left" w:pos="9585"/>
        </w:tabs>
        <w:ind w:left="2160" w:hanging="2160"/>
        <w:contextualSpacing/>
        <w:rPr>
          <w:rFonts w:ascii="Cambria" w:hAnsi="Cambria" w:cs="Calibri"/>
          <w:b/>
          <w:i/>
          <w:sz w:val="20"/>
          <w:szCs w:val="20"/>
        </w:rPr>
      </w:pPr>
    </w:p>
    <w:p w:rsidR="00577A3E" w:rsidRPr="00A34934" w:rsidRDefault="00577A3E" w:rsidP="00577A3E">
      <w:pPr>
        <w:tabs>
          <w:tab w:val="left" w:pos="9585"/>
        </w:tabs>
        <w:ind w:left="2160" w:hanging="2160"/>
        <w:contextualSpacing/>
        <w:rPr>
          <w:rFonts w:ascii="Cambria" w:hAnsi="Cambria" w:cs="Calibri"/>
          <w:b/>
          <w:i/>
          <w:sz w:val="20"/>
          <w:szCs w:val="20"/>
        </w:rPr>
      </w:pPr>
      <w:r>
        <w:rPr>
          <w:rFonts w:ascii="Cambria" w:hAnsi="Cambria" w:cs="Calibri"/>
          <w:b/>
          <w:i/>
          <w:sz w:val="20"/>
          <w:szCs w:val="20"/>
        </w:rPr>
        <w:t xml:space="preserve">Exposure &amp; </w:t>
      </w:r>
      <w:r w:rsidRPr="00C62120">
        <w:rPr>
          <w:rFonts w:ascii="Cambria" w:hAnsi="Cambria" w:cs="Calibri"/>
          <w:b/>
          <w:i/>
          <w:sz w:val="20"/>
          <w:szCs w:val="20"/>
        </w:rPr>
        <w:t>Key Result Areas:</w:t>
      </w:r>
    </w:p>
    <w:p w:rsidR="00577A3E" w:rsidRPr="00536781" w:rsidRDefault="00577A3E" w:rsidP="00577A3E">
      <w:pPr>
        <w:numPr>
          <w:ilvl w:val="0"/>
          <w:numId w:val="18"/>
        </w:numPr>
        <w:tabs>
          <w:tab w:val="left" w:pos="360"/>
        </w:tabs>
        <w:jc w:val="left"/>
        <w:rPr>
          <w:rFonts w:ascii="Cambria" w:hAnsi="Cambria" w:cs="Calibri"/>
          <w:sz w:val="20"/>
          <w:szCs w:val="20"/>
        </w:rPr>
      </w:pPr>
      <w:r w:rsidRPr="00AC781A">
        <w:rPr>
          <w:rFonts w:ascii="Cambria" w:hAnsi="Cambria" w:cs="Calibri"/>
          <w:sz w:val="20"/>
          <w:szCs w:val="20"/>
        </w:rPr>
        <w:t xml:space="preserve">Conducted Internal &amp; Statutory </w:t>
      </w:r>
      <w:r w:rsidR="00417CF2">
        <w:rPr>
          <w:rFonts w:ascii="Cambria" w:hAnsi="Cambria" w:cs="Calibri"/>
          <w:sz w:val="20"/>
          <w:szCs w:val="20"/>
        </w:rPr>
        <w:t xml:space="preserve">audit of Listed Companies, </w:t>
      </w:r>
      <w:r w:rsidRPr="00AC781A">
        <w:rPr>
          <w:rFonts w:ascii="Cambria" w:hAnsi="Cambria" w:cs="Calibri"/>
          <w:sz w:val="20"/>
          <w:szCs w:val="20"/>
        </w:rPr>
        <w:t xml:space="preserve">Private limited Companies and </w:t>
      </w:r>
      <w:r>
        <w:rPr>
          <w:rFonts w:ascii="Cambria" w:hAnsi="Cambria" w:cs="Calibri"/>
          <w:sz w:val="20"/>
          <w:szCs w:val="20"/>
        </w:rPr>
        <w:t xml:space="preserve">also </w:t>
      </w:r>
      <w:r w:rsidRPr="00AC781A">
        <w:rPr>
          <w:rFonts w:ascii="Cambria" w:hAnsi="Cambria" w:cs="Calibri"/>
          <w:sz w:val="20"/>
          <w:szCs w:val="20"/>
        </w:rPr>
        <w:t xml:space="preserve">Conducted Tax </w:t>
      </w:r>
      <w:proofErr w:type="gramStart"/>
      <w:r w:rsidRPr="00AC781A">
        <w:rPr>
          <w:rFonts w:ascii="Cambria" w:hAnsi="Cambria" w:cs="Calibri"/>
          <w:sz w:val="20"/>
          <w:szCs w:val="20"/>
        </w:rPr>
        <w:t xml:space="preserve">Audit </w:t>
      </w:r>
      <w:r w:rsidR="0055315E">
        <w:rPr>
          <w:rFonts w:ascii="Cambria" w:hAnsi="Cambria" w:cs="Calibri"/>
          <w:sz w:val="20"/>
          <w:szCs w:val="20"/>
        </w:rPr>
        <w:t>.</w:t>
      </w:r>
      <w:proofErr w:type="gramEnd"/>
    </w:p>
    <w:p w:rsidR="00577A3E" w:rsidRPr="00A34934" w:rsidRDefault="00577A3E" w:rsidP="00577A3E">
      <w:pPr>
        <w:numPr>
          <w:ilvl w:val="0"/>
          <w:numId w:val="18"/>
        </w:numPr>
        <w:rPr>
          <w:rFonts w:ascii="Cambria" w:hAnsi="Cambria" w:cs="Calibri"/>
          <w:sz w:val="20"/>
          <w:szCs w:val="20"/>
        </w:rPr>
      </w:pPr>
      <w:r w:rsidRPr="00A34934">
        <w:rPr>
          <w:rFonts w:ascii="Cambria" w:hAnsi="Cambria" w:cs="Calibri"/>
          <w:sz w:val="20"/>
          <w:szCs w:val="20"/>
        </w:rPr>
        <w:t>Identifying accounting &amp; auditing issues; discuss with audit in-charge</w:t>
      </w:r>
      <w:r w:rsidR="00417CF2">
        <w:rPr>
          <w:rFonts w:ascii="Cambria" w:hAnsi="Cambria" w:cs="Calibri"/>
          <w:sz w:val="20"/>
          <w:szCs w:val="20"/>
        </w:rPr>
        <w:t xml:space="preserve"> (client)</w:t>
      </w:r>
      <w:r w:rsidRPr="00A34934">
        <w:rPr>
          <w:rFonts w:ascii="Cambria" w:hAnsi="Cambria" w:cs="Calibri"/>
          <w:sz w:val="20"/>
          <w:szCs w:val="20"/>
        </w:rPr>
        <w:t xml:space="preserve"> to solve issues that arise.</w:t>
      </w:r>
    </w:p>
    <w:p w:rsidR="00577A3E" w:rsidRPr="00A34934" w:rsidRDefault="00577A3E" w:rsidP="00577A3E">
      <w:pPr>
        <w:numPr>
          <w:ilvl w:val="0"/>
          <w:numId w:val="18"/>
        </w:numPr>
        <w:rPr>
          <w:rFonts w:ascii="Cambria" w:hAnsi="Cambria" w:cs="Calibri"/>
          <w:sz w:val="20"/>
          <w:szCs w:val="20"/>
        </w:rPr>
      </w:pPr>
      <w:r w:rsidRPr="00A34934">
        <w:rPr>
          <w:rFonts w:ascii="Cambria" w:hAnsi="Cambria" w:cs="Calibri"/>
          <w:sz w:val="20"/>
          <w:szCs w:val="20"/>
        </w:rPr>
        <w:t>Review o</w:t>
      </w:r>
      <w:r>
        <w:rPr>
          <w:rFonts w:ascii="Cambria" w:hAnsi="Cambria" w:cs="Calibri"/>
          <w:sz w:val="20"/>
          <w:szCs w:val="20"/>
        </w:rPr>
        <w:t xml:space="preserve">f financial statements prepared </w:t>
      </w:r>
      <w:r w:rsidRPr="00A34934">
        <w:rPr>
          <w:rFonts w:ascii="Cambria" w:hAnsi="Cambria" w:cs="Calibri"/>
          <w:sz w:val="20"/>
          <w:szCs w:val="20"/>
        </w:rPr>
        <w:t>by the team.</w:t>
      </w:r>
    </w:p>
    <w:p w:rsidR="00577A3E" w:rsidRPr="00A34934" w:rsidRDefault="00577A3E" w:rsidP="00577A3E">
      <w:pPr>
        <w:numPr>
          <w:ilvl w:val="0"/>
          <w:numId w:val="18"/>
        </w:numPr>
        <w:rPr>
          <w:rFonts w:ascii="Cambria" w:hAnsi="Cambria" w:cs="Calibri"/>
          <w:sz w:val="20"/>
          <w:szCs w:val="20"/>
        </w:rPr>
      </w:pPr>
      <w:r w:rsidRPr="00A34934">
        <w:rPr>
          <w:rFonts w:ascii="Cambria" w:hAnsi="Cambria" w:cs="Calibri"/>
          <w:sz w:val="20"/>
          <w:szCs w:val="20"/>
        </w:rPr>
        <w:t>Handling audit and client queries.</w:t>
      </w:r>
    </w:p>
    <w:p w:rsidR="00577A3E" w:rsidRPr="00A34934" w:rsidRDefault="00577A3E" w:rsidP="00577A3E">
      <w:pPr>
        <w:numPr>
          <w:ilvl w:val="0"/>
          <w:numId w:val="18"/>
        </w:numPr>
        <w:rPr>
          <w:rFonts w:ascii="Cambria" w:hAnsi="Cambria" w:cs="Calibri"/>
          <w:sz w:val="20"/>
          <w:szCs w:val="20"/>
        </w:rPr>
      </w:pPr>
      <w:r w:rsidRPr="00A34934">
        <w:rPr>
          <w:rFonts w:ascii="Cambria" w:hAnsi="Cambria" w:cs="Calibri"/>
          <w:sz w:val="20"/>
          <w:szCs w:val="20"/>
        </w:rPr>
        <w:t>Identifying improvements to control systems and procedures.</w:t>
      </w:r>
    </w:p>
    <w:p w:rsidR="00577A3E" w:rsidRDefault="00577A3E" w:rsidP="00577A3E">
      <w:pPr>
        <w:numPr>
          <w:ilvl w:val="0"/>
          <w:numId w:val="18"/>
        </w:numPr>
        <w:rPr>
          <w:rFonts w:ascii="Cambria" w:hAnsi="Cambria" w:cs="Calibri"/>
          <w:sz w:val="20"/>
          <w:szCs w:val="20"/>
        </w:rPr>
      </w:pPr>
      <w:r w:rsidRPr="00843210">
        <w:rPr>
          <w:rFonts w:ascii="Cambria" w:hAnsi="Cambria" w:cs="Calibri"/>
          <w:sz w:val="20"/>
          <w:szCs w:val="20"/>
        </w:rPr>
        <w:t>Assist the seniors in reviewing &amp; checking the financial statements &amp; preparation of the audit report,</w:t>
      </w:r>
    </w:p>
    <w:p w:rsidR="00577A3E" w:rsidRPr="00A34934" w:rsidRDefault="00577A3E" w:rsidP="00577A3E">
      <w:pPr>
        <w:numPr>
          <w:ilvl w:val="0"/>
          <w:numId w:val="18"/>
        </w:numPr>
        <w:rPr>
          <w:rFonts w:ascii="Cambria" w:hAnsi="Cambria" w:cs="Calibri"/>
          <w:sz w:val="20"/>
          <w:szCs w:val="20"/>
        </w:rPr>
      </w:pPr>
      <w:r w:rsidRPr="00843210">
        <w:rPr>
          <w:rFonts w:ascii="Cambria" w:hAnsi="Cambria" w:cs="Calibri"/>
          <w:sz w:val="20"/>
          <w:szCs w:val="20"/>
        </w:rPr>
        <w:t>Debtor’s reconciliation and debtor</w:t>
      </w:r>
      <w:r w:rsidR="0055315E">
        <w:rPr>
          <w:rFonts w:ascii="Cambria" w:hAnsi="Cambria" w:cs="Calibri"/>
          <w:sz w:val="20"/>
          <w:szCs w:val="20"/>
        </w:rPr>
        <w:t>’</w:t>
      </w:r>
      <w:r w:rsidRPr="00843210">
        <w:rPr>
          <w:rFonts w:ascii="Cambria" w:hAnsi="Cambria" w:cs="Calibri"/>
          <w:sz w:val="20"/>
          <w:szCs w:val="20"/>
        </w:rPr>
        <w:t>s age</w:t>
      </w:r>
      <w:r w:rsidR="0055315E">
        <w:rPr>
          <w:rFonts w:ascii="Cambria" w:hAnsi="Cambria" w:cs="Calibri"/>
          <w:sz w:val="20"/>
          <w:szCs w:val="20"/>
        </w:rPr>
        <w:t>ing</w:t>
      </w:r>
      <w:r w:rsidRPr="00843210">
        <w:rPr>
          <w:rFonts w:ascii="Cambria" w:hAnsi="Cambria" w:cs="Calibri"/>
          <w:sz w:val="20"/>
          <w:szCs w:val="20"/>
        </w:rPr>
        <w:t xml:space="preserve"> analysis.</w:t>
      </w:r>
    </w:p>
    <w:p w:rsidR="00577A3E" w:rsidRDefault="00577A3E" w:rsidP="00577A3E">
      <w:pPr>
        <w:numPr>
          <w:ilvl w:val="0"/>
          <w:numId w:val="18"/>
        </w:numPr>
        <w:rPr>
          <w:rFonts w:ascii="Cambria" w:hAnsi="Cambria" w:cs="Calibri"/>
          <w:sz w:val="20"/>
          <w:szCs w:val="20"/>
        </w:rPr>
      </w:pPr>
      <w:r>
        <w:rPr>
          <w:rFonts w:ascii="Cambria" w:hAnsi="Cambria" w:cs="Calibri"/>
          <w:sz w:val="20"/>
          <w:szCs w:val="20"/>
        </w:rPr>
        <w:t>Co</w:t>
      </w:r>
      <w:r w:rsidRPr="00A34934">
        <w:rPr>
          <w:rFonts w:ascii="Cambria" w:hAnsi="Cambria" w:cs="Calibri"/>
          <w:sz w:val="20"/>
          <w:szCs w:val="20"/>
        </w:rPr>
        <w:t>ordinating with Customer Accounts Managers to ensure customer reconciliation is done for key customers.</w:t>
      </w:r>
    </w:p>
    <w:p w:rsidR="00577A3E" w:rsidRPr="00577A3E" w:rsidRDefault="00577A3E" w:rsidP="00577A3E">
      <w:pPr>
        <w:tabs>
          <w:tab w:val="left" w:pos="9585"/>
        </w:tabs>
        <w:spacing w:before="240"/>
        <w:rPr>
          <w:rFonts w:ascii="Cambria" w:hAnsi="Cambria" w:cs="Calibri"/>
          <w:b/>
          <w:i/>
          <w:sz w:val="20"/>
          <w:szCs w:val="20"/>
        </w:rPr>
      </w:pPr>
      <w:r w:rsidRPr="00577A3E">
        <w:rPr>
          <w:rFonts w:ascii="Cambria" w:hAnsi="Cambria" w:cs="Calibri"/>
          <w:b/>
          <w:i/>
          <w:sz w:val="20"/>
          <w:szCs w:val="20"/>
        </w:rPr>
        <w:t>Key Highlights:</w:t>
      </w:r>
    </w:p>
    <w:p w:rsidR="00577A3E" w:rsidRPr="00577A3E" w:rsidRDefault="00577A3E" w:rsidP="00577A3E">
      <w:pPr>
        <w:pStyle w:val="ListParagraph"/>
        <w:numPr>
          <w:ilvl w:val="0"/>
          <w:numId w:val="18"/>
        </w:numPr>
        <w:rPr>
          <w:rFonts w:ascii="Cambria" w:hAnsi="Cambria" w:cs="Calibri"/>
          <w:sz w:val="20"/>
          <w:szCs w:val="20"/>
        </w:rPr>
      </w:pPr>
      <w:r>
        <w:rPr>
          <w:rFonts w:ascii="Cambria" w:hAnsi="Cambria" w:cs="Calibri"/>
          <w:sz w:val="20"/>
          <w:szCs w:val="20"/>
        </w:rPr>
        <w:t>Handled major client</w:t>
      </w:r>
      <w:r w:rsidR="0055315E">
        <w:rPr>
          <w:rFonts w:ascii="Cambria" w:hAnsi="Cambria" w:cs="Calibri"/>
          <w:sz w:val="20"/>
          <w:szCs w:val="20"/>
        </w:rPr>
        <w:t>s</w:t>
      </w:r>
      <w:r w:rsidRPr="00577A3E">
        <w:rPr>
          <w:rFonts w:ascii="Cambria" w:hAnsi="Cambria" w:cs="Calibri"/>
          <w:sz w:val="20"/>
          <w:szCs w:val="20"/>
        </w:rPr>
        <w:t xml:space="preserve"> </w:t>
      </w:r>
      <w:r>
        <w:rPr>
          <w:rFonts w:ascii="Cambria" w:hAnsi="Cambria" w:cs="Calibri"/>
          <w:sz w:val="20"/>
          <w:szCs w:val="20"/>
        </w:rPr>
        <w:t>na</w:t>
      </w:r>
      <w:r w:rsidR="0055315E">
        <w:rPr>
          <w:rFonts w:ascii="Cambria" w:hAnsi="Cambria" w:cs="Calibri"/>
          <w:sz w:val="20"/>
          <w:szCs w:val="20"/>
        </w:rPr>
        <w:t xml:space="preserve">mely </w:t>
      </w:r>
      <w:proofErr w:type="spellStart"/>
      <w:r w:rsidR="0055315E">
        <w:rPr>
          <w:rFonts w:ascii="Cambria" w:hAnsi="Cambria" w:cs="Calibri"/>
          <w:sz w:val="20"/>
          <w:szCs w:val="20"/>
        </w:rPr>
        <w:t>Movenpick</w:t>
      </w:r>
      <w:proofErr w:type="spellEnd"/>
      <w:r w:rsidR="0055315E">
        <w:rPr>
          <w:rFonts w:ascii="Cambria" w:hAnsi="Cambria" w:cs="Calibri"/>
          <w:sz w:val="20"/>
          <w:szCs w:val="20"/>
        </w:rPr>
        <w:t xml:space="preserve"> Hotel &amp; Resorts (</w:t>
      </w:r>
      <w:r w:rsidR="00AC4534">
        <w:rPr>
          <w:rFonts w:ascii="Cambria" w:hAnsi="Cambria" w:cs="Calibri"/>
          <w:sz w:val="20"/>
          <w:szCs w:val="20"/>
        </w:rPr>
        <w:t>At Yanbu, Al – Khobar, Madinah &amp; Mecca)</w:t>
      </w:r>
      <w:r>
        <w:rPr>
          <w:rFonts w:ascii="Cambria" w:hAnsi="Cambria" w:cs="Calibri"/>
          <w:sz w:val="20"/>
          <w:szCs w:val="20"/>
        </w:rPr>
        <w:t>,</w:t>
      </w:r>
      <w:r w:rsidR="0055315E">
        <w:rPr>
          <w:rFonts w:ascii="Cambria" w:hAnsi="Cambria" w:cs="Calibri"/>
          <w:sz w:val="20"/>
          <w:szCs w:val="20"/>
        </w:rPr>
        <w:t xml:space="preserve"> Bengal Club, EIH limited (The </w:t>
      </w:r>
      <w:proofErr w:type="spellStart"/>
      <w:r w:rsidR="0055315E">
        <w:rPr>
          <w:rFonts w:ascii="Cambria" w:hAnsi="Cambria" w:cs="Calibri"/>
          <w:sz w:val="20"/>
          <w:szCs w:val="20"/>
        </w:rPr>
        <w:t>Oberoi</w:t>
      </w:r>
      <w:proofErr w:type="spellEnd"/>
      <w:r w:rsidR="0055315E">
        <w:rPr>
          <w:rFonts w:ascii="Cambria" w:hAnsi="Cambria" w:cs="Calibri"/>
          <w:sz w:val="20"/>
          <w:szCs w:val="20"/>
        </w:rPr>
        <w:t xml:space="preserve"> groups) etc.</w:t>
      </w:r>
    </w:p>
    <w:p w:rsidR="00AC775E" w:rsidRDefault="00280BB9" w:rsidP="000F3279">
      <w:pPr>
        <w:ind w:left="360"/>
        <w:rPr>
          <w:rFonts w:ascii="Cambria" w:hAnsi="Cambria" w:cs="Calibri"/>
          <w:sz w:val="20"/>
          <w:szCs w:val="20"/>
        </w:rPr>
      </w:pPr>
      <w:r>
        <w:rPr>
          <w:rFonts w:ascii="Cambria" w:hAnsi="Cambria" w:cs="Calibri"/>
          <w:noProof/>
          <w:sz w:val="20"/>
          <w:szCs w:val="20"/>
        </w:rPr>
        <w:drawing>
          <wp:anchor distT="0" distB="0" distL="114300" distR="114300" simplePos="0" relativeHeight="251687936" behindDoc="0" locked="0" layoutInCell="1" allowOverlap="1">
            <wp:simplePos x="0" y="0"/>
            <wp:positionH relativeFrom="column">
              <wp:posOffset>5895975</wp:posOffset>
            </wp:positionH>
            <wp:positionV relativeFrom="paragraph">
              <wp:posOffset>143510</wp:posOffset>
            </wp:positionV>
            <wp:extent cx="885825" cy="438150"/>
            <wp:effectExtent l="19050" t="0" r="9525" b="0"/>
            <wp:wrapNone/>
            <wp:docPr id="2" name="Picture 7" descr="C:\Users\dell\Desktop\ca lo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ca loho.jpg"/>
                    <pic:cNvPicPr>
                      <a:picLocks noChangeAspect="1" noChangeArrowheads="1"/>
                    </pic:cNvPicPr>
                  </pic:nvPicPr>
                  <pic:blipFill>
                    <a:blip r:embed="rId7" cstate="print"/>
                    <a:srcRect/>
                    <a:stretch>
                      <a:fillRect/>
                    </a:stretch>
                  </pic:blipFill>
                  <pic:spPr bwMode="auto">
                    <a:xfrm>
                      <a:off x="0" y="0"/>
                      <a:ext cx="885825" cy="438150"/>
                    </a:xfrm>
                    <a:prstGeom prst="rect">
                      <a:avLst/>
                    </a:prstGeom>
                    <a:noFill/>
                    <a:ln w="9525">
                      <a:noFill/>
                      <a:miter lim="800000"/>
                      <a:headEnd/>
                      <a:tailEnd/>
                    </a:ln>
                  </pic:spPr>
                </pic:pic>
              </a:graphicData>
            </a:graphic>
          </wp:anchor>
        </w:drawing>
      </w:r>
    </w:p>
    <w:p w:rsidR="00A27E09" w:rsidRDefault="00A27E09" w:rsidP="000F3279">
      <w:pPr>
        <w:ind w:left="360"/>
        <w:rPr>
          <w:rFonts w:ascii="Cambria" w:hAnsi="Cambria" w:cs="Calibri"/>
          <w:sz w:val="20"/>
          <w:szCs w:val="20"/>
        </w:rPr>
      </w:pPr>
    </w:p>
    <w:p w:rsidR="000F3279" w:rsidRPr="00C62120" w:rsidRDefault="000F3279" w:rsidP="000F3279">
      <w:pPr>
        <w:shd w:val="clear" w:color="auto" w:fill="000000" w:themeFill="text1"/>
        <w:spacing w:after="100"/>
        <w:jc w:val="center"/>
        <w:rPr>
          <w:rFonts w:ascii="Cambria" w:hAnsi="Cambria" w:cs="Calibri"/>
          <w:b/>
          <w:spacing w:val="4"/>
          <w:sz w:val="20"/>
          <w:szCs w:val="20"/>
        </w:rPr>
      </w:pPr>
      <w:r w:rsidRPr="0049041C">
        <w:rPr>
          <w:rFonts w:ascii="Cambria" w:hAnsi="Cambria" w:cs="Calibri"/>
          <w:b/>
          <w:spacing w:val="4"/>
          <w:sz w:val="20"/>
          <w:szCs w:val="20"/>
        </w:rPr>
        <w:t xml:space="preserve">ORGANIZATIONAL </w:t>
      </w:r>
      <w:r>
        <w:rPr>
          <w:rFonts w:ascii="Cambria" w:hAnsi="Cambria" w:cs="Calibri"/>
          <w:b/>
          <w:spacing w:val="4"/>
          <w:sz w:val="20"/>
          <w:szCs w:val="20"/>
        </w:rPr>
        <w:t>EXPERIENCE</w:t>
      </w:r>
      <w:r w:rsidRPr="000F327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577A3E" w:rsidRDefault="00577A3E" w:rsidP="00577A3E">
      <w:pPr>
        <w:ind w:left="2160" w:hanging="2160"/>
        <w:contextualSpacing/>
        <w:rPr>
          <w:rFonts w:ascii="Cambria" w:hAnsi="Cambria" w:cs="Calibri"/>
          <w:b/>
          <w:i/>
          <w:sz w:val="20"/>
          <w:szCs w:val="20"/>
        </w:rPr>
      </w:pPr>
      <w:r>
        <w:rPr>
          <w:rFonts w:ascii="Cambria" w:hAnsi="Cambria" w:cs="Calibri"/>
          <w:b/>
          <w:i/>
          <w:sz w:val="20"/>
          <w:szCs w:val="20"/>
        </w:rPr>
        <w:t>From Aug 2011 to March 2016</w:t>
      </w:r>
    </w:p>
    <w:p w:rsidR="00A27E09" w:rsidRDefault="00A27E09" w:rsidP="00577A3E">
      <w:pPr>
        <w:ind w:left="2160" w:hanging="2160"/>
        <w:contextualSpacing/>
        <w:rPr>
          <w:rFonts w:ascii="Cambria" w:hAnsi="Cambria" w:cs="Calibri"/>
          <w:b/>
          <w:i/>
          <w:sz w:val="20"/>
          <w:szCs w:val="20"/>
        </w:rPr>
      </w:pPr>
    </w:p>
    <w:p w:rsidR="00577A3E" w:rsidRDefault="00577A3E" w:rsidP="00577A3E">
      <w:pPr>
        <w:ind w:left="2160" w:hanging="2160"/>
        <w:contextualSpacing/>
        <w:rPr>
          <w:rFonts w:ascii="Cambria" w:hAnsi="Cambria" w:cs="Calibri"/>
          <w:b/>
          <w:i/>
          <w:sz w:val="24"/>
          <w:szCs w:val="24"/>
        </w:rPr>
      </w:pPr>
      <w:r w:rsidRPr="00C62120">
        <w:rPr>
          <w:rFonts w:ascii="Cambria" w:hAnsi="Cambria" w:cs="Calibri"/>
          <w:b/>
          <w:i/>
          <w:sz w:val="20"/>
          <w:szCs w:val="20"/>
        </w:rPr>
        <w:tab/>
      </w:r>
      <w:r w:rsidRPr="00610FB4">
        <w:rPr>
          <w:rFonts w:ascii="Cambria" w:hAnsi="Cambria" w:cs="Calibri"/>
          <w:b/>
          <w:i/>
          <w:sz w:val="24"/>
          <w:szCs w:val="24"/>
        </w:rPr>
        <w:t>Mookherjee Biswas &amp; Pathak</w:t>
      </w:r>
      <w:r w:rsidRPr="005C7126">
        <w:rPr>
          <w:rFonts w:ascii="Cambria" w:hAnsi="Cambria" w:cs="Calibri"/>
          <w:b/>
          <w:i/>
          <w:sz w:val="24"/>
          <w:szCs w:val="24"/>
        </w:rPr>
        <w:t>,</w:t>
      </w:r>
      <w:r w:rsidR="00E93340">
        <w:rPr>
          <w:rFonts w:ascii="Cambria" w:hAnsi="Cambria" w:cs="Calibri"/>
          <w:b/>
          <w:i/>
          <w:sz w:val="24"/>
          <w:szCs w:val="24"/>
        </w:rPr>
        <w:t xml:space="preserve"> Manager (Audit &amp; Accounts)</w:t>
      </w:r>
    </w:p>
    <w:p w:rsidR="00280BB9" w:rsidRPr="005C7126" w:rsidRDefault="00280BB9" w:rsidP="00577A3E">
      <w:pPr>
        <w:ind w:left="2160" w:hanging="2160"/>
        <w:contextualSpacing/>
        <w:rPr>
          <w:rFonts w:ascii="Cambria" w:hAnsi="Cambria" w:cs="Calibri"/>
          <w:b/>
          <w:i/>
          <w:sz w:val="24"/>
          <w:szCs w:val="24"/>
        </w:rPr>
      </w:pPr>
    </w:p>
    <w:p w:rsidR="00577A3E" w:rsidRPr="004C074F" w:rsidRDefault="00577A3E" w:rsidP="00577A3E">
      <w:pPr>
        <w:rPr>
          <w:rFonts w:ascii="Cambria" w:hAnsi="Cambria" w:cs="Calibri"/>
          <w:sz w:val="20"/>
          <w:szCs w:val="20"/>
        </w:rPr>
      </w:pPr>
      <w:r>
        <w:rPr>
          <w:rFonts w:ascii="Cambria" w:hAnsi="Cambria" w:cs="Calibri"/>
          <w:sz w:val="20"/>
          <w:szCs w:val="20"/>
        </w:rPr>
        <w:t>The firm was set up in 1970 with</w:t>
      </w:r>
      <w:r w:rsidRPr="004C074F">
        <w:rPr>
          <w:rFonts w:ascii="Cambria" w:hAnsi="Cambria" w:cs="Calibri"/>
          <w:sz w:val="20"/>
          <w:szCs w:val="20"/>
        </w:rPr>
        <w:t xml:space="preserve"> </w:t>
      </w:r>
      <w:r>
        <w:rPr>
          <w:rFonts w:ascii="Cambria" w:hAnsi="Cambria" w:cs="Calibri"/>
          <w:sz w:val="20"/>
          <w:szCs w:val="20"/>
        </w:rPr>
        <w:t>its</w:t>
      </w:r>
      <w:r w:rsidRPr="004C074F">
        <w:rPr>
          <w:rFonts w:ascii="Cambria" w:hAnsi="Cambria" w:cs="Calibri"/>
          <w:sz w:val="20"/>
          <w:szCs w:val="20"/>
        </w:rPr>
        <w:t xml:space="preserve"> Head Office at Kolkata (Calcutta) and </w:t>
      </w:r>
      <w:r>
        <w:rPr>
          <w:rFonts w:ascii="Cambria" w:hAnsi="Cambria" w:cs="Calibri"/>
          <w:sz w:val="20"/>
          <w:szCs w:val="20"/>
        </w:rPr>
        <w:t xml:space="preserve">its presence in some of </w:t>
      </w:r>
      <w:r w:rsidRPr="004C074F">
        <w:rPr>
          <w:rFonts w:ascii="Cambria" w:hAnsi="Cambria" w:cs="Calibri"/>
          <w:sz w:val="20"/>
          <w:szCs w:val="20"/>
        </w:rPr>
        <w:t>the major cit</w:t>
      </w:r>
      <w:r>
        <w:rPr>
          <w:rFonts w:ascii="Cambria" w:hAnsi="Cambria" w:cs="Calibri"/>
          <w:sz w:val="20"/>
          <w:szCs w:val="20"/>
        </w:rPr>
        <w:t xml:space="preserve">ies across India. MBP </w:t>
      </w:r>
      <w:r w:rsidRPr="004C074F">
        <w:rPr>
          <w:rFonts w:ascii="Cambria" w:hAnsi="Cambria" w:cs="Calibri"/>
          <w:sz w:val="20"/>
          <w:szCs w:val="20"/>
        </w:rPr>
        <w:t>provides professional services to a large number of corporate clients, central banks, insurance companies, public sector corporations etc. both in India and Internationally. The firm has 1</w:t>
      </w:r>
      <w:r>
        <w:rPr>
          <w:rFonts w:ascii="Cambria" w:hAnsi="Cambria" w:cs="Calibri"/>
          <w:sz w:val="20"/>
          <w:szCs w:val="20"/>
        </w:rPr>
        <w:t>0</w:t>
      </w:r>
      <w:r w:rsidRPr="004C074F">
        <w:rPr>
          <w:rFonts w:ascii="Cambria" w:hAnsi="Cambria" w:cs="Calibri"/>
          <w:sz w:val="20"/>
          <w:szCs w:val="20"/>
        </w:rPr>
        <w:t xml:space="preserve"> partners and is supported by a well experienced team which includes Chartered Accountants, Management </w:t>
      </w:r>
      <w:r>
        <w:rPr>
          <w:rFonts w:ascii="Cambria" w:hAnsi="Cambria" w:cs="Calibri"/>
          <w:sz w:val="20"/>
          <w:szCs w:val="20"/>
        </w:rPr>
        <w:t xml:space="preserve">Graduates, Company Secretaries </w:t>
      </w:r>
      <w:r w:rsidRPr="004C074F">
        <w:rPr>
          <w:rFonts w:ascii="Cambria" w:hAnsi="Cambria" w:cs="Calibri"/>
          <w:sz w:val="20"/>
          <w:szCs w:val="20"/>
        </w:rPr>
        <w:t>etc. A strong team of professionals from various fields support the Partners. Each team has developed specialized knowledge in their respective area of functioning.</w:t>
      </w:r>
    </w:p>
    <w:p w:rsidR="00577A3E" w:rsidRPr="00C62120" w:rsidRDefault="00577A3E" w:rsidP="00577A3E">
      <w:pPr>
        <w:rPr>
          <w:rFonts w:ascii="Cambria" w:hAnsi="Cambria" w:cs="Calibri"/>
          <w:b/>
          <w:i/>
          <w:sz w:val="20"/>
          <w:szCs w:val="20"/>
        </w:rPr>
      </w:pPr>
      <w:r w:rsidRPr="00E34169">
        <w:rPr>
          <w:rFonts w:ascii="Arial" w:eastAsia="Times New Roman" w:hAnsi="Arial" w:cs="Arial"/>
          <w:color w:val="333333"/>
          <w:sz w:val="18"/>
          <w:szCs w:val="18"/>
        </w:rPr>
        <w:t>.</w:t>
      </w:r>
      <w:r w:rsidRPr="00C62120">
        <w:rPr>
          <w:rFonts w:ascii="Cambria" w:hAnsi="Cambria" w:cs="Calibri"/>
          <w:b/>
          <w:i/>
          <w:sz w:val="20"/>
          <w:szCs w:val="20"/>
        </w:rPr>
        <w:t xml:space="preserve"> </w:t>
      </w:r>
    </w:p>
    <w:p w:rsidR="00577A3E" w:rsidRDefault="00577A3E" w:rsidP="00577A3E">
      <w:pPr>
        <w:tabs>
          <w:tab w:val="left" w:pos="9585"/>
        </w:tabs>
        <w:ind w:left="2160" w:hanging="2160"/>
        <w:contextualSpacing/>
        <w:rPr>
          <w:rFonts w:ascii="Cambria" w:hAnsi="Cambria" w:cs="Calibri"/>
          <w:b/>
          <w:i/>
          <w:sz w:val="20"/>
          <w:szCs w:val="20"/>
        </w:rPr>
      </w:pPr>
      <w:r>
        <w:rPr>
          <w:rFonts w:ascii="Cambria" w:hAnsi="Cambria" w:cs="Calibri"/>
          <w:b/>
          <w:i/>
          <w:sz w:val="20"/>
          <w:szCs w:val="20"/>
        </w:rPr>
        <w:t xml:space="preserve">Exposure &amp; </w:t>
      </w:r>
      <w:r w:rsidRPr="00C62120">
        <w:rPr>
          <w:rFonts w:ascii="Cambria" w:hAnsi="Cambria" w:cs="Calibri"/>
          <w:b/>
          <w:i/>
          <w:sz w:val="20"/>
          <w:szCs w:val="20"/>
        </w:rPr>
        <w:t>Key Result Areas:</w:t>
      </w:r>
    </w:p>
    <w:p w:rsidR="00577A3E" w:rsidRPr="00256778" w:rsidRDefault="00577A3E" w:rsidP="00577A3E">
      <w:pPr>
        <w:numPr>
          <w:ilvl w:val="0"/>
          <w:numId w:val="18"/>
        </w:numPr>
        <w:tabs>
          <w:tab w:val="left" w:pos="360"/>
        </w:tabs>
        <w:rPr>
          <w:rFonts w:ascii="Cambria" w:hAnsi="Cambria" w:cs="Calibri"/>
          <w:sz w:val="20"/>
          <w:szCs w:val="20"/>
        </w:rPr>
      </w:pPr>
      <w:r w:rsidRPr="00256778">
        <w:rPr>
          <w:rFonts w:ascii="Cambria" w:hAnsi="Cambria" w:cs="Calibri"/>
          <w:sz w:val="20"/>
          <w:szCs w:val="20"/>
        </w:rPr>
        <w:t>Review of Trail Balance on monthly basis and monitoring variances and reporting thereof.</w:t>
      </w:r>
    </w:p>
    <w:p w:rsidR="00577A3E" w:rsidRPr="00256778" w:rsidRDefault="00577A3E" w:rsidP="00577A3E">
      <w:pPr>
        <w:numPr>
          <w:ilvl w:val="0"/>
          <w:numId w:val="18"/>
        </w:numPr>
        <w:tabs>
          <w:tab w:val="left" w:pos="360"/>
        </w:tabs>
        <w:rPr>
          <w:rFonts w:ascii="Cambria" w:hAnsi="Cambria" w:cs="Calibri"/>
          <w:sz w:val="20"/>
          <w:szCs w:val="20"/>
        </w:rPr>
      </w:pPr>
      <w:r w:rsidRPr="00256778">
        <w:rPr>
          <w:rFonts w:ascii="Cambria" w:hAnsi="Cambria" w:cs="Calibri"/>
          <w:sz w:val="20"/>
          <w:szCs w:val="20"/>
        </w:rPr>
        <w:t>Ensuring compliance to Internal Control Policies.</w:t>
      </w:r>
    </w:p>
    <w:p w:rsidR="00577A3E" w:rsidRPr="00256778" w:rsidRDefault="00577A3E" w:rsidP="00577A3E">
      <w:pPr>
        <w:numPr>
          <w:ilvl w:val="0"/>
          <w:numId w:val="18"/>
        </w:numPr>
        <w:tabs>
          <w:tab w:val="left" w:pos="360"/>
        </w:tabs>
        <w:rPr>
          <w:rFonts w:ascii="Cambria" w:hAnsi="Cambria" w:cs="Calibri"/>
          <w:sz w:val="20"/>
          <w:szCs w:val="20"/>
        </w:rPr>
      </w:pPr>
      <w:r w:rsidRPr="00256778">
        <w:rPr>
          <w:rFonts w:ascii="Cambria" w:hAnsi="Cambria" w:cs="Calibri"/>
          <w:sz w:val="20"/>
          <w:szCs w:val="20"/>
        </w:rPr>
        <w:t>Evaluation of internal systems, highlighting the weaknesses in relation to internal controls and its effectiveness and recommend method for its improvements.</w:t>
      </w:r>
    </w:p>
    <w:p w:rsidR="00577A3E" w:rsidRPr="00256778" w:rsidRDefault="00577A3E" w:rsidP="00577A3E">
      <w:pPr>
        <w:numPr>
          <w:ilvl w:val="0"/>
          <w:numId w:val="18"/>
        </w:numPr>
        <w:tabs>
          <w:tab w:val="left" w:pos="360"/>
        </w:tabs>
        <w:rPr>
          <w:rFonts w:ascii="Cambria" w:hAnsi="Cambria" w:cs="Calibri"/>
          <w:sz w:val="20"/>
          <w:szCs w:val="20"/>
        </w:rPr>
      </w:pPr>
      <w:r w:rsidRPr="00256778">
        <w:rPr>
          <w:rFonts w:ascii="Cambria" w:hAnsi="Cambria" w:cs="Calibri"/>
          <w:sz w:val="20"/>
          <w:szCs w:val="20"/>
        </w:rPr>
        <w:t>Scrutiny of Salary sheets with respect to Attendance Register, Leave application and Statement of Overtime.</w:t>
      </w:r>
    </w:p>
    <w:p w:rsidR="00577A3E" w:rsidRPr="00256778" w:rsidRDefault="00577A3E" w:rsidP="00577A3E">
      <w:pPr>
        <w:numPr>
          <w:ilvl w:val="0"/>
          <w:numId w:val="18"/>
        </w:numPr>
        <w:tabs>
          <w:tab w:val="left" w:pos="360"/>
        </w:tabs>
        <w:rPr>
          <w:rFonts w:ascii="Cambria" w:hAnsi="Cambria" w:cs="Calibri"/>
          <w:sz w:val="20"/>
          <w:szCs w:val="20"/>
        </w:rPr>
      </w:pPr>
      <w:r w:rsidRPr="00256778">
        <w:rPr>
          <w:rFonts w:ascii="Cambria" w:hAnsi="Cambria" w:cs="Calibri"/>
          <w:sz w:val="20"/>
          <w:szCs w:val="20"/>
        </w:rPr>
        <w:t>Review of 3rd Party Operations.</w:t>
      </w:r>
    </w:p>
    <w:p w:rsidR="00577A3E" w:rsidRPr="00256778" w:rsidRDefault="00577A3E" w:rsidP="00577A3E">
      <w:pPr>
        <w:numPr>
          <w:ilvl w:val="0"/>
          <w:numId w:val="18"/>
        </w:numPr>
        <w:tabs>
          <w:tab w:val="left" w:pos="360"/>
        </w:tabs>
        <w:rPr>
          <w:rFonts w:ascii="Cambria" w:hAnsi="Cambria" w:cs="Calibri"/>
          <w:sz w:val="20"/>
          <w:szCs w:val="20"/>
        </w:rPr>
      </w:pPr>
      <w:r w:rsidRPr="00256778">
        <w:rPr>
          <w:rFonts w:ascii="Cambria" w:hAnsi="Cambria" w:cs="Calibri"/>
          <w:sz w:val="20"/>
          <w:szCs w:val="20"/>
        </w:rPr>
        <w:t>Examination of system of making cost estimate for tendering purpose.</w:t>
      </w:r>
    </w:p>
    <w:p w:rsidR="00577A3E" w:rsidRPr="00256778" w:rsidRDefault="00577A3E" w:rsidP="00577A3E">
      <w:pPr>
        <w:numPr>
          <w:ilvl w:val="0"/>
          <w:numId w:val="18"/>
        </w:numPr>
        <w:tabs>
          <w:tab w:val="left" w:pos="360"/>
        </w:tabs>
        <w:rPr>
          <w:rFonts w:ascii="Cambria" w:hAnsi="Cambria" w:cs="Calibri"/>
          <w:sz w:val="20"/>
          <w:szCs w:val="20"/>
        </w:rPr>
      </w:pPr>
      <w:r w:rsidRPr="00256778">
        <w:rPr>
          <w:rFonts w:ascii="Cambria" w:hAnsi="Cambria" w:cs="Calibri"/>
          <w:sz w:val="20"/>
          <w:szCs w:val="20"/>
        </w:rPr>
        <w:t>Review of Suppliers Advance, Staff Advance and Tour Advance.</w:t>
      </w:r>
    </w:p>
    <w:p w:rsidR="00577A3E" w:rsidRPr="00256778" w:rsidRDefault="00577A3E" w:rsidP="00577A3E">
      <w:pPr>
        <w:numPr>
          <w:ilvl w:val="0"/>
          <w:numId w:val="18"/>
        </w:numPr>
        <w:tabs>
          <w:tab w:val="left" w:pos="360"/>
        </w:tabs>
        <w:rPr>
          <w:rFonts w:ascii="Cambria" w:hAnsi="Cambria" w:cs="Calibri"/>
          <w:sz w:val="20"/>
          <w:szCs w:val="20"/>
        </w:rPr>
      </w:pPr>
      <w:r w:rsidRPr="00256778">
        <w:rPr>
          <w:rFonts w:ascii="Cambria" w:hAnsi="Cambria" w:cs="Calibri"/>
          <w:sz w:val="20"/>
          <w:szCs w:val="20"/>
        </w:rPr>
        <w:t>Ch</w:t>
      </w:r>
      <w:r w:rsidR="00F90524">
        <w:rPr>
          <w:rFonts w:ascii="Cambria" w:hAnsi="Cambria" w:cs="Calibri"/>
          <w:sz w:val="20"/>
          <w:szCs w:val="20"/>
        </w:rPr>
        <w:t>e</w:t>
      </w:r>
      <w:r w:rsidRPr="00256778">
        <w:rPr>
          <w:rFonts w:ascii="Cambria" w:hAnsi="Cambria" w:cs="Calibri"/>
          <w:sz w:val="20"/>
          <w:szCs w:val="20"/>
        </w:rPr>
        <w:t xml:space="preserve">cking Payment of Statutory dues and Submission of Statutory Return.  </w:t>
      </w:r>
    </w:p>
    <w:p w:rsidR="00577A3E" w:rsidRPr="005C7126" w:rsidRDefault="00577A3E" w:rsidP="00577A3E">
      <w:pPr>
        <w:numPr>
          <w:ilvl w:val="0"/>
          <w:numId w:val="18"/>
        </w:numPr>
        <w:tabs>
          <w:tab w:val="left" w:pos="360"/>
        </w:tabs>
        <w:rPr>
          <w:rFonts w:ascii="Cambria" w:hAnsi="Cambria" w:cs="Calibri"/>
          <w:sz w:val="20"/>
          <w:szCs w:val="20"/>
        </w:rPr>
      </w:pPr>
      <w:r w:rsidRPr="00256778">
        <w:rPr>
          <w:rFonts w:ascii="Cambria" w:hAnsi="Cambria" w:cs="Calibri"/>
          <w:sz w:val="20"/>
          <w:szCs w:val="20"/>
        </w:rPr>
        <w:t>Checking of TDS records, their deposit and submission of returns</w:t>
      </w:r>
      <w:r w:rsidRPr="005C7126">
        <w:rPr>
          <w:rFonts w:ascii="Cambria" w:hAnsi="Cambria" w:cs="Calibri"/>
          <w:sz w:val="20"/>
          <w:szCs w:val="20"/>
        </w:rPr>
        <w:t>.</w:t>
      </w:r>
    </w:p>
    <w:p w:rsidR="00577A3E" w:rsidRPr="005C7126" w:rsidRDefault="00577A3E" w:rsidP="00577A3E">
      <w:pPr>
        <w:pStyle w:val="ListParagraph"/>
        <w:numPr>
          <w:ilvl w:val="0"/>
          <w:numId w:val="18"/>
        </w:numPr>
        <w:spacing w:line="276" w:lineRule="auto"/>
        <w:jc w:val="left"/>
        <w:rPr>
          <w:rFonts w:ascii="Cambria" w:hAnsi="Cambria" w:cs="Calibri"/>
          <w:sz w:val="20"/>
          <w:szCs w:val="20"/>
        </w:rPr>
      </w:pPr>
      <w:r w:rsidRPr="005C7126">
        <w:rPr>
          <w:rFonts w:ascii="Cambria" w:hAnsi="Cambria" w:cs="Calibri"/>
          <w:sz w:val="20"/>
          <w:szCs w:val="20"/>
        </w:rPr>
        <w:t>To ensure all external reporting complies with required regulatory and professional standards, particularly IFRS.</w:t>
      </w:r>
    </w:p>
    <w:p w:rsidR="00577A3E" w:rsidRDefault="00577A3E" w:rsidP="00577A3E">
      <w:pPr>
        <w:numPr>
          <w:ilvl w:val="0"/>
          <w:numId w:val="18"/>
        </w:numPr>
        <w:tabs>
          <w:tab w:val="left" w:pos="360"/>
        </w:tabs>
        <w:rPr>
          <w:rFonts w:ascii="Cambria" w:hAnsi="Cambria" w:cs="Calibri"/>
          <w:sz w:val="20"/>
          <w:szCs w:val="20"/>
        </w:rPr>
      </w:pPr>
      <w:r w:rsidRPr="005C7126">
        <w:rPr>
          <w:rFonts w:ascii="Cambria" w:hAnsi="Cambria" w:cs="Calibri"/>
          <w:sz w:val="20"/>
          <w:szCs w:val="20"/>
        </w:rPr>
        <w:t xml:space="preserve">A proactive approach to problem solving, taking ownership of issues and having the determination </w:t>
      </w:r>
      <w:r>
        <w:rPr>
          <w:rFonts w:ascii="Cambria" w:hAnsi="Cambria" w:cs="Calibri"/>
          <w:sz w:val="20"/>
          <w:szCs w:val="20"/>
        </w:rPr>
        <w:t>to follow-up and follow through and p</w:t>
      </w:r>
      <w:r w:rsidRPr="005C7126">
        <w:rPr>
          <w:rFonts w:ascii="Cambria" w:hAnsi="Cambria" w:cs="Calibri"/>
          <w:sz w:val="20"/>
          <w:szCs w:val="20"/>
        </w:rPr>
        <w:t xml:space="preserve">rovide forward-thinking ideas </w:t>
      </w:r>
      <w:r>
        <w:rPr>
          <w:rFonts w:ascii="Cambria" w:hAnsi="Cambria" w:cs="Calibri"/>
          <w:sz w:val="20"/>
          <w:szCs w:val="20"/>
        </w:rPr>
        <w:t>on process development direction.</w:t>
      </w:r>
    </w:p>
    <w:p w:rsidR="00577A3E" w:rsidRDefault="00577A3E" w:rsidP="00577A3E">
      <w:pPr>
        <w:pStyle w:val="ListParagraph"/>
        <w:numPr>
          <w:ilvl w:val="0"/>
          <w:numId w:val="18"/>
        </w:numPr>
        <w:tabs>
          <w:tab w:val="left" w:pos="360"/>
        </w:tabs>
        <w:spacing w:line="276" w:lineRule="auto"/>
        <w:rPr>
          <w:rFonts w:ascii="Cambria" w:hAnsi="Cambria" w:cs="Calibri"/>
          <w:sz w:val="20"/>
          <w:szCs w:val="20"/>
        </w:rPr>
      </w:pPr>
      <w:r w:rsidRPr="005C7126">
        <w:rPr>
          <w:rFonts w:ascii="Cambria" w:hAnsi="Cambria" w:cs="Calibri"/>
          <w:sz w:val="20"/>
          <w:szCs w:val="20"/>
        </w:rPr>
        <w:t>Self motivated, innovative and analytical with Strong PC skills, particularly Excel</w:t>
      </w:r>
    </w:p>
    <w:p w:rsidR="00C55F5C" w:rsidRDefault="00C55F5C" w:rsidP="00577A3E">
      <w:pPr>
        <w:tabs>
          <w:tab w:val="left" w:pos="9585"/>
        </w:tabs>
        <w:ind w:left="2160" w:hanging="2160"/>
        <w:contextualSpacing/>
        <w:rPr>
          <w:rFonts w:ascii="Cambria" w:hAnsi="Cambria" w:cs="Calibri"/>
          <w:b/>
          <w:i/>
          <w:sz w:val="20"/>
          <w:szCs w:val="20"/>
        </w:rPr>
      </w:pPr>
    </w:p>
    <w:p w:rsidR="00577A3E" w:rsidRDefault="00577A3E" w:rsidP="00577A3E">
      <w:pPr>
        <w:tabs>
          <w:tab w:val="left" w:pos="9585"/>
        </w:tabs>
        <w:ind w:left="2160" w:hanging="2160"/>
        <w:contextualSpacing/>
        <w:rPr>
          <w:rFonts w:ascii="Cambria" w:hAnsi="Cambria" w:cs="Calibri"/>
          <w:b/>
          <w:i/>
          <w:sz w:val="20"/>
          <w:szCs w:val="20"/>
        </w:rPr>
      </w:pPr>
      <w:r>
        <w:rPr>
          <w:rFonts w:ascii="Cambria" w:hAnsi="Cambria" w:cs="Calibri"/>
          <w:b/>
          <w:i/>
          <w:sz w:val="20"/>
          <w:szCs w:val="20"/>
        </w:rPr>
        <w:t>Key Highlight</w:t>
      </w:r>
      <w:r w:rsidRPr="00C62120">
        <w:rPr>
          <w:rFonts w:ascii="Cambria" w:hAnsi="Cambria" w:cs="Calibri"/>
          <w:b/>
          <w:i/>
          <w:sz w:val="20"/>
          <w:szCs w:val="20"/>
        </w:rPr>
        <w:t>s:</w:t>
      </w:r>
    </w:p>
    <w:p w:rsidR="00577A3E" w:rsidRPr="005C7126" w:rsidRDefault="00577A3E" w:rsidP="00577A3E">
      <w:pPr>
        <w:pStyle w:val="ListParagraph"/>
        <w:numPr>
          <w:ilvl w:val="0"/>
          <w:numId w:val="18"/>
        </w:numPr>
        <w:tabs>
          <w:tab w:val="left" w:pos="360"/>
        </w:tabs>
        <w:spacing w:line="276" w:lineRule="auto"/>
        <w:rPr>
          <w:rFonts w:ascii="Cambria" w:hAnsi="Cambria" w:cs="Calibri"/>
          <w:sz w:val="20"/>
          <w:szCs w:val="20"/>
        </w:rPr>
      </w:pPr>
      <w:r>
        <w:rPr>
          <w:rFonts w:ascii="Cambria" w:hAnsi="Cambria" w:cs="Calibri"/>
          <w:sz w:val="20"/>
          <w:szCs w:val="20"/>
        </w:rPr>
        <w:t xml:space="preserve">Handled major clients such as West Bengal State Electricity Transmission Co., Central Mine Planning </w:t>
      </w:r>
    </w:p>
    <w:p w:rsidR="00577A3E" w:rsidRDefault="00577A3E" w:rsidP="00577A3E">
      <w:pPr>
        <w:ind w:left="360"/>
        <w:rPr>
          <w:rFonts w:ascii="Cambria" w:hAnsi="Cambria" w:cs="Calibri"/>
          <w:sz w:val="20"/>
          <w:szCs w:val="20"/>
        </w:rPr>
      </w:pPr>
      <w:proofErr w:type="gramStart"/>
      <w:r>
        <w:rPr>
          <w:rFonts w:ascii="Cambria" w:hAnsi="Cambria" w:cs="Calibri"/>
          <w:sz w:val="20"/>
          <w:szCs w:val="20"/>
        </w:rPr>
        <w:t>and</w:t>
      </w:r>
      <w:proofErr w:type="gramEnd"/>
      <w:r>
        <w:rPr>
          <w:rFonts w:ascii="Cambria" w:hAnsi="Cambria" w:cs="Calibri"/>
          <w:sz w:val="20"/>
          <w:szCs w:val="20"/>
        </w:rPr>
        <w:t xml:space="preserve"> Design Institute of India</w:t>
      </w:r>
      <w:r w:rsidR="00BB3AE0">
        <w:rPr>
          <w:rFonts w:ascii="Cambria" w:hAnsi="Cambria" w:cs="Calibri"/>
          <w:sz w:val="20"/>
          <w:szCs w:val="20"/>
        </w:rPr>
        <w:t xml:space="preserve"> (Subsidiary of Coal India),</w:t>
      </w:r>
      <w:r>
        <w:rPr>
          <w:rFonts w:ascii="Cambria" w:hAnsi="Cambria" w:cs="Calibri"/>
          <w:sz w:val="20"/>
          <w:szCs w:val="20"/>
        </w:rPr>
        <w:t xml:space="preserve"> Central Electricity Supply Corporation Limited etc.</w:t>
      </w:r>
    </w:p>
    <w:p w:rsidR="00A34934" w:rsidRPr="00A34934" w:rsidRDefault="00A34934" w:rsidP="00CF74F1">
      <w:pPr>
        <w:tabs>
          <w:tab w:val="left" w:pos="360"/>
        </w:tabs>
        <w:ind w:left="360"/>
        <w:rPr>
          <w:rFonts w:ascii="Cambria" w:hAnsi="Cambria" w:cs="Calibri"/>
          <w:sz w:val="20"/>
          <w:szCs w:val="20"/>
        </w:rPr>
      </w:pPr>
    </w:p>
    <w:p w:rsidR="005B5997" w:rsidRPr="00C62120" w:rsidRDefault="00280BB9" w:rsidP="005B5997">
      <w:pPr>
        <w:shd w:val="clear" w:color="auto" w:fill="000000" w:themeFill="text1"/>
        <w:spacing w:after="100"/>
        <w:jc w:val="center"/>
        <w:rPr>
          <w:rFonts w:ascii="Cambria" w:hAnsi="Cambria" w:cs="Calibri"/>
          <w:b/>
          <w:spacing w:val="4"/>
          <w:sz w:val="20"/>
          <w:szCs w:val="20"/>
        </w:rPr>
      </w:pPr>
      <w:r>
        <w:rPr>
          <w:rFonts w:ascii="Cambria" w:hAnsi="Cambria" w:cs="Calibri"/>
          <w:b/>
          <w:noProof/>
          <w:spacing w:val="4"/>
          <w:sz w:val="20"/>
          <w:szCs w:val="20"/>
        </w:rPr>
        <w:lastRenderedPageBreak/>
        <w:drawing>
          <wp:anchor distT="0" distB="0" distL="114300" distR="114300" simplePos="0" relativeHeight="251683840" behindDoc="0" locked="0" layoutInCell="1" allowOverlap="1">
            <wp:simplePos x="0" y="0"/>
            <wp:positionH relativeFrom="column">
              <wp:posOffset>5800725</wp:posOffset>
            </wp:positionH>
            <wp:positionV relativeFrom="paragraph">
              <wp:posOffset>-95250</wp:posOffset>
            </wp:positionV>
            <wp:extent cx="990600" cy="371475"/>
            <wp:effectExtent l="19050" t="0" r="0" b="0"/>
            <wp:wrapNone/>
            <wp:docPr id="7" name="Picture 7" descr="C:\Users\dell\Desktop\ca lo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ca loho.jpg"/>
                    <pic:cNvPicPr>
                      <a:picLocks noChangeAspect="1" noChangeArrowheads="1"/>
                    </pic:cNvPicPr>
                  </pic:nvPicPr>
                  <pic:blipFill>
                    <a:blip r:embed="rId7" cstate="print"/>
                    <a:srcRect/>
                    <a:stretch>
                      <a:fillRect/>
                    </a:stretch>
                  </pic:blipFill>
                  <pic:spPr bwMode="auto">
                    <a:xfrm>
                      <a:off x="0" y="0"/>
                      <a:ext cx="990600" cy="371475"/>
                    </a:xfrm>
                    <a:prstGeom prst="rect">
                      <a:avLst/>
                    </a:prstGeom>
                    <a:noFill/>
                    <a:ln w="9525">
                      <a:noFill/>
                      <a:miter lim="800000"/>
                      <a:headEnd/>
                      <a:tailEnd/>
                    </a:ln>
                  </pic:spPr>
                </pic:pic>
              </a:graphicData>
            </a:graphic>
          </wp:anchor>
        </w:drawing>
      </w:r>
      <w:r w:rsidR="005B5997" w:rsidRPr="0049041C">
        <w:rPr>
          <w:rFonts w:ascii="Cambria" w:hAnsi="Cambria" w:cs="Calibri"/>
          <w:b/>
          <w:spacing w:val="4"/>
          <w:sz w:val="20"/>
          <w:szCs w:val="20"/>
        </w:rPr>
        <w:t xml:space="preserve">ORGANIZATIONAL </w:t>
      </w:r>
      <w:r w:rsidR="005B5997">
        <w:rPr>
          <w:rFonts w:ascii="Cambria" w:hAnsi="Cambria" w:cs="Calibri"/>
          <w:b/>
          <w:spacing w:val="4"/>
          <w:sz w:val="20"/>
          <w:szCs w:val="20"/>
        </w:rPr>
        <w:t>EXPERIENCE</w:t>
      </w:r>
      <w:r w:rsidR="005B5997" w:rsidRPr="000F327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5B5997" w:rsidRDefault="005B5997" w:rsidP="005B5997">
      <w:pPr>
        <w:ind w:left="2160" w:hanging="2160"/>
        <w:contextualSpacing/>
        <w:rPr>
          <w:rFonts w:ascii="Cambria" w:hAnsi="Cambria" w:cs="Calibri"/>
          <w:b/>
          <w:i/>
          <w:sz w:val="20"/>
          <w:szCs w:val="20"/>
        </w:rPr>
      </w:pPr>
      <w:r>
        <w:rPr>
          <w:rFonts w:ascii="Cambria" w:hAnsi="Cambria" w:cs="Calibri"/>
          <w:b/>
          <w:i/>
          <w:sz w:val="20"/>
          <w:szCs w:val="20"/>
        </w:rPr>
        <w:t xml:space="preserve">From </w:t>
      </w:r>
      <w:r w:rsidR="00536781">
        <w:rPr>
          <w:rFonts w:ascii="Cambria" w:hAnsi="Cambria" w:cs="Calibri"/>
          <w:b/>
          <w:i/>
          <w:sz w:val="20"/>
          <w:szCs w:val="20"/>
        </w:rPr>
        <w:t>Nov</w:t>
      </w:r>
      <w:r w:rsidR="002F6000">
        <w:rPr>
          <w:rFonts w:ascii="Cambria" w:hAnsi="Cambria" w:cs="Calibri"/>
          <w:b/>
          <w:i/>
          <w:sz w:val="20"/>
          <w:szCs w:val="20"/>
        </w:rPr>
        <w:t xml:space="preserve"> 200</w:t>
      </w:r>
      <w:r w:rsidR="00536781">
        <w:rPr>
          <w:rFonts w:ascii="Cambria" w:hAnsi="Cambria" w:cs="Calibri"/>
          <w:b/>
          <w:i/>
          <w:sz w:val="20"/>
          <w:szCs w:val="20"/>
        </w:rPr>
        <w:t>9</w:t>
      </w:r>
      <w:r>
        <w:rPr>
          <w:rFonts w:ascii="Cambria" w:hAnsi="Cambria" w:cs="Calibri"/>
          <w:b/>
          <w:i/>
          <w:sz w:val="20"/>
          <w:szCs w:val="20"/>
        </w:rPr>
        <w:t xml:space="preserve"> to</w:t>
      </w:r>
      <w:r w:rsidR="00536781">
        <w:rPr>
          <w:rFonts w:ascii="Cambria" w:hAnsi="Cambria" w:cs="Calibri"/>
          <w:b/>
          <w:i/>
          <w:sz w:val="20"/>
          <w:szCs w:val="20"/>
        </w:rPr>
        <w:t xml:space="preserve"> Sept 2010</w:t>
      </w:r>
    </w:p>
    <w:p w:rsidR="00A27E09" w:rsidRDefault="00A27E09" w:rsidP="002F6000">
      <w:pPr>
        <w:ind w:left="2160" w:hanging="2160"/>
        <w:contextualSpacing/>
        <w:rPr>
          <w:rFonts w:ascii="Cambria" w:hAnsi="Cambria" w:cs="Calibri"/>
          <w:b/>
          <w:i/>
          <w:sz w:val="20"/>
          <w:szCs w:val="20"/>
        </w:rPr>
      </w:pPr>
    </w:p>
    <w:p w:rsidR="005B5997" w:rsidRDefault="005B5997" w:rsidP="002F6000">
      <w:pPr>
        <w:ind w:left="2160" w:hanging="2160"/>
        <w:contextualSpacing/>
        <w:rPr>
          <w:rFonts w:ascii="Cambria" w:hAnsi="Cambria" w:cs="Calibri"/>
          <w:b/>
          <w:i/>
          <w:sz w:val="24"/>
          <w:szCs w:val="24"/>
        </w:rPr>
      </w:pPr>
      <w:r w:rsidRPr="00C62120">
        <w:rPr>
          <w:rFonts w:ascii="Cambria" w:hAnsi="Cambria" w:cs="Calibri"/>
          <w:b/>
          <w:i/>
          <w:sz w:val="20"/>
          <w:szCs w:val="20"/>
        </w:rPr>
        <w:tab/>
      </w:r>
      <w:proofErr w:type="gramStart"/>
      <w:r w:rsidR="00536781">
        <w:rPr>
          <w:rFonts w:ascii="Cambria" w:hAnsi="Cambria" w:cs="Calibri"/>
          <w:b/>
          <w:i/>
          <w:sz w:val="24"/>
          <w:szCs w:val="24"/>
        </w:rPr>
        <w:t xml:space="preserve">B.M. </w:t>
      </w:r>
      <w:proofErr w:type="spellStart"/>
      <w:r w:rsidR="00536781">
        <w:rPr>
          <w:rFonts w:ascii="Cambria" w:hAnsi="Cambria" w:cs="Calibri"/>
          <w:b/>
          <w:i/>
          <w:sz w:val="24"/>
          <w:szCs w:val="24"/>
        </w:rPr>
        <w:t>Chatrath</w:t>
      </w:r>
      <w:proofErr w:type="spellEnd"/>
      <w:r>
        <w:rPr>
          <w:rFonts w:ascii="Cambria" w:hAnsi="Cambria" w:cs="Calibri"/>
          <w:b/>
          <w:i/>
          <w:sz w:val="24"/>
          <w:szCs w:val="24"/>
        </w:rPr>
        <w:t xml:space="preserve"> &amp; Co</w:t>
      </w:r>
      <w:r w:rsidR="00536781">
        <w:rPr>
          <w:rFonts w:ascii="Cambria" w:hAnsi="Cambria" w:cs="Calibri"/>
          <w:b/>
          <w:i/>
          <w:sz w:val="24"/>
          <w:szCs w:val="24"/>
        </w:rPr>
        <w:t>.</w:t>
      </w:r>
      <w:r>
        <w:rPr>
          <w:rFonts w:ascii="Cambria" w:hAnsi="Cambria" w:cs="Calibri"/>
          <w:b/>
          <w:i/>
          <w:sz w:val="24"/>
          <w:szCs w:val="24"/>
        </w:rPr>
        <w:t xml:space="preserve"> Chartered Acc</w:t>
      </w:r>
      <w:r w:rsidR="002F6000">
        <w:rPr>
          <w:rFonts w:ascii="Cambria" w:hAnsi="Cambria" w:cs="Calibri"/>
          <w:b/>
          <w:i/>
          <w:sz w:val="24"/>
          <w:szCs w:val="24"/>
        </w:rPr>
        <w:t>ountants Kolkata, Senior Auditor.</w:t>
      </w:r>
      <w:proofErr w:type="gramEnd"/>
    </w:p>
    <w:p w:rsidR="00280BB9" w:rsidRPr="00280BB9" w:rsidRDefault="00280BB9" w:rsidP="00EA7393">
      <w:pPr>
        <w:rPr>
          <w:rFonts w:ascii="Cambria" w:hAnsi="Cambria" w:cs="Calibri"/>
          <w:sz w:val="16"/>
          <w:szCs w:val="16"/>
        </w:rPr>
      </w:pPr>
    </w:p>
    <w:p w:rsidR="00EA7393" w:rsidRDefault="00CF74F1" w:rsidP="00EA7393">
      <w:pPr>
        <w:rPr>
          <w:rFonts w:ascii="Cambria" w:hAnsi="Cambria" w:cs="Calibri"/>
          <w:sz w:val="20"/>
          <w:szCs w:val="20"/>
        </w:rPr>
      </w:pPr>
      <w:r>
        <w:rPr>
          <w:rFonts w:ascii="Cambria" w:hAnsi="Cambria" w:cs="Calibri"/>
          <w:sz w:val="20"/>
          <w:szCs w:val="20"/>
        </w:rPr>
        <w:t>The firm was founded</w:t>
      </w:r>
      <w:r w:rsidR="00EA7393" w:rsidRPr="004C074F">
        <w:rPr>
          <w:rFonts w:ascii="Cambria" w:hAnsi="Cambria" w:cs="Calibri"/>
          <w:sz w:val="20"/>
          <w:szCs w:val="20"/>
        </w:rPr>
        <w:t xml:space="preserve"> in 19</w:t>
      </w:r>
      <w:r>
        <w:rPr>
          <w:rFonts w:ascii="Cambria" w:hAnsi="Cambria" w:cs="Calibri"/>
          <w:sz w:val="20"/>
          <w:szCs w:val="20"/>
        </w:rPr>
        <w:t xml:space="preserve">23 in Lahore (undivided India) </w:t>
      </w:r>
      <w:r w:rsidR="00EA7393" w:rsidRPr="004C074F">
        <w:rPr>
          <w:rFonts w:ascii="Cambria" w:hAnsi="Cambria" w:cs="Calibri"/>
          <w:sz w:val="20"/>
          <w:szCs w:val="20"/>
        </w:rPr>
        <w:t xml:space="preserve">and </w:t>
      </w:r>
      <w:r>
        <w:rPr>
          <w:rFonts w:ascii="Cambria" w:hAnsi="Cambria" w:cs="Calibri"/>
          <w:sz w:val="20"/>
          <w:szCs w:val="20"/>
        </w:rPr>
        <w:t>at the time of Independence it shifted to Kolkata. The firm had</w:t>
      </w:r>
      <w:r w:rsidR="00843210">
        <w:rPr>
          <w:rFonts w:ascii="Cambria" w:hAnsi="Cambria" w:cs="Calibri"/>
          <w:sz w:val="20"/>
          <w:szCs w:val="20"/>
        </w:rPr>
        <w:t xml:space="preserve"> </w:t>
      </w:r>
      <w:r>
        <w:rPr>
          <w:rFonts w:ascii="Cambria" w:hAnsi="Cambria" w:cs="Calibri"/>
          <w:sz w:val="20"/>
          <w:szCs w:val="20"/>
        </w:rPr>
        <w:t>more than 200 satisfied clients.</w:t>
      </w:r>
      <w:r w:rsidR="00843210">
        <w:rPr>
          <w:rFonts w:ascii="Cambria" w:hAnsi="Cambria" w:cs="Calibri"/>
          <w:sz w:val="20"/>
          <w:szCs w:val="20"/>
        </w:rPr>
        <w:t xml:space="preserve"> The clientele includes major Banks, Steel Companies, various Tea C</w:t>
      </w:r>
      <w:r>
        <w:rPr>
          <w:rFonts w:ascii="Cambria" w:hAnsi="Cambria" w:cs="Calibri"/>
          <w:sz w:val="20"/>
          <w:szCs w:val="20"/>
        </w:rPr>
        <w:t xml:space="preserve">ompanies etc. </w:t>
      </w:r>
      <w:r w:rsidR="00843210">
        <w:rPr>
          <w:rFonts w:ascii="Cambria" w:hAnsi="Cambria" w:cs="Calibri"/>
          <w:sz w:val="20"/>
          <w:szCs w:val="20"/>
        </w:rPr>
        <w:t>They also provide KPO work and accounting services for some US based Companies.</w:t>
      </w:r>
    </w:p>
    <w:p w:rsidR="00843210" w:rsidRPr="004C074F" w:rsidRDefault="00843210" w:rsidP="00EA7393">
      <w:pPr>
        <w:rPr>
          <w:rFonts w:ascii="Cambria" w:hAnsi="Cambria" w:cs="Calibri"/>
          <w:sz w:val="20"/>
          <w:szCs w:val="20"/>
        </w:rPr>
      </w:pPr>
    </w:p>
    <w:p w:rsidR="002F6000" w:rsidRDefault="002F6000" w:rsidP="002F6000">
      <w:pPr>
        <w:tabs>
          <w:tab w:val="left" w:pos="9585"/>
        </w:tabs>
        <w:ind w:left="2160" w:hanging="2160"/>
        <w:contextualSpacing/>
        <w:rPr>
          <w:rFonts w:ascii="Cambria" w:hAnsi="Cambria" w:cs="Calibri"/>
          <w:b/>
          <w:i/>
          <w:sz w:val="20"/>
          <w:szCs w:val="20"/>
        </w:rPr>
      </w:pPr>
      <w:r>
        <w:rPr>
          <w:rFonts w:ascii="Cambria" w:hAnsi="Cambria" w:cs="Calibri"/>
          <w:b/>
          <w:i/>
          <w:sz w:val="20"/>
          <w:szCs w:val="20"/>
        </w:rPr>
        <w:t xml:space="preserve">Exposure &amp; </w:t>
      </w:r>
      <w:r w:rsidRPr="00C62120">
        <w:rPr>
          <w:rFonts w:ascii="Cambria" w:hAnsi="Cambria" w:cs="Calibri"/>
          <w:b/>
          <w:i/>
          <w:sz w:val="20"/>
          <w:szCs w:val="20"/>
        </w:rPr>
        <w:t>Key Result Areas:</w:t>
      </w:r>
    </w:p>
    <w:p w:rsidR="00536781" w:rsidRDefault="00536781" w:rsidP="002F6000">
      <w:pPr>
        <w:numPr>
          <w:ilvl w:val="0"/>
          <w:numId w:val="18"/>
        </w:numPr>
        <w:tabs>
          <w:tab w:val="left" w:pos="360"/>
          <w:tab w:val="num" w:pos="450"/>
        </w:tabs>
        <w:rPr>
          <w:rFonts w:ascii="Cambria" w:hAnsi="Cambria" w:cs="Calibri"/>
          <w:sz w:val="20"/>
          <w:szCs w:val="20"/>
        </w:rPr>
      </w:pPr>
      <w:r w:rsidRPr="000F3279">
        <w:rPr>
          <w:rFonts w:ascii="Cambria" w:hAnsi="Cambria" w:cs="Calibri"/>
          <w:sz w:val="20"/>
          <w:szCs w:val="20"/>
        </w:rPr>
        <w:t xml:space="preserve">Responsible for Preparing of MIS Reports &amp; comparison of budgets </w:t>
      </w:r>
      <w:proofErr w:type="spellStart"/>
      <w:r w:rsidRPr="000F3279">
        <w:rPr>
          <w:rFonts w:ascii="Cambria" w:hAnsi="Cambria" w:cs="Calibri"/>
          <w:sz w:val="20"/>
          <w:szCs w:val="20"/>
        </w:rPr>
        <w:t>vs</w:t>
      </w:r>
      <w:proofErr w:type="spellEnd"/>
      <w:r w:rsidRPr="000F3279">
        <w:rPr>
          <w:rFonts w:ascii="Cambria" w:hAnsi="Cambria" w:cs="Calibri"/>
          <w:sz w:val="20"/>
          <w:szCs w:val="20"/>
        </w:rPr>
        <w:t xml:space="preserve"> actual</w:t>
      </w:r>
      <w:r>
        <w:rPr>
          <w:rFonts w:ascii="Cambria" w:hAnsi="Cambria" w:cs="Calibri"/>
          <w:sz w:val="20"/>
          <w:szCs w:val="20"/>
        </w:rPr>
        <w:t xml:space="preserve"> along with Forecasting and budgeting for subsequent month.</w:t>
      </w:r>
    </w:p>
    <w:p w:rsidR="002F6000" w:rsidRPr="002F6000" w:rsidRDefault="002F6000" w:rsidP="002F6000">
      <w:pPr>
        <w:numPr>
          <w:ilvl w:val="0"/>
          <w:numId w:val="18"/>
        </w:numPr>
        <w:tabs>
          <w:tab w:val="left" w:pos="360"/>
          <w:tab w:val="num" w:pos="450"/>
        </w:tabs>
        <w:rPr>
          <w:rFonts w:ascii="Cambria" w:hAnsi="Cambria" w:cs="Calibri"/>
          <w:sz w:val="20"/>
          <w:szCs w:val="20"/>
        </w:rPr>
      </w:pPr>
      <w:r w:rsidRPr="002F6000">
        <w:rPr>
          <w:rFonts w:ascii="Cambria" w:hAnsi="Cambria" w:cs="Calibri"/>
          <w:sz w:val="20"/>
          <w:szCs w:val="20"/>
        </w:rPr>
        <w:t>Handled the finalization of Accounts, proper maintenance of Cash Book, accounts receivable &amp;</w:t>
      </w:r>
      <w:r w:rsidR="00C97B02">
        <w:rPr>
          <w:rFonts w:ascii="Cambria" w:hAnsi="Cambria" w:cs="Calibri"/>
          <w:sz w:val="20"/>
          <w:szCs w:val="20"/>
        </w:rPr>
        <w:t xml:space="preserve"> </w:t>
      </w:r>
      <w:r w:rsidRPr="002F6000">
        <w:rPr>
          <w:rFonts w:ascii="Cambria" w:hAnsi="Cambria" w:cs="Calibri"/>
          <w:sz w:val="20"/>
          <w:szCs w:val="20"/>
        </w:rPr>
        <w:t>Payable, reconciliation of Bank statements and maintaining proper books of accounts of customer.</w:t>
      </w:r>
    </w:p>
    <w:p w:rsidR="002F6000" w:rsidRPr="002F6000" w:rsidRDefault="002F6000" w:rsidP="00F90524">
      <w:pPr>
        <w:pStyle w:val="ListParagraph"/>
        <w:numPr>
          <w:ilvl w:val="0"/>
          <w:numId w:val="20"/>
        </w:numPr>
        <w:ind w:left="360"/>
        <w:rPr>
          <w:rFonts w:ascii="Cambria" w:hAnsi="Cambria" w:cs="Calibri"/>
          <w:sz w:val="20"/>
          <w:szCs w:val="20"/>
        </w:rPr>
      </w:pPr>
      <w:r w:rsidRPr="002F6000">
        <w:rPr>
          <w:rFonts w:ascii="Cambria" w:hAnsi="Cambria" w:cs="Calibri"/>
          <w:sz w:val="20"/>
          <w:szCs w:val="20"/>
        </w:rPr>
        <w:t>Ensure that available audit tool is utilized whenever appropriate and the Audit Management System is used and updated for each audit engagement</w:t>
      </w:r>
    </w:p>
    <w:p w:rsidR="002F6000" w:rsidRPr="002F6000" w:rsidRDefault="002F6000" w:rsidP="00F90524">
      <w:pPr>
        <w:pStyle w:val="ListParagraph"/>
        <w:numPr>
          <w:ilvl w:val="0"/>
          <w:numId w:val="20"/>
        </w:numPr>
        <w:ind w:left="360"/>
        <w:rPr>
          <w:rFonts w:ascii="Cambria" w:hAnsi="Cambria" w:cs="Calibri"/>
          <w:sz w:val="20"/>
          <w:szCs w:val="20"/>
        </w:rPr>
      </w:pPr>
      <w:r w:rsidRPr="002F6000">
        <w:rPr>
          <w:rFonts w:ascii="Cambria" w:hAnsi="Cambria" w:cs="Calibri"/>
          <w:sz w:val="20"/>
          <w:szCs w:val="20"/>
        </w:rPr>
        <w:t>Checking of internal control and checking of comp</w:t>
      </w:r>
      <w:r w:rsidR="00073E94">
        <w:rPr>
          <w:rFonts w:ascii="Cambria" w:hAnsi="Cambria" w:cs="Calibri"/>
          <w:sz w:val="20"/>
          <w:szCs w:val="20"/>
        </w:rPr>
        <w:t>liance with laws and regulation and all statutory compliance.</w:t>
      </w:r>
    </w:p>
    <w:p w:rsidR="002F6000" w:rsidRPr="002F6000" w:rsidRDefault="002F6000" w:rsidP="00F90524">
      <w:pPr>
        <w:pStyle w:val="ListParagraph"/>
        <w:numPr>
          <w:ilvl w:val="0"/>
          <w:numId w:val="20"/>
        </w:numPr>
        <w:ind w:left="360"/>
        <w:rPr>
          <w:rFonts w:ascii="Cambria" w:hAnsi="Cambria" w:cs="Calibri"/>
          <w:sz w:val="20"/>
          <w:szCs w:val="20"/>
        </w:rPr>
      </w:pPr>
      <w:r w:rsidRPr="002F6000">
        <w:rPr>
          <w:rFonts w:ascii="Cambria" w:hAnsi="Cambria" w:cs="Calibri"/>
          <w:sz w:val="20"/>
          <w:szCs w:val="20"/>
        </w:rPr>
        <w:t>Verification of Bank Reconciliation statement and checking of old balances and reconciling.</w:t>
      </w:r>
    </w:p>
    <w:p w:rsidR="002F6000" w:rsidRPr="002F6000" w:rsidRDefault="002F6000" w:rsidP="00F90524">
      <w:pPr>
        <w:pStyle w:val="ListParagraph"/>
        <w:numPr>
          <w:ilvl w:val="0"/>
          <w:numId w:val="20"/>
        </w:numPr>
        <w:ind w:left="360"/>
        <w:rPr>
          <w:rFonts w:ascii="Cambria" w:hAnsi="Cambria" w:cs="Calibri"/>
          <w:sz w:val="20"/>
          <w:szCs w:val="20"/>
        </w:rPr>
      </w:pPr>
      <w:r w:rsidRPr="002F6000">
        <w:rPr>
          <w:rFonts w:ascii="Cambria" w:hAnsi="Cambria" w:cs="Calibri"/>
          <w:sz w:val="20"/>
          <w:szCs w:val="20"/>
        </w:rPr>
        <w:t>Perform the audit en</w:t>
      </w:r>
      <w:r w:rsidR="00C97B02">
        <w:rPr>
          <w:rFonts w:ascii="Cambria" w:hAnsi="Cambria" w:cs="Calibri"/>
          <w:sz w:val="20"/>
          <w:szCs w:val="20"/>
        </w:rPr>
        <w:t xml:space="preserve">gagement in accordance with the </w:t>
      </w:r>
      <w:r w:rsidRPr="002F6000">
        <w:rPr>
          <w:rFonts w:ascii="Cambria" w:hAnsi="Cambria" w:cs="Calibri"/>
          <w:sz w:val="20"/>
          <w:szCs w:val="20"/>
        </w:rPr>
        <w:t>Audit Standard, and in line with the approved Audit Manual and guideline p</w:t>
      </w:r>
      <w:r w:rsidR="002612FE">
        <w:rPr>
          <w:rFonts w:ascii="Cambria" w:hAnsi="Cambria" w:cs="Calibri"/>
          <w:sz w:val="20"/>
          <w:szCs w:val="20"/>
        </w:rPr>
        <w:t>rovided by local authority.</w:t>
      </w:r>
    </w:p>
    <w:p w:rsidR="00A27E09" w:rsidRDefault="00C55F5C" w:rsidP="00587533">
      <w:pPr>
        <w:suppressAutoHyphens/>
        <w:autoSpaceDN w:val="0"/>
        <w:ind w:right="-58"/>
        <w:textAlignment w:val="baseline"/>
        <w:rPr>
          <w:rFonts w:ascii="Cambria" w:hAnsi="Cambria"/>
          <w:sz w:val="20"/>
          <w:szCs w:val="20"/>
        </w:rPr>
      </w:pPr>
      <w:r>
        <w:rPr>
          <w:rFonts w:ascii="Cambria" w:hAnsi="Cambria"/>
          <w:noProof/>
          <w:sz w:val="20"/>
          <w:szCs w:val="20"/>
        </w:rPr>
        <w:drawing>
          <wp:anchor distT="0" distB="0" distL="114300" distR="114300" simplePos="0" relativeHeight="251671552" behindDoc="1" locked="0" layoutInCell="1" allowOverlap="1">
            <wp:simplePos x="0" y="0"/>
            <wp:positionH relativeFrom="column">
              <wp:posOffset>5467350</wp:posOffset>
            </wp:positionH>
            <wp:positionV relativeFrom="paragraph">
              <wp:posOffset>85725</wp:posOffset>
            </wp:positionV>
            <wp:extent cx="1181100" cy="471170"/>
            <wp:effectExtent l="38100" t="0" r="19050" b="138430"/>
            <wp:wrapTight wrapText="bothSides">
              <wp:wrapPolygon edited="0">
                <wp:start x="-697" y="0"/>
                <wp:lineTo x="-697" y="27946"/>
                <wp:lineTo x="21948" y="27946"/>
                <wp:lineTo x="21948" y="0"/>
                <wp:lineTo x="-697" y="0"/>
              </wp:wrapPolygon>
            </wp:wrapTight>
            <wp:docPr id="25" name="Picture 3" descr="C:\Users\dell\Desktop\IC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ICAI.jpg"/>
                    <pic:cNvPicPr>
                      <a:picLocks noChangeAspect="1" noChangeArrowheads="1"/>
                    </pic:cNvPicPr>
                  </pic:nvPicPr>
                  <pic:blipFill>
                    <a:blip r:embed="rId8" cstate="print"/>
                    <a:srcRect/>
                    <a:stretch>
                      <a:fillRect/>
                    </a:stretch>
                  </pic:blipFill>
                  <pic:spPr bwMode="auto">
                    <a:xfrm>
                      <a:off x="0" y="0"/>
                      <a:ext cx="1181100" cy="4711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587533" w:rsidRPr="00587533" w:rsidRDefault="00587533" w:rsidP="00587533">
      <w:pPr>
        <w:suppressAutoHyphens/>
        <w:autoSpaceDN w:val="0"/>
        <w:ind w:right="-58"/>
        <w:textAlignment w:val="baseline"/>
        <w:rPr>
          <w:rFonts w:ascii="Cambria" w:hAnsi="Cambria"/>
          <w:sz w:val="20"/>
          <w:szCs w:val="20"/>
        </w:rPr>
      </w:pPr>
    </w:p>
    <w:p w:rsidR="00D561D5" w:rsidRPr="0049041C" w:rsidRDefault="00D561D5" w:rsidP="00C62120">
      <w:pPr>
        <w:pStyle w:val="ListParagraph"/>
        <w:shd w:val="clear" w:color="auto" w:fill="000000" w:themeFill="text1"/>
        <w:spacing w:after="100"/>
        <w:ind w:left="0"/>
        <w:contextualSpacing w:val="0"/>
        <w:rPr>
          <w:rFonts w:ascii="Cambria" w:hAnsi="Cambria"/>
          <w:b/>
          <w:sz w:val="20"/>
          <w:szCs w:val="20"/>
        </w:rPr>
      </w:pPr>
      <w:r w:rsidRPr="0049041C">
        <w:rPr>
          <w:rFonts w:ascii="Cambria" w:hAnsi="Cambria"/>
          <w:b/>
          <w:sz w:val="20"/>
          <w:szCs w:val="20"/>
        </w:rPr>
        <w:t>PROFESSIONAL QUALIFICATIONS</w:t>
      </w:r>
    </w:p>
    <w:p w:rsidR="00D561D5" w:rsidRDefault="00C55F5C" w:rsidP="00C17E86">
      <w:pPr>
        <w:ind w:left="1440" w:hanging="1440"/>
        <w:contextualSpacing/>
        <w:rPr>
          <w:rFonts w:ascii="Cambria" w:hAnsi="Cambria"/>
          <w:noProof/>
          <w:sz w:val="20"/>
          <w:szCs w:val="20"/>
        </w:rPr>
      </w:pPr>
      <w:r>
        <w:rPr>
          <w:rFonts w:ascii="Cambria" w:hAnsi="Cambria"/>
          <w:b/>
          <w:noProof/>
          <w:sz w:val="20"/>
          <w:szCs w:val="20"/>
        </w:rPr>
        <w:drawing>
          <wp:anchor distT="0" distB="0" distL="114300" distR="114300" simplePos="0" relativeHeight="251673600" behindDoc="1" locked="0" layoutInCell="1" allowOverlap="1">
            <wp:simplePos x="0" y="0"/>
            <wp:positionH relativeFrom="column">
              <wp:posOffset>5924550</wp:posOffset>
            </wp:positionH>
            <wp:positionV relativeFrom="paragraph">
              <wp:posOffset>133985</wp:posOffset>
            </wp:positionV>
            <wp:extent cx="771525" cy="619125"/>
            <wp:effectExtent l="19050" t="0" r="9525" b="0"/>
            <wp:wrapTight wrapText="bothSides">
              <wp:wrapPolygon edited="0">
                <wp:start x="-533" y="0"/>
                <wp:lineTo x="-533" y="21268"/>
                <wp:lineTo x="21867" y="21268"/>
                <wp:lineTo x="21867" y="0"/>
                <wp:lineTo x="-533" y="0"/>
              </wp:wrapPolygon>
            </wp:wrapTight>
            <wp:docPr id="28" name="Picture 6" descr="C:\Users\dell\Desktop\cal 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cal university.jpg"/>
                    <pic:cNvPicPr>
                      <a:picLocks noChangeAspect="1" noChangeArrowheads="1"/>
                    </pic:cNvPicPr>
                  </pic:nvPicPr>
                  <pic:blipFill>
                    <a:blip r:embed="rId9" cstate="print"/>
                    <a:srcRect/>
                    <a:stretch>
                      <a:fillRect/>
                    </a:stretch>
                  </pic:blipFill>
                  <pic:spPr bwMode="auto">
                    <a:xfrm>
                      <a:off x="0" y="0"/>
                      <a:ext cx="771525" cy="619125"/>
                    </a:xfrm>
                    <a:prstGeom prst="rect">
                      <a:avLst/>
                    </a:prstGeom>
                    <a:noFill/>
                    <a:ln w="9525">
                      <a:noFill/>
                      <a:miter lim="800000"/>
                      <a:headEnd/>
                      <a:tailEnd/>
                    </a:ln>
                  </pic:spPr>
                </pic:pic>
              </a:graphicData>
            </a:graphic>
          </wp:anchor>
        </w:drawing>
      </w:r>
      <w:r w:rsidR="00C66B4B">
        <w:rPr>
          <w:rFonts w:ascii="Cambria" w:hAnsi="Cambria"/>
          <w:b/>
          <w:sz w:val="20"/>
          <w:szCs w:val="20"/>
        </w:rPr>
        <w:t>2009</w:t>
      </w:r>
      <w:r w:rsidR="00D47128">
        <w:rPr>
          <w:rFonts w:ascii="Cambria" w:hAnsi="Cambria"/>
          <w:b/>
          <w:sz w:val="20"/>
          <w:szCs w:val="20"/>
        </w:rPr>
        <w:tab/>
        <w:t>Chartered Ac</w:t>
      </w:r>
      <w:r w:rsidR="00702389">
        <w:rPr>
          <w:rFonts w:ascii="Cambria" w:hAnsi="Cambria"/>
          <w:b/>
          <w:sz w:val="20"/>
          <w:szCs w:val="20"/>
        </w:rPr>
        <w:t xml:space="preserve">countancy (C A) </w:t>
      </w:r>
      <w:r w:rsidR="00D561D5">
        <w:rPr>
          <w:rFonts w:ascii="Cambria" w:hAnsi="Cambria"/>
          <w:sz w:val="20"/>
          <w:szCs w:val="20"/>
        </w:rPr>
        <w:t xml:space="preserve">from </w:t>
      </w:r>
      <w:r w:rsidR="00D561D5" w:rsidRPr="00D561D5">
        <w:rPr>
          <w:rFonts w:ascii="Cambria" w:hAnsi="Cambria"/>
          <w:sz w:val="20"/>
          <w:szCs w:val="20"/>
        </w:rPr>
        <w:t xml:space="preserve">Institute of </w:t>
      </w:r>
      <w:r w:rsidR="00702389">
        <w:rPr>
          <w:rFonts w:ascii="Cambria" w:hAnsi="Cambria"/>
          <w:sz w:val="20"/>
          <w:szCs w:val="20"/>
        </w:rPr>
        <w:t>Chartered Accountants of India. Both group in s</w:t>
      </w:r>
      <w:r w:rsidR="00C66B4B">
        <w:rPr>
          <w:rFonts w:ascii="Cambria" w:hAnsi="Cambria"/>
          <w:sz w:val="20"/>
          <w:szCs w:val="20"/>
        </w:rPr>
        <w:t>ingle sitting</w:t>
      </w:r>
      <w:r w:rsidR="007C17B7">
        <w:rPr>
          <w:rFonts w:ascii="Cambria" w:hAnsi="Cambria"/>
          <w:sz w:val="20"/>
          <w:szCs w:val="20"/>
        </w:rPr>
        <w:t xml:space="preserve"> (Second Attempt).</w:t>
      </w:r>
      <w:r w:rsidR="00702389">
        <w:rPr>
          <w:rFonts w:ascii="Cambria" w:hAnsi="Cambria"/>
          <w:sz w:val="20"/>
          <w:szCs w:val="20"/>
        </w:rPr>
        <w:t xml:space="preserve"> </w:t>
      </w:r>
      <w:r w:rsidR="00702389">
        <w:rPr>
          <w:rFonts w:ascii="Cambria" w:hAnsi="Cambria"/>
          <w:noProof/>
          <w:sz w:val="20"/>
          <w:szCs w:val="20"/>
        </w:rPr>
        <w:t xml:space="preserve">  </w:t>
      </w:r>
    </w:p>
    <w:p w:rsidR="00E65578" w:rsidRDefault="00E65578" w:rsidP="00C17E86">
      <w:pPr>
        <w:ind w:left="1440" w:hanging="1440"/>
        <w:contextualSpacing/>
        <w:rPr>
          <w:rFonts w:ascii="Cambria" w:hAnsi="Cambria"/>
          <w:b/>
          <w:sz w:val="20"/>
          <w:szCs w:val="20"/>
        </w:rPr>
      </w:pPr>
    </w:p>
    <w:p w:rsidR="00D561D5" w:rsidRDefault="00C66B4B" w:rsidP="00C17E86">
      <w:pPr>
        <w:ind w:left="1440" w:hanging="1440"/>
        <w:contextualSpacing/>
        <w:rPr>
          <w:rFonts w:ascii="Cambria" w:hAnsi="Cambria"/>
          <w:sz w:val="20"/>
          <w:szCs w:val="20"/>
        </w:rPr>
      </w:pPr>
      <w:r>
        <w:rPr>
          <w:rFonts w:ascii="Cambria" w:hAnsi="Cambria"/>
          <w:b/>
          <w:sz w:val="20"/>
          <w:szCs w:val="20"/>
        </w:rPr>
        <w:t>2003</w:t>
      </w:r>
      <w:r w:rsidR="003B4E3E">
        <w:rPr>
          <w:rFonts w:ascii="Cambria" w:hAnsi="Cambria"/>
          <w:b/>
          <w:sz w:val="20"/>
          <w:szCs w:val="20"/>
        </w:rPr>
        <w:tab/>
        <w:t>B.Com</w:t>
      </w:r>
      <w:r w:rsidR="00D561D5">
        <w:rPr>
          <w:rFonts w:ascii="Cambria" w:hAnsi="Cambria"/>
          <w:b/>
          <w:sz w:val="20"/>
          <w:szCs w:val="20"/>
        </w:rPr>
        <w:t xml:space="preserve"> (Honors) </w:t>
      </w:r>
      <w:r w:rsidR="00D561D5">
        <w:rPr>
          <w:rFonts w:ascii="Cambria" w:hAnsi="Cambria"/>
          <w:sz w:val="20"/>
          <w:szCs w:val="20"/>
        </w:rPr>
        <w:t xml:space="preserve">from </w:t>
      </w:r>
      <w:proofErr w:type="spellStart"/>
      <w:r>
        <w:rPr>
          <w:rFonts w:ascii="Cambria" w:hAnsi="Cambria"/>
          <w:sz w:val="20"/>
          <w:szCs w:val="20"/>
        </w:rPr>
        <w:t>Umeschandra</w:t>
      </w:r>
      <w:proofErr w:type="spellEnd"/>
      <w:r>
        <w:rPr>
          <w:rFonts w:ascii="Cambria" w:hAnsi="Cambria"/>
          <w:sz w:val="20"/>
          <w:szCs w:val="20"/>
        </w:rPr>
        <w:t xml:space="preserve"> </w:t>
      </w:r>
      <w:r w:rsidR="003B4E3E">
        <w:rPr>
          <w:rFonts w:ascii="Cambria" w:hAnsi="Cambria"/>
          <w:sz w:val="20"/>
          <w:szCs w:val="20"/>
        </w:rPr>
        <w:t xml:space="preserve">College, </w:t>
      </w:r>
      <w:r w:rsidR="00702389">
        <w:rPr>
          <w:rFonts w:ascii="Cambria" w:hAnsi="Cambria"/>
          <w:sz w:val="20"/>
          <w:szCs w:val="20"/>
        </w:rPr>
        <w:t xml:space="preserve">Calcutta from </w:t>
      </w:r>
      <w:r>
        <w:rPr>
          <w:rFonts w:ascii="Cambria" w:hAnsi="Cambria"/>
          <w:sz w:val="20"/>
          <w:szCs w:val="20"/>
        </w:rPr>
        <w:t>Calcutta University with 6</w:t>
      </w:r>
      <w:r w:rsidR="00702389">
        <w:rPr>
          <w:rFonts w:ascii="Cambria" w:hAnsi="Cambria"/>
          <w:sz w:val="20"/>
          <w:szCs w:val="20"/>
        </w:rPr>
        <w:t>7%.</w:t>
      </w:r>
    </w:p>
    <w:p w:rsidR="00A27E09" w:rsidRDefault="00A27E09" w:rsidP="00C55F5C">
      <w:pPr>
        <w:contextualSpacing/>
        <w:rPr>
          <w:rFonts w:ascii="Cambria" w:hAnsi="Cambria"/>
          <w:sz w:val="20"/>
          <w:szCs w:val="20"/>
        </w:rPr>
      </w:pPr>
    </w:p>
    <w:p w:rsidR="00D561D5" w:rsidRPr="00C62120" w:rsidRDefault="00A80F15" w:rsidP="00C62120">
      <w:pPr>
        <w:shd w:val="clear" w:color="auto" w:fill="000000" w:themeFill="text1"/>
        <w:spacing w:after="100"/>
        <w:rPr>
          <w:rFonts w:ascii="Cambria" w:hAnsi="Cambria"/>
          <w:b/>
          <w:sz w:val="20"/>
          <w:szCs w:val="20"/>
        </w:rPr>
      </w:pPr>
      <w:r>
        <w:rPr>
          <w:rFonts w:ascii="Cambria" w:hAnsi="Cambria"/>
          <w:b/>
          <w:sz w:val="20"/>
          <w:szCs w:val="20"/>
        </w:rPr>
        <w:t>MEMBERSHIP</w:t>
      </w:r>
      <w:r w:rsidR="00C66B4B">
        <w:rPr>
          <w:rFonts w:ascii="Cambria" w:hAnsi="Cambria"/>
          <w:b/>
          <w:sz w:val="20"/>
          <w:szCs w:val="20"/>
        </w:rPr>
        <w:t xml:space="preserve"> </w:t>
      </w:r>
      <w:r w:rsidR="00060B85">
        <w:rPr>
          <w:rFonts w:ascii="Cambria" w:hAnsi="Cambria"/>
          <w:b/>
          <w:color w:val="FFFFFF" w:themeColor="background1"/>
          <w:sz w:val="20"/>
          <w:szCs w:val="20"/>
        </w:rPr>
        <w:t>(2009 till date</w:t>
      </w:r>
      <w:r w:rsidR="00BF7E7C" w:rsidRPr="000D22F3">
        <w:rPr>
          <w:rFonts w:ascii="Cambria" w:hAnsi="Cambria"/>
          <w:b/>
          <w:color w:val="FFFFFF" w:themeColor="background1"/>
          <w:sz w:val="20"/>
          <w:szCs w:val="20"/>
        </w:rPr>
        <w:t>)</w:t>
      </w:r>
    </w:p>
    <w:p w:rsidR="00587533" w:rsidRDefault="00C66B4B" w:rsidP="00587533">
      <w:pPr>
        <w:pStyle w:val="ListParagraph"/>
        <w:numPr>
          <w:ilvl w:val="0"/>
          <w:numId w:val="11"/>
        </w:numPr>
        <w:rPr>
          <w:rFonts w:ascii="Cambria" w:hAnsi="Cambria"/>
          <w:spacing w:val="-4"/>
          <w:sz w:val="20"/>
          <w:szCs w:val="20"/>
        </w:rPr>
      </w:pPr>
      <w:r>
        <w:rPr>
          <w:rFonts w:ascii="Cambria" w:hAnsi="Cambria"/>
          <w:spacing w:val="-4"/>
          <w:sz w:val="20"/>
          <w:szCs w:val="20"/>
        </w:rPr>
        <w:t>F</w:t>
      </w:r>
      <w:r w:rsidR="00372FFC">
        <w:rPr>
          <w:rFonts w:ascii="Cambria" w:hAnsi="Cambria"/>
          <w:spacing w:val="-4"/>
          <w:sz w:val="20"/>
          <w:szCs w:val="20"/>
        </w:rPr>
        <w:t>e</w:t>
      </w:r>
      <w:r>
        <w:rPr>
          <w:rFonts w:ascii="Cambria" w:hAnsi="Cambria"/>
          <w:spacing w:val="-4"/>
          <w:sz w:val="20"/>
          <w:szCs w:val="20"/>
        </w:rPr>
        <w:t>llow</w:t>
      </w:r>
      <w:r w:rsidR="00372FFC">
        <w:rPr>
          <w:rFonts w:ascii="Cambria" w:hAnsi="Cambria"/>
          <w:spacing w:val="-4"/>
          <w:sz w:val="20"/>
          <w:szCs w:val="20"/>
        </w:rPr>
        <w:t xml:space="preserve"> Member of Institute of Charter</w:t>
      </w:r>
      <w:r>
        <w:rPr>
          <w:rFonts w:ascii="Cambria" w:hAnsi="Cambria"/>
          <w:spacing w:val="-4"/>
          <w:sz w:val="20"/>
          <w:szCs w:val="20"/>
        </w:rPr>
        <w:t xml:space="preserve">ed Accountants of India ( M No </w:t>
      </w:r>
      <w:r w:rsidR="00372FFC">
        <w:rPr>
          <w:rFonts w:ascii="Cambria" w:hAnsi="Cambria"/>
          <w:spacing w:val="-4"/>
          <w:sz w:val="20"/>
          <w:szCs w:val="20"/>
        </w:rPr>
        <w:t>0</w:t>
      </w:r>
      <w:r>
        <w:rPr>
          <w:rFonts w:ascii="Cambria" w:hAnsi="Cambria"/>
          <w:spacing w:val="-4"/>
          <w:sz w:val="20"/>
          <w:szCs w:val="20"/>
        </w:rPr>
        <w:t>6</w:t>
      </w:r>
      <w:r w:rsidR="00372FFC">
        <w:rPr>
          <w:rFonts w:ascii="Cambria" w:hAnsi="Cambria"/>
          <w:spacing w:val="-4"/>
          <w:sz w:val="20"/>
          <w:szCs w:val="20"/>
        </w:rPr>
        <w:t>80</w:t>
      </w:r>
      <w:r>
        <w:rPr>
          <w:rFonts w:ascii="Cambria" w:hAnsi="Cambria"/>
          <w:spacing w:val="-4"/>
          <w:sz w:val="20"/>
          <w:szCs w:val="20"/>
        </w:rPr>
        <w:t>19</w:t>
      </w:r>
      <w:r w:rsidR="00372FFC">
        <w:rPr>
          <w:rFonts w:ascii="Cambria" w:hAnsi="Cambria"/>
          <w:spacing w:val="-4"/>
          <w:sz w:val="20"/>
          <w:szCs w:val="20"/>
        </w:rPr>
        <w:t>)</w:t>
      </w:r>
    </w:p>
    <w:p w:rsidR="00587533" w:rsidRDefault="00587533" w:rsidP="00587533">
      <w:pPr>
        <w:pStyle w:val="Standard"/>
        <w:spacing w:after="0"/>
        <w:contextualSpacing/>
        <w:jc w:val="both"/>
        <w:rPr>
          <w:rFonts w:ascii="Cambria" w:hAnsi="Cambria"/>
          <w:b/>
          <w:i/>
          <w:sz w:val="20"/>
          <w:szCs w:val="20"/>
        </w:rPr>
      </w:pPr>
    </w:p>
    <w:p w:rsidR="00A27E09" w:rsidRDefault="00A27E09" w:rsidP="00587533">
      <w:pPr>
        <w:pStyle w:val="Standard"/>
        <w:spacing w:after="0"/>
        <w:contextualSpacing/>
        <w:jc w:val="both"/>
        <w:rPr>
          <w:rFonts w:ascii="Cambria" w:hAnsi="Cambria"/>
          <w:b/>
          <w:i/>
          <w:sz w:val="20"/>
          <w:szCs w:val="20"/>
        </w:rPr>
      </w:pPr>
    </w:p>
    <w:p w:rsidR="00587533" w:rsidRPr="00C62120" w:rsidRDefault="00C66B4B" w:rsidP="00C62120">
      <w:pPr>
        <w:shd w:val="clear" w:color="auto" w:fill="000000" w:themeFill="text1"/>
        <w:tabs>
          <w:tab w:val="left" w:pos="900"/>
        </w:tabs>
        <w:spacing w:after="100"/>
        <w:rPr>
          <w:rFonts w:ascii="Cambria" w:hAnsi="Cambria"/>
          <w:b/>
          <w:sz w:val="20"/>
          <w:szCs w:val="20"/>
        </w:rPr>
      </w:pPr>
      <w:r>
        <w:rPr>
          <w:rFonts w:ascii="Cambria" w:hAnsi="Cambria"/>
          <w:b/>
          <w:sz w:val="20"/>
          <w:szCs w:val="20"/>
        </w:rPr>
        <w:t xml:space="preserve">IT </w:t>
      </w:r>
      <w:proofErr w:type="gramStart"/>
      <w:r>
        <w:rPr>
          <w:rFonts w:ascii="Cambria" w:hAnsi="Cambria"/>
          <w:b/>
          <w:sz w:val="20"/>
          <w:szCs w:val="20"/>
        </w:rPr>
        <w:t xml:space="preserve">SKILLS </w:t>
      </w:r>
      <w:r w:rsidR="00372FFC">
        <w:rPr>
          <w:rFonts w:ascii="Cambria" w:hAnsi="Cambria"/>
          <w:b/>
          <w:sz w:val="20"/>
          <w:szCs w:val="20"/>
        </w:rPr>
        <w:t xml:space="preserve"> /</w:t>
      </w:r>
      <w:proofErr w:type="gramEnd"/>
      <w:r w:rsidR="00372FFC">
        <w:rPr>
          <w:rFonts w:ascii="Cambria" w:hAnsi="Cambria"/>
          <w:b/>
          <w:sz w:val="20"/>
          <w:szCs w:val="20"/>
        </w:rPr>
        <w:t xml:space="preserve"> CO CURRICULAR ACTIVITIES</w:t>
      </w:r>
    </w:p>
    <w:p w:rsidR="00372FFC" w:rsidRPr="00372FFC" w:rsidRDefault="00C543B8" w:rsidP="00372FFC">
      <w:pPr>
        <w:pStyle w:val="ListParagraph"/>
        <w:numPr>
          <w:ilvl w:val="0"/>
          <w:numId w:val="13"/>
        </w:numPr>
        <w:tabs>
          <w:tab w:val="left" w:pos="720"/>
        </w:tabs>
        <w:jc w:val="left"/>
        <w:rPr>
          <w:rFonts w:ascii="Cambria" w:hAnsi="Cambria"/>
          <w:spacing w:val="-4"/>
          <w:sz w:val="20"/>
          <w:szCs w:val="20"/>
        </w:rPr>
      </w:pPr>
      <w:r>
        <w:rPr>
          <w:rFonts w:ascii="Cambria" w:hAnsi="Cambria"/>
          <w:spacing w:val="-4"/>
          <w:sz w:val="20"/>
          <w:szCs w:val="20"/>
        </w:rPr>
        <w:t>Completed 100 hrs Extensive Training C</w:t>
      </w:r>
      <w:r w:rsidR="00372FFC" w:rsidRPr="00372FFC">
        <w:rPr>
          <w:rFonts w:ascii="Cambria" w:hAnsi="Cambria"/>
          <w:spacing w:val="-4"/>
          <w:sz w:val="20"/>
          <w:szCs w:val="20"/>
        </w:rPr>
        <w:t xml:space="preserve">omputer </w:t>
      </w:r>
      <w:r>
        <w:rPr>
          <w:rFonts w:ascii="Cambria" w:hAnsi="Cambria"/>
          <w:spacing w:val="-4"/>
          <w:sz w:val="20"/>
          <w:szCs w:val="20"/>
        </w:rPr>
        <w:t>C</w:t>
      </w:r>
      <w:r w:rsidR="00372FFC" w:rsidRPr="00372FFC">
        <w:rPr>
          <w:rFonts w:ascii="Cambria" w:hAnsi="Cambria"/>
          <w:spacing w:val="-4"/>
          <w:sz w:val="20"/>
          <w:szCs w:val="20"/>
        </w:rPr>
        <w:t>ourse, Certified by Institute of Chartered Accountants of India.</w:t>
      </w:r>
    </w:p>
    <w:p w:rsidR="00372FFC" w:rsidRPr="00372FFC" w:rsidRDefault="00372FFC" w:rsidP="00372FFC">
      <w:pPr>
        <w:pStyle w:val="ListParagraph"/>
        <w:numPr>
          <w:ilvl w:val="0"/>
          <w:numId w:val="13"/>
        </w:numPr>
        <w:jc w:val="left"/>
        <w:rPr>
          <w:rFonts w:ascii="Cambria" w:hAnsi="Cambria"/>
          <w:spacing w:val="-4"/>
          <w:sz w:val="20"/>
          <w:szCs w:val="20"/>
        </w:rPr>
      </w:pPr>
      <w:r w:rsidRPr="00372FFC">
        <w:rPr>
          <w:rFonts w:ascii="Cambria" w:hAnsi="Cambria"/>
          <w:spacing w:val="-4"/>
          <w:sz w:val="20"/>
          <w:szCs w:val="20"/>
        </w:rPr>
        <w:t xml:space="preserve">Experienced </w:t>
      </w:r>
      <w:r w:rsidR="00C66B4B">
        <w:rPr>
          <w:rFonts w:ascii="Cambria" w:hAnsi="Cambria"/>
          <w:spacing w:val="-4"/>
          <w:sz w:val="20"/>
          <w:szCs w:val="20"/>
        </w:rPr>
        <w:t>in</w:t>
      </w:r>
      <w:r>
        <w:rPr>
          <w:rFonts w:ascii="Cambria" w:hAnsi="Cambria"/>
          <w:spacing w:val="-4"/>
          <w:sz w:val="20"/>
          <w:szCs w:val="20"/>
        </w:rPr>
        <w:t xml:space="preserve"> </w:t>
      </w:r>
      <w:r w:rsidRPr="00372FFC">
        <w:rPr>
          <w:rFonts w:ascii="Cambria" w:hAnsi="Cambria"/>
          <w:spacing w:val="-4"/>
          <w:sz w:val="20"/>
          <w:szCs w:val="20"/>
        </w:rPr>
        <w:t>Tally</w:t>
      </w:r>
      <w:r>
        <w:rPr>
          <w:rFonts w:ascii="Cambria" w:hAnsi="Cambria"/>
          <w:spacing w:val="-4"/>
          <w:sz w:val="20"/>
          <w:szCs w:val="20"/>
        </w:rPr>
        <w:t xml:space="preserve"> ERP</w:t>
      </w:r>
      <w:r w:rsidR="00C543B8">
        <w:rPr>
          <w:rFonts w:ascii="Cambria" w:hAnsi="Cambria"/>
          <w:spacing w:val="-4"/>
          <w:sz w:val="20"/>
          <w:szCs w:val="20"/>
        </w:rPr>
        <w:t xml:space="preserve"> 9</w:t>
      </w:r>
      <w:r w:rsidRPr="00372FFC">
        <w:rPr>
          <w:rFonts w:ascii="Cambria" w:hAnsi="Cambria"/>
          <w:spacing w:val="-4"/>
          <w:sz w:val="20"/>
          <w:szCs w:val="20"/>
        </w:rPr>
        <w:t>, MS Office ( MS Word , MS Excel, MS Power Point)</w:t>
      </w:r>
      <w:r w:rsidR="00C66B4B">
        <w:rPr>
          <w:rFonts w:ascii="Cambria" w:hAnsi="Cambria"/>
          <w:spacing w:val="-4"/>
          <w:sz w:val="20"/>
          <w:szCs w:val="20"/>
        </w:rPr>
        <w:t xml:space="preserve"> and hands-on experience on SAP </w:t>
      </w:r>
    </w:p>
    <w:p w:rsidR="00D561D5" w:rsidRDefault="00372FFC" w:rsidP="00D561D5">
      <w:pPr>
        <w:pStyle w:val="ListParagraph"/>
        <w:numPr>
          <w:ilvl w:val="0"/>
          <w:numId w:val="13"/>
        </w:numPr>
        <w:tabs>
          <w:tab w:val="left" w:pos="720"/>
        </w:tabs>
        <w:jc w:val="left"/>
        <w:rPr>
          <w:rFonts w:ascii="Cambria" w:hAnsi="Cambria"/>
          <w:spacing w:val="-4"/>
          <w:sz w:val="20"/>
          <w:szCs w:val="20"/>
        </w:rPr>
      </w:pPr>
      <w:r w:rsidRPr="00372FFC">
        <w:rPr>
          <w:rFonts w:ascii="Cambria" w:hAnsi="Cambria"/>
          <w:spacing w:val="-4"/>
          <w:sz w:val="20"/>
          <w:szCs w:val="20"/>
        </w:rPr>
        <w:t>Completed General Management &amp;</w:t>
      </w:r>
      <w:r w:rsidR="00C543B8">
        <w:rPr>
          <w:rFonts w:ascii="Cambria" w:hAnsi="Cambria"/>
          <w:spacing w:val="-4"/>
          <w:sz w:val="20"/>
          <w:szCs w:val="20"/>
        </w:rPr>
        <w:t xml:space="preserve"> Communication Skills Course, Certified by</w:t>
      </w:r>
      <w:r w:rsidRPr="00372FFC">
        <w:rPr>
          <w:rFonts w:ascii="Cambria" w:hAnsi="Cambria"/>
          <w:spacing w:val="-4"/>
          <w:sz w:val="20"/>
          <w:szCs w:val="20"/>
        </w:rPr>
        <w:t xml:space="preserve"> Institute of Chartered Accountants of India.</w:t>
      </w:r>
    </w:p>
    <w:p w:rsidR="00C66B4B" w:rsidRPr="00372FFC" w:rsidRDefault="00C66B4B" w:rsidP="00D561D5">
      <w:pPr>
        <w:pStyle w:val="ListParagraph"/>
        <w:numPr>
          <w:ilvl w:val="0"/>
          <w:numId w:val="13"/>
        </w:numPr>
        <w:tabs>
          <w:tab w:val="left" w:pos="720"/>
        </w:tabs>
        <w:jc w:val="left"/>
        <w:rPr>
          <w:rFonts w:ascii="Cambria" w:hAnsi="Cambria"/>
          <w:spacing w:val="-4"/>
          <w:sz w:val="20"/>
          <w:szCs w:val="20"/>
        </w:rPr>
      </w:pPr>
      <w:r>
        <w:rPr>
          <w:rFonts w:ascii="Cambria" w:hAnsi="Cambria"/>
          <w:spacing w:val="-4"/>
          <w:sz w:val="20"/>
          <w:szCs w:val="20"/>
        </w:rPr>
        <w:t>Represented College and won 2</w:t>
      </w:r>
      <w:r w:rsidRPr="00C66B4B">
        <w:rPr>
          <w:rFonts w:ascii="Cambria" w:hAnsi="Cambria"/>
          <w:spacing w:val="-4"/>
          <w:sz w:val="20"/>
          <w:szCs w:val="20"/>
          <w:vertAlign w:val="superscript"/>
        </w:rPr>
        <w:t>nd</w:t>
      </w:r>
      <w:r>
        <w:rPr>
          <w:rFonts w:ascii="Cambria" w:hAnsi="Cambria"/>
          <w:spacing w:val="-4"/>
          <w:sz w:val="20"/>
          <w:szCs w:val="20"/>
        </w:rPr>
        <w:t xml:space="preserve"> place in Inter-college quiz contest.</w:t>
      </w:r>
    </w:p>
    <w:p w:rsidR="00372FFC" w:rsidRDefault="00372FFC" w:rsidP="00372FFC">
      <w:pPr>
        <w:tabs>
          <w:tab w:val="left" w:pos="720"/>
        </w:tabs>
        <w:jc w:val="left"/>
        <w:rPr>
          <w:rFonts w:ascii="Cambria" w:hAnsi="Cambria"/>
          <w:sz w:val="20"/>
          <w:szCs w:val="20"/>
        </w:rPr>
      </w:pPr>
    </w:p>
    <w:p w:rsidR="00A27E09" w:rsidRPr="00372FFC" w:rsidRDefault="00A27E09" w:rsidP="00372FFC">
      <w:pPr>
        <w:tabs>
          <w:tab w:val="left" w:pos="720"/>
        </w:tabs>
        <w:jc w:val="left"/>
        <w:rPr>
          <w:rFonts w:ascii="Cambria" w:hAnsi="Cambria"/>
          <w:sz w:val="20"/>
          <w:szCs w:val="20"/>
        </w:rPr>
      </w:pPr>
    </w:p>
    <w:p w:rsidR="00D561D5" w:rsidRPr="00C62120" w:rsidRDefault="00D561D5" w:rsidP="00C62120">
      <w:pPr>
        <w:shd w:val="clear" w:color="auto" w:fill="000000" w:themeFill="text1"/>
        <w:spacing w:after="100"/>
        <w:rPr>
          <w:rFonts w:ascii="Cambria" w:hAnsi="Cambria"/>
          <w:b/>
          <w:sz w:val="20"/>
          <w:szCs w:val="20"/>
        </w:rPr>
      </w:pPr>
      <w:r w:rsidRPr="0049041C">
        <w:rPr>
          <w:rFonts w:ascii="Cambria" w:hAnsi="Cambria"/>
          <w:b/>
          <w:sz w:val="20"/>
          <w:szCs w:val="20"/>
        </w:rPr>
        <w:t>PERSONAL DETAILS</w:t>
      </w:r>
    </w:p>
    <w:p w:rsidR="00F26DB3" w:rsidRDefault="00D561D5" w:rsidP="001C2BAE">
      <w:pPr>
        <w:pStyle w:val="Standard"/>
        <w:tabs>
          <w:tab w:val="left" w:pos="720"/>
          <w:tab w:val="left" w:pos="1440"/>
          <w:tab w:val="left" w:pos="2160"/>
          <w:tab w:val="left" w:pos="2880"/>
          <w:tab w:val="left" w:pos="3600"/>
          <w:tab w:val="left" w:pos="4320"/>
          <w:tab w:val="left" w:pos="6045"/>
        </w:tabs>
        <w:spacing w:after="0"/>
        <w:contextualSpacing/>
        <w:jc w:val="both"/>
        <w:rPr>
          <w:rFonts w:ascii="Cambria" w:hAnsi="Cambria"/>
          <w:sz w:val="20"/>
          <w:szCs w:val="20"/>
        </w:rPr>
      </w:pPr>
      <w:r w:rsidRPr="0049041C">
        <w:rPr>
          <w:rFonts w:ascii="Cambria" w:hAnsi="Cambria"/>
          <w:b/>
          <w:bCs/>
          <w:sz w:val="20"/>
          <w:szCs w:val="20"/>
        </w:rPr>
        <w:t>Date of Birth</w:t>
      </w:r>
      <w:r w:rsidRPr="0049041C">
        <w:rPr>
          <w:rFonts w:ascii="Cambria" w:hAnsi="Cambria"/>
          <w:b/>
          <w:bCs/>
          <w:sz w:val="20"/>
          <w:szCs w:val="20"/>
        </w:rPr>
        <w:tab/>
      </w:r>
      <w:r w:rsidRPr="0049041C">
        <w:rPr>
          <w:rFonts w:ascii="Cambria" w:hAnsi="Cambria"/>
          <w:b/>
          <w:bCs/>
          <w:sz w:val="20"/>
          <w:szCs w:val="20"/>
        </w:rPr>
        <w:tab/>
        <w:t>:</w:t>
      </w:r>
      <w:r w:rsidRPr="0049041C">
        <w:rPr>
          <w:rFonts w:ascii="Cambria" w:hAnsi="Cambria"/>
          <w:sz w:val="20"/>
          <w:szCs w:val="20"/>
        </w:rPr>
        <w:tab/>
      </w:r>
      <w:r w:rsidR="00610FB4">
        <w:rPr>
          <w:rFonts w:ascii="Cambria" w:hAnsi="Cambria"/>
          <w:sz w:val="20"/>
          <w:szCs w:val="20"/>
        </w:rPr>
        <w:t>15</w:t>
      </w:r>
      <w:r w:rsidR="000F3279" w:rsidRPr="000F3279">
        <w:rPr>
          <w:rFonts w:ascii="Cambria" w:hAnsi="Cambria"/>
          <w:sz w:val="20"/>
          <w:szCs w:val="20"/>
          <w:vertAlign w:val="superscript"/>
        </w:rPr>
        <w:t>th</w:t>
      </w:r>
      <w:r w:rsidR="00610FB4">
        <w:rPr>
          <w:rFonts w:ascii="Cambria" w:hAnsi="Cambria"/>
          <w:sz w:val="20"/>
          <w:szCs w:val="20"/>
        </w:rPr>
        <w:t xml:space="preserve"> Septem</w:t>
      </w:r>
      <w:r w:rsidR="000F3279">
        <w:rPr>
          <w:rFonts w:ascii="Cambria" w:hAnsi="Cambria"/>
          <w:sz w:val="20"/>
          <w:szCs w:val="20"/>
        </w:rPr>
        <w:t>ber</w:t>
      </w:r>
      <w:r>
        <w:rPr>
          <w:rFonts w:ascii="Cambria" w:hAnsi="Cambria"/>
          <w:sz w:val="20"/>
          <w:szCs w:val="20"/>
        </w:rPr>
        <w:t>, 198</w:t>
      </w:r>
      <w:r w:rsidR="00610FB4">
        <w:rPr>
          <w:rFonts w:ascii="Cambria" w:hAnsi="Cambria"/>
          <w:sz w:val="20"/>
          <w:szCs w:val="20"/>
        </w:rPr>
        <w:t>1</w:t>
      </w:r>
    </w:p>
    <w:p w:rsidR="0075203C" w:rsidRDefault="0075203C" w:rsidP="001C2BAE">
      <w:pPr>
        <w:pStyle w:val="Standard"/>
        <w:tabs>
          <w:tab w:val="left" w:pos="720"/>
          <w:tab w:val="left" w:pos="1440"/>
          <w:tab w:val="left" w:pos="2160"/>
          <w:tab w:val="left" w:pos="2880"/>
          <w:tab w:val="left" w:pos="3600"/>
          <w:tab w:val="left" w:pos="4320"/>
          <w:tab w:val="left" w:pos="6045"/>
        </w:tabs>
        <w:spacing w:after="0"/>
        <w:contextualSpacing/>
        <w:jc w:val="both"/>
        <w:rPr>
          <w:rFonts w:ascii="Cambria" w:hAnsi="Cambria"/>
          <w:sz w:val="20"/>
          <w:szCs w:val="20"/>
        </w:rPr>
      </w:pPr>
      <w:r w:rsidRPr="0075203C">
        <w:rPr>
          <w:rFonts w:ascii="Cambria" w:hAnsi="Cambria"/>
          <w:b/>
          <w:sz w:val="20"/>
          <w:szCs w:val="20"/>
        </w:rPr>
        <w:t>Marital Status</w:t>
      </w:r>
      <w:r>
        <w:rPr>
          <w:rFonts w:ascii="Cambria" w:hAnsi="Cambria"/>
          <w:sz w:val="20"/>
          <w:szCs w:val="20"/>
        </w:rPr>
        <w:tab/>
      </w:r>
      <w:r>
        <w:rPr>
          <w:rFonts w:ascii="Cambria" w:hAnsi="Cambria"/>
          <w:sz w:val="20"/>
          <w:szCs w:val="20"/>
        </w:rPr>
        <w:tab/>
        <w:t>:</w:t>
      </w:r>
      <w:r>
        <w:rPr>
          <w:rFonts w:ascii="Cambria" w:hAnsi="Cambria"/>
          <w:sz w:val="20"/>
          <w:szCs w:val="20"/>
        </w:rPr>
        <w:tab/>
        <w:t>Married</w:t>
      </w:r>
    </w:p>
    <w:p w:rsidR="00693419" w:rsidRPr="00587533" w:rsidRDefault="00D561D5" w:rsidP="001C2C06">
      <w:pPr>
        <w:pStyle w:val="Standard"/>
        <w:spacing w:after="0"/>
        <w:contextualSpacing/>
        <w:jc w:val="both"/>
        <w:rPr>
          <w:rFonts w:ascii="Cambria" w:hAnsi="Cambria"/>
          <w:sz w:val="20"/>
          <w:szCs w:val="20"/>
        </w:rPr>
      </w:pPr>
      <w:r w:rsidRPr="0049041C">
        <w:rPr>
          <w:rFonts w:ascii="Cambria" w:hAnsi="Cambria"/>
          <w:b/>
          <w:bCs/>
          <w:sz w:val="20"/>
          <w:szCs w:val="20"/>
        </w:rPr>
        <w:t>Languages Known</w:t>
      </w:r>
      <w:r w:rsidRPr="0049041C">
        <w:rPr>
          <w:rFonts w:ascii="Cambria" w:hAnsi="Cambria"/>
          <w:b/>
          <w:bCs/>
          <w:sz w:val="20"/>
          <w:szCs w:val="20"/>
        </w:rPr>
        <w:tab/>
      </w:r>
      <w:r w:rsidRPr="00587533">
        <w:rPr>
          <w:rFonts w:ascii="Cambria" w:hAnsi="Cambria"/>
          <w:b/>
          <w:bCs/>
          <w:sz w:val="20"/>
          <w:szCs w:val="20"/>
        </w:rPr>
        <w:t>:</w:t>
      </w:r>
      <w:r w:rsidRPr="00587533">
        <w:rPr>
          <w:rFonts w:ascii="Cambria" w:hAnsi="Cambria"/>
          <w:sz w:val="20"/>
          <w:szCs w:val="20"/>
        </w:rPr>
        <w:tab/>
      </w:r>
      <w:r w:rsidR="004F182A" w:rsidRPr="00587533">
        <w:rPr>
          <w:rFonts w:ascii="Cambria" w:hAnsi="Cambria"/>
          <w:sz w:val="20"/>
          <w:szCs w:val="20"/>
        </w:rPr>
        <w:t xml:space="preserve">English, Hindi, </w:t>
      </w:r>
      <w:r w:rsidR="00610FB4">
        <w:rPr>
          <w:rFonts w:ascii="Cambria" w:hAnsi="Cambria"/>
          <w:sz w:val="20"/>
          <w:szCs w:val="20"/>
        </w:rPr>
        <w:t xml:space="preserve">Bengali and </w:t>
      </w:r>
      <w:r w:rsidR="000F3279">
        <w:rPr>
          <w:rFonts w:ascii="Cambria" w:hAnsi="Cambria"/>
          <w:sz w:val="20"/>
          <w:szCs w:val="20"/>
        </w:rPr>
        <w:t>Urdu</w:t>
      </w:r>
    </w:p>
    <w:p w:rsidR="00476FED" w:rsidRDefault="0075203C" w:rsidP="00F175A9">
      <w:pPr>
        <w:pStyle w:val="Standard"/>
        <w:spacing w:after="0"/>
        <w:ind w:left="2880" w:hanging="2880"/>
        <w:contextualSpacing/>
        <w:jc w:val="both"/>
        <w:rPr>
          <w:rFonts w:ascii="Cambria" w:hAnsi="Cambria"/>
          <w:sz w:val="20"/>
          <w:szCs w:val="20"/>
        </w:rPr>
      </w:pPr>
      <w:r>
        <w:rPr>
          <w:rFonts w:ascii="Cambria" w:hAnsi="Cambria"/>
          <w:b/>
          <w:sz w:val="20"/>
          <w:szCs w:val="20"/>
        </w:rPr>
        <w:t xml:space="preserve">Nationality                         </w:t>
      </w:r>
      <w:r w:rsidR="00476FED">
        <w:rPr>
          <w:rFonts w:ascii="Cambria" w:hAnsi="Cambria"/>
          <w:b/>
          <w:sz w:val="20"/>
          <w:szCs w:val="20"/>
        </w:rPr>
        <w:t xml:space="preserve"> :</w:t>
      </w:r>
      <w:r w:rsidR="00476FED">
        <w:rPr>
          <w:rFonts w:ascii="Cambria" w:hAnsi="Cambria"/>
          <w:b/>
          <w:sz w:val="20"/>
          <w:szCs w:val="20"/>
        </w:rPr>
        <w:tab/>
      </w:r>
      <w:r w:rsidR="00476FED" w:rsidRPr="00655339">
        <w:rPr>
          <w:rFonts w:ascii="Cambria" w:hAnsi="Cambria"/>
          <w:sz w:val="20"/>
          <w:szCs w:val="20"/>
        </w:rPr>
        <w:t>India</w:t>
      </w:r>
      <w:r>
        <w:rPr>
          <w:rFonts w:ascii="Cambria" w:hAnsi="Cambria"/>
          <w:sz w:val="20"/>
          <w:szCs w:val="20"/>
        </w:rPr>
        <w:t>n</w:t>
      </w:r>
    </w:p>
    <w:p w:rsidR="00476FED" w:rsidRDefault="00476FED" w:rsidP="00E33E15">
      <w:pPr>
        <w:pStyle w:val="Standard"/>
        <w:spacing w:after="0"/>
        <w:ind w:left="2880" w:hanging="2880"/>
        <w:contextualSpacing/>
        <w:jc w:val="both"/>
        <w:rPr>
          <w:rFonts w:ascii="Cambria" w:hAnsi="Cambria"/>
          <w:sz w:val="20"/>
          <w:szCs w:val="20"/>
        </w:rPr>
      </w:pPr>
      <w:r>
        <w:rPr>
          <w:rFonts w:ascii="Cambria" w:hAnsi="Cambria"/>
          <w:b/>
          <w:sz w:val="20"/>
          <w:szCs w:val="20"/>
        </w:rPr>
        <w:t xml:space="preserve">Address  </w:t>
      </w:r>
      <w:r w:rsidR="00610FB4">
        <w:rPr>
          <w:rFonts w:ascii="Cambria" w:hAnsi="Cambria"/>
          <w:b/>
          <w:sz w:val="20"/>
          <w:szCs w:val="20"/>
        </w:rPr>
        <w:t xml:space="preserve">                             :</w:t>
      </w:r>
      <w:r w:rsidR="00610FB4">
        <w:rPr>
          <w:rFonts w:ascii="Cambria" w:hAnsi="Cambria"/>
          <w:b/>
          <w:sz w:val="20"/>
          <w:szCs w:val="20"/>
        </w:rPr>
        <w:tab/>
      </w:r>
      <w:r w:rsidR="00610FB4" w:rsidRPr="0075203C">
        <w:rPr>
          <w:rFonts w:ascii="Cambria" w:hAnsi="Cambria"/>
          <w:sz w:val="20"/>
          <w:szCs w:val="20"/>
        </w:rPr>
        <w:t>3/1 H/17</w:t>
      </w:r>
      <w:r w:rsidRPr="0075203C">
        <w:rPr>
          <w:rFonts w:ascii="Cambria" w:hAnsi="Cambria"/>
          <w:sz w:val="20"/>
          <w:szCs w:val="20"/>
        </w:rPr>
        <w:t xml:space="preserve">, </w:t>
      </w:r>
      <w:r w:rsidR="00610FB4" w:rsidRPr="0075203C">
        <w:rPr>
          <w:rFonts w:ascii="Cambria" w:hAnsi="Cambria"/>
          <w:sz w:val="20"/>
          <w:szCs w:val="20"/>
        </w:rPr>
        <w:t xml:space="preserve">Sir </w:t>
      </w:r>
      <w:proofErr w:type="spellStart"/>
      <w:r w:rsidR="00610FB4" w:rsidRPr="0075203C">
        <w:rPr>
          <w:rFonts w:ascii="Cambria" w:hAnsi="Cambria"/>
          <w:sz w:val="20"/>
          <w:szCs w:val="20"/>
        </w:rPr>
        <w:t>Syed</w:t>
      </w:r>
      <w:proofErr w:type="spellEnd"/>
      <w:r w:rsidR="00610FB4" w:rsidRPr="0075203C">
        <w:rPr>
          <w:rFonts w:ascii="Cambria" w:hAnsi="Cambria"/>
          <w:sz w:val="20"/>
          <w:szCs w:val="20"/>
        </w:rPr>
        <w:t xml:space="preserve"> Ahmed Road. Kolkata</w:t>
      </w:r>
      <w:r w:rsidR="0075203C">
        <w:rPr>
          <w:rFonts w:ascii="Cambria" w:hAnsi="Cambria"/>
          <w:sz w:val="20"/>
          <w:szCs w:val="20"/>
        </w:rPr>
        <w:t xml:space="preserve"> </w:t>
      </w:r>
      <w:r w:rsidR="00610FB4" w:rsidRPr="0075203C">
        <w:rPr>
          <w:rFonts w:ascii="Cambria" w:hAnsi="Cambria"/>
          <w:sz w:val="20"/>
          <w:szCs w:val="20"/>
        </w:rPr>
        <w:t>-700014</w:t>
      </w:r>
      <w:r w:rsidRPr="0075203C">
        <w:rPr>
          <w:rFonts w:ascii="Cambria" w:hAnsi="Cambria"/>
          <w:sz w:val="20"/>
          <w:szCs w:val="20"/>
        </w:rPr>
        <w:t>.</w:t>
      </w:r>
    </w:p>
    <w:p w:rsidR="00054B53" w:rsidRPr="002316B6" w:rsidRDefault="00054B53" w:rsidP="00E33E15">
      <w:pPr>
        <w:pStyle w:val="Standard"/>
        <w:spacing w:after="0"/>
        <w:ind w:left="2880" w:hanging="2880"/>
        <w:contextualSpacing/>
        <w:jc w:val="both"/>
        <w:rPr>
          <w:rFonts w:ascii="Cambria" w:hAnsi="Cambria"/>
          <w:sz w:val="20"/>
          <w:szCs w:val="20"/>
        </w:rPr>
      </w:pPr>
    </w:p>
    <w:sectPr w:rsidR="00054B53" w:rsidRPr="002316B6" w:rsidSect="007C17B7">
      <w:pgSz w:w="12240" w:h="15840"/>
      <w:pgMar w:top="720" w:right="810" w:bottom="720" w:left="810" w:header="720" w:footer="720" w:gutter="0"/>
      <w:pgBorders w:offsetFrom="page">
        <w:top w:val="dotted" w:sz="4" w:space="28" w:color="auto"/>
        <w:left w:val="dotted" w:sz="4" w:space="28" w:color="auto"/>
        <w:bottom w:val="dotted" w:sz="4" w:space="28" w:color="auto"/>
        <w:right w:val="dotted" w:sz="4" w:space="28"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D4D46"/>
    <w:multiLevelType w:val="hybridMultilevel"/>
    <w:tmpl w:val="7AEC4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50782F"/>
    <w:multiLevelType w:val="hybridMultilevel"/>
    <w:tmpl w:val="20526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C073CD"/>
    <w:multiLevelType w:val="hybridMultilevel"/>
    <w:tmpl w:val="88745888"/>
    <w:lvl w:ilvl="0" w:tplc="A0FA3DB0">
      <w:start w:val="1"/>
      <w:numFmt w:val="lowerRoman"/>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nsid w:val="20407249"/>
    <w:multiLevelType w:val="hybridMultilevel"/>
    <w:tmpl w:val="576AD7A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29E26FFC"/>
    <w:multiLevelType w:val="hybridMultilevel"/>
    <w:tmpl w:val="E428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DF494F"/>
    <w:multiLevelType w:val="hybridMultilevel"/>
    <w:tmpl w:val="50C65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09469EF"/>
    <w:multiLevelType w:val="hybridMultilevel"/>
    <w:tmpl w:val="37484B68"/>
    <w:lvl w:ilvl="0" w:tplc="34E83906">
      <w:start w:val="1"/>
      <w:numFmt w:val="bullet"/>
      <w:lvlText w:val=""/>
      <w:lvlJc w:val="left"/>
      <w:pPr>
        <w:ind w:left="360" w:hanging="360"/>
      </w:pPr>
      <w:rPr>
        <w:rFonts w:ascii="Symbol" w:hAnsi="Symbol" w:hint="default"/>
        <w:color w:val="0000F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D56357"/>
    <w:multiLevelType w:val="hybridMultilevel"/>
    <w:tmpl w:val="B638F0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60A24"/>
    <w:multiLevelType w:val="hybridMultilevel"/>
    <w:tmpl w:val="578602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DE70F52"/>
    <w:multiLevelType w:val="hybridMultilevel"/>
    <w:tmpl w:val="FF1C9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35565DD"/>
    <w:multiLevelType w:val="hybridMultilevel"/>
    <w:tmpl w:val="542CB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8B57927"/>
    <w:multiLevelType w:val="hybridMultilevel"/>
    <w:tmpl w:val="695A1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AF25DBF"/>
    <w:multiLevelType w:val="hybridMultilevel"/>
    <w:tmpl w:val="FB56B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F30198"/>
    <w:multiLevelType w:val="hybridMultilevel"/>
    <w:tmpl w:val="806E9940"/>
    <w:lvl w:ilvl="0" w:tplc="A0FA3D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5A4863"/>
    <w:multiLevelType w:val="hybridMultilevel"/>
    <w:tmpl w:val="6D3E51BA"/>
    <w:lvl w:ilvl="0" w:tplc="140C52CA">
      <w:numFmt w:val="bullet"/>
      <w:lvlText w:val="-"/>
      <w:lvlJc w:val="left"/>
      <w:pPr>
        <w:tabs>
          <w:tab w:val="num" w:pos="375"/>
        </w:tabs>
        <w:ind w:left="375" w:hanging="375"/>
      </w:pPr>
      <w:rPr>
        <w:rFonts w:ascii="Verdana" w:eastAsia="Times New Roman" w:hAnsi="Verdana"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53D4204"/>
    <w:multiLevelType w:val="hybridMultilevel"/>
    <w:tmpl w:val="9D648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1C55E6"/>
    <w:multiLevelType w:val="hybridMultilevel"/>
    <w:tmpl w:val="2C3A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253561"/>
    <w:multiLevelType w:val="hybridMultilevel"/>
    <w:tmpl w:val="0DE8F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8543157"/>
    <w:multiLevelType w:val="hybridMultilevel"/>
    <w:tmpl w:val="0E44AD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CA387B"/>
    <w:multiLevelType w:val="hybridMultilevel"/>
    <w:tmpl w:val="5F304E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881E50"/>
    <w:multiLevelType w:val="hybridMultilevel"/>
    <w:tmpl w:val="3B3A8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245051C"/>
    <w:multiLevelType w:val="hybridMultilevel"/>
    <w:tmpl w:val="7A1E5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5EC3281"/>
    <w:multiLevelType w:val="hybridMultilevel"/>
    <w:tmpl w:val="91EED40E"/>
    <w:lvl w:ilvl="0" w:tplc="140C52CA">
      <w:numFmt w:val="bullet"/>
      <w:lvlText w:val="-"/>
      <w:lvlJc w:val="left"/>
      <w:pPr>
        <w:tabs>
          <w:tab w:val="num" w:pos="375"/>
        </w:tabs>
        <w:ind w:left="375" w:hanging="375"/>
      </w:pPr>
      <w:rPr>
        <w:rFonts w:ascii="Verdana" w:eastAsia="Times New Roman" w:hAnsi="Verdana"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73623C1"/>
    <w:multiLevelType w:val="hybridMultilevel"/>
    <w:tmpl w:val="D4507EB2"/>
    <w:lvl w:ilvl="0" w:tplc="120A5554">
      <w:start w:val="1"/>
      <w:numFmt w:val="bullet"/>
      <w:lvlText w:val=""/>
      <w:lvlJc w:val="left"/>
      <w:pPr>
        <w:ind w:left="360" w:hanging="360"/>
      </w:pPr>
      <w:rPr>
        <w:rFonts w:ascii="Symbol" w:hAnsi="Symbol" w:hint="default"/>
        <w:color w:val="auto"/>
      </w:rPr>
    </w:lvl>
    <w:lvl w:ilvl="1" w:tplc="04090003" w:tentative="1">
      <w:start w:val="1"/>
      <w:numFmt w:val="bullet"/>
      <w:pStyle w:val="Heading2"/>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B1B7FE7"/>
    <w:multiLevelType w:val="hybridMultilevel"/>
    <w:tmpl w:val="192270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C8F484D"/>
    <w:multiLevelType w:val="hybridMultilevel"/>
    <w:tmpl w:val="F202E376"/>
    <w:lvl w:ilvl="0" w:tplc="04090001">
      <w:start w:val="1"/>
      <w:numFmt w:val="bullet"/>
      <w:lvlText w:val=""/>
      <w:lvlJc w:val="left"/>
      <w:pPr>
        <w:ind w:left="360" w:hanging="360"/>
      </w:pPr>
      <w:rPr>
        <w:rFonts w:ascii="Symbol" w:hAnsi="Symbol" w:hint="default"/>
      </w:rPr>
    </w:lvl>
    <w:lvl w:ilvl="1" w:tplc="B8BCBDE0">
      <w:numFmt w:val="bullet"/>
      <w:lvlText w:val="•"/>
      <w:lvlJc w:val="left"/>
      <w:pPr>
        <w:ind w:left="1440" w:hanging="720"/>
      </w:pPr>
      <w:rPr>
        <w:rFonts w:ascii="Cambria" w:eastAsia="Calibri" w:hAnsi="Cambria"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19"/>
  </w:num>
  <w:num w:numId="3">
    <w:abstractNumId w:val="1"/>
  </w:num>
  <w:num w:numId="4">
    <w:abstractNumId w:val="7"/>
  </w:num>
  <w:num w:numId="5">
    <w:abstractNumId w:val="15"/>
  </w:num>
  <w:num w:numId="6">
    <w:abstractNumId w:val="10"/>
  </w:num>
  <w:num w:numId="7">
    <w:abstractNumId w:val="6"/>
  </w:num>
  <w:num w:numId="8">
    <w:abstractNumId w:val="9"/>
  </w:num>
  <w:num w:numId="9">
    <w:abstractNumId w:val="21"/>
  </w:num>
  <w:num w:numId="10">
    <w:abstractNumId w:val="5"/>
  </w:num>
  <w:num w:numId="11">
    <w:abstractNumId w:val="12"/>
  </w:num>
  <w:num w:numId="12">
    <w:abstractNumId w:val="4"/>
  </w:num>
  <w:num w:numId="13">
    <w:abstractNumId w:val="11"/>
  </w:num>
  <w:num w:numId="14">
    <w:abstractNumId w:val="18"/>
  </w:num>
  <w:num w:numId="15">
    <w:abstractNumId w:val="0"/>
  </w:num>
  <w:num w:numId="16">
    <w:abstractNumId w:val="25"/>
  </w:num>
  <w:num w:numId="17">
    <w:abstractNumId w:val="8"/>
  </w:num>
  <w:num w:numId="18">
    <w:abstractNumId w:val="24"/>
  </w:num>
  <w:num w:numId="19">
    <w:abstractNumId w:val="16"/>
  </w:num>
  <w:num w:numId="20">
    <w:abstractNumId w:val="20"/>
  </w:num>
  <w:num w:numId="21">
    <w:abstractNumId w:val="2"/>
  </w:num>
  <w:num w:numId="22">
    <w:abstractNumId w:val="13"/>
  </w:num>
  <w:num w:numId="23">
    <w:abstractNumId w:val="3"/>
  </w:num>
  <w:num w:numId="24">
    <w:abstractNumId w:val="14"/>
  </w:num>
  <w:num w:numId="25">
    <w:abstractNumId w:val="22"/>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38A3"/>
    <w:rsid w:val="000040A6"/>
    <w:rsid w:val="0001090A"/>
    <w:rsid w:val="00015F1C"/>
    <w:rsid w:val="00044A4C"/>
    <w:rsid w:val="00051D10"/>
    <w:rsid w:val="00054B53"/>
    <w:rsid w:val="00060B85"/>
    <w:rsid w:val="00066A64"/>
    <w:rsid w:val="00073E94"/>
    <w:rsid w:val="000824D2"/>
    <w:rsid w:val="0008532E"/>
    <w:rsid w:val="000964DD"/>
    <w:rsid w:val="000C23F8"/>
    <w:rsid w:val="000C3C2D"/>
    <w:rsid w:val="000D22F3"/>
    <w:rsid w:val="000E400E"/>
    <w:rsid w:val="000F3279"/>
    <w:rsid w:val="001004C3"/>
    <w:rsid w:val="0010156A"/>
    <w:rsid w:val="00125046"/>
    <w:rsid w:val="00125322"/>
    <w:rsid w:val="0013182D"/>
    <w:rsid w:val="001A468E"/>
    <w:rsid w:val="001B19CC"/>
    <w:rsid w:val="001B500C"/>
    <w:rsid w:val="001B5179"/>
    <w:rsid w:val="001C2BAE"/>
    <w:rsid w:val="001C2C06"/>
    <w:rsid w:val="00200212"/>
    <w:rsid w:val="00216828"/>
    <w:rsid w:val="002225B8"/>
    <w:rsid w:val="0022643F"/>
    <w:rsid w:val="002316B6"/>
    <w:rsid w:val="00242840"/>
    <w:rsid w:val="002564A1"/>
    <w:rsid w:val="00256778"/>
    <w:rsid w:val="002612FE"/>
    <w:rsid w:val="0026606B"/>
    <w:rsid w:val="00280BB9"/>
    <w:rsid w:val="002B1802"/>
    <w:rsid w:val="002C7427"/>
    <w:rsid w:val="002D529D"/>
    <w:rsid w:val="002F3A70"/>
    <w:rsid w:val="002F6000"/>
    <w:rsid w:val="002F65B5"/>
    <w:rsid w:val="003023A6"/>
    <w:rsid w:val="00302532"/>
    <w:rsid w:val="003158F2"/>
    <w:rsid w:val="00321682"/>
    <w:rsid w:val="00322C93"/>
    <w:rsid w:val="003474C9"/>
    <w:rsid w:val="00347673"/>
    <w:rsid w:val="00372FFC"/>
    <w:rsid w:val="00374F07"/>
    <w:rsid w:val="00380409"/>
    <w:rsid w:val="00396FB5"/>
    <w:rsid w:val="003A089F"/>
    <w:rsid w:val="003B02C5"/>
    <w:rsid w:val="003B4E3E"/>
    <w:rsid w:val="003D221D"/>
    <w:rsid w:val="003E033E"/>
    <w:rsid w:val="003E4A6D"/>
    <w:rsid w:val="0041203E"/>
    <w:rsid w:val="00417CF2"/>
    <w:rsid w:val="00463BC2"/>
    <w:rsid w:val="00466343"/>
    <w:rsid w:val="00472497"/>
    <w:rsid w:val="00476FED"/>
    <w:rsid w:val="00486445"/>
    <w:rsid w:val="004C0BEA"/>
    <w:rsid w:val="004D09C5"/>
    <w:rsid w:val="004E06DE"/>
    <w:rsid w:val="004F182A"/>
    <w:rsid w:val="00532DED"/>
    <w:rsid w:val="00536781"/>
    <w:rsid w:val="005468CA"/>
    <w:rsid w:val="00550FB3"/>
    <w:rsid w:val="0055315E"/>
    <w:rsid w:val="00555168"/>
    <w:rsid w:val="005579CD"/>
    <w:rsid w:val="00562E34"/>
    <w:rsid w:val="00565055"/>
    <w:rsid w:val="005662BA"/>
    <w:rsid w:val="005746EF"/>
    <w:rsid w:val="00577A3E"/>
    <w:rsid w:val="00587533"/>
    <w:rsid w:val="0059309F"/>
    <w:rsid w:val="00597EFA"/>
    <w:rsid w:val="005B5997"/>
    <w:rsid w:val="005C3904"/>
    <w:rsid w:val="005C5BEE"/>
    <w:rsid w:val="005C7126"/>
    <w:rsid w:val="005E1A2B"/>
    <w:rsid w:val="00610FB4"/>
    <w:rsid w:val="006512DF"/>
    <w:rsid w:val="00655339"/>
    <w:rsid w:val="00660732"/>
    <w:rsid w:val="00675F25"/>
    <w:rsid w:val="00693419"/>
    <w:rsid w:val="006957DC"/>
    <w:rsid w:val="006E6881"/>
    <w:rsid w:val="006F53F4"/>
    <w:rsid w:val="00702389"/>
    <w:rsid w:val="0070747F"/>
    <w:rsid w:val="0071065A"/>
    <w:rsid w:val="0073549B"/>
    <w:rsid w:val="0075203C"/>
    <w:rsid w:val="00767B23"/>
    <w:rsid w:val="007C0FD5"/>
    <w:rsid w:val="007C17B7"/>
    <w:rsid w:val="007C675B"/>
    <w:rsid w:val="007E3641"/>
    <w:rsid w:val="007E785F"/>
    <w:rsid w:val="007F183F"/>
    <w:rsid w:val="007F521F"/>
    <w:rsid w:val="007F7ADA"/>
    <w:rsid w:val="00833E9A"/>
    <w:rsid w:val="00843210"/>
    <w:rsid w:val="008468E2"/>
    <w:rsid w:val="008506B6"/>
    <w:rsid w:val="008558AB"/>
    <w:rsid w:val="0088595F"/>
    <w:rsid w:val="00891113"/>
    <w:rsid w:val="008B389B"/>
    <w:rsid w:val="008E055C"/>
    <w:rsid w:val="008E0A75"/>
    <w:rsid w:val="009038A3"/>
    <w:rsid w:val="00925774"/>
    <w:rsid w:val="0092595F"/>
    <w:rsid w:val="00981FA1"/>
    <w:rsid w:val="009D6CC3"/>
    <w:rsid w:val="00A02D54"/>
    <w:rsid w:val="00A27E09"/>
    <w:rsid w:val="00A34934"/>
    <w:rsid w:val="00A34B75"/>
    <w:rsid w:val="00A437E0"/>
    <w:rsid w:val="00A80F15"/>
    <w:rsid w:val="00A8622B"/>
    <w:rsid w:val="00A938B4"/>
    <w:rsid w:val="00AA5CB9"/>
    <w:rsid w:val="00AC4534"/>
    <w:rsid w:val="00AC775E"/>
    <w:rsid w:val="00AC781A"/>
    <w:rsid w:val="00AD3017"/>
    <w:rsid w:val="00AD6423"/>
    <w:rsid w:val="00B0387D"/>
    <w:rsid w:val="00B04072"/>
    <w:rsid w:val="00B1042F"/>
    <w:rsid w:val="00B3584A"/>
    <w:rsid w:val="00B67C7F"/>
    <w:rsid w:val="00B83652"/>
    <w:rsid w:val="00B84726"/>
    <w:rsid w:val="00B91EAC"/>
    <w:rsid w:val="00BB3AE0"/>
    <w:rsid w:val="00BD09AE"/>
    <w:rsid w:val="00BE5F01"/>
    <w:rsid w:val="00BF7E7C"/>
    <w:rsid w:val="00C147A0"/>
    <w:rsid w:val="00C14961"/>
    <w:rsid w:val="00C17E86"/>
    <w:rsid w:val="00C20357"/>
    <w:rsid w:val="00C20ACA"/>
    <w:rsid w:val="00C26D99"/>
    <w:rsid w:val="00C543B8"/>
    <w:rsid w:val="00C55F5C"/>
    <w:rsid w:val="00C57569"/>
    <w:rsid w:val="00C62120"/>
    <w:rsid w:val="00C66B4B"/>
    <w:rsid w:val="00C75BFE"/>
    <w:rsid w:val="00C87D42"/>
    <w:rsid w:val="00C91FFF"/>
    <w:rsid w:val="00C97B02"/>
    <w:rsid w:val="00CA0AA3"/>
    <w:rsid w:val="00CB71A8"/>
    <w:rsid w:val="00CC474A"/>
    <w:rsid w:val="00CF0CF1"/>
    <w:rsid w:val="00CF269C"/>
    <w:rsid w:val="00CF74F1"/>
    <w:rsid w:val="00D133B7"/>
    <w:rsid w:val="00D27A2F"/>
    <w:rsid w:val="00D411A9"/>
    <w:rsid w:val="00D47128"/>
    <w:rsid w:val="00D561D5"/>
    <w:rsid w:val="00D65974"/>
    <w:rsid w:val="00D80D75"/>
    <w:rsid w:val="00D81169"/>
    <w:rsid w:val="00D84F09"/>
    <w:rsid w:val="00D876A1"/>
    <w:rsid w:val="00DA6BDE"/>
    <w:rsid w:val="00DC257B"/>
    <w:rsid w:val="00DC69CB"/>
    <w:rsid w:val="00DE5CC8"/>
    <w:rsid w:val="00DF195B"/>
    <w:rsid w:val="00DF446B"/>
    <w:rsid w:val="00E22193"/>
    <w:rsid w:val="00E2248A"/>
    <w:rsid w:val="00E33E15"/>
    <w:rsid w:val="00E528C9"/>
    <w:rsid w:val="00E65578"/>
    <w:rsid w:val="00E70B63"/>
    <w:rsid w:val="00E838C3"/>
    <w:rsid w:val="00E93340"/>
    <w:rsid w:val="00EA7393"/>
    <w:rsid w:val="00F175A9"/>
    <w:rsid w:val="00F26DB3"/>
    <w:rsid w:val="00F30E70"/>
    <w:rsid w:val="00F42984"/>
    <w:rsid w:val="00F54433"/>
    <w:rsid w:val="00F826A2"/>
    <w:rsid w:val="00F90524"/>
    <w:rsid w:val="00F905FE"/>
    <w:rsid w:val="00FA110C"/>
    <w:rsid w:val="00FA3F91"/>
    <w:rsid w:val="00FD4E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1D5"/>
    <w:pPr>
      <w:spacing w:after="0" w:line="240" w:lineRule="auto"/>
      <w:jc w:val="both"/>
    </w:pPr>
  </w:style>
  <w:style w:type="paragraph" w:styleId="Heading2">
    <w:name w:val="heading 2"/>
    <w:basedOn w:val="Normal"/>
    <w:next w:val="Normal"/>
    <w:link w:val="Heading2Char"/>
    <w:qFormat/>
    <w:rsid w:val="00D561D5"/>
    <w:pPr>
      <w:numPr>
        <w:ilvl w:val="1"/>
        <w:numId w:val="1"/>
      </w:numPr>
      <w:pBdr>
        <w:top w:val="single" w:sz="4" w:space="0" w:color="FF0000"/>
        <w:left w:val="single" w:sz="40" w:space="2" w:color="FF0000"/>
        <w:bottom w:val="single" w:sz="4" w:space="0" w:color="FF0000"/>
        <w:right w:val="single" w:sz="4" w:space="4" w:color="FF0000"/>
      </w:pBdr>
      <w:suppressAutoHyphens/>
      <w:spacing w:before="200" w:line="264" w:lineRule="auto"/>
      <w:ind w:left="144"/>
      <w:jc w:val="left"/>
      <w:outlineLvl w:val="1"/>
    </w:pPr>
    <w:rPr>
      <w:rFonts w:ascii="Cambria" w:eastAsia="Times New Roman" w:hAnsi="Cambria" w:cs="Cambria"/>
      <w:b/>
      <w:bCs/>
      <w:i/>
      <w:iCs/>
      <w:color w:val="943634"/>
      <w:lang w:bidi="en-US"/>
    </w:rPr>
  </w:style>
  <w:style w:type="paragraph" w:styleId="Heading3">
    <w:name w:val="heading 3"/>
    <w:basedOn w:val="Normal"/>
    <w:next w:val="Normal"/>
    <w:link w:val="Heading3Char"/>
    <w:uiPriority w:val="9"/>
    <w:semiHidden/>
    <w:unhideWhenUsed/>
    <w:qFormat/>
    <w:rsid w:val="002567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561D5"/>
    <w:rPr>
      <w:rFonts w:ascii="Cambria" w:eastAsia="Times New Roman" w:hAnsi="Cambria" w:cs="Cambria"/>
      <w:b/>
      <w:bCs/>
      <w:i/>
      <w:iCs/>
      <w:color w:val="943634"/>
      <w:lang w:bidi="en-US"/>
    </w:rPr>
  </w:style>
  <w:style w:type="paragraph" w:styleId="ListParagraph">
    <w:name w:val="List Paragraph"/>
    <w:basedOn w:val="Normal"/>
    <w:uiPriority w:val="34"/>
    <w:qFormat/>
    <w:rsid w:val="00D561D5"/>
    <w:pPr>
      <w:ind w:left="720"/>
      <w:contextualSpacing/>
    </w:pPr>
  </w:style>
  <w:style w:type="paragraph" w:customStyle="1" w:styleId="Standard">
    <w:name w:val="Standard"/>
    <w:rsid w:val="00D561D5"/>
    <w:pPr>
      <w:suppressAutoHyphens/>
      <w:autoSpaceDN w:val="0"/>
      <w:spacing w:after="100" w:line="240" w:lineRule="auto"/>
      <w:textAlignment w:val="baseline"/>
    </w:pPr>
    <w:rPr>
      <w:rFonts w:ascii="Verdana" w:eastAsia="Times New Roman" w:hAnsi="Verdana" w:cs="Times New Roman"/>
      <w:kern w:val="3"/>
      <w:sz w:val="16"/>
      <w:szCs w:val="16"/>
      <w:lang w:eastAsia="zh-CN"/>
    </w:rPr>
  </w:style>
  <w:style w:type="character" w:styleId="Hyperlink">
    <w:name w:val="Hyperlink"/>
    <w:basedOn w:val="DefaultParagraphFont"/>
    <w:uiPriority w:val="99"/>
    <w:unhideWhenUsed/>
    <w:rsid w:val="00D561D5"/>
    <w:rPr>
      <w:color w:val="0000FF" w:themeColor="hyperlink"/>
      <w:u w:val="single"/>
    </w:rPr>
  </w:style>
  <w:style w:type="paragraph" w:customStyle="1" w:styleId="Default">
    <w:name w:val="Default"/>
    <w:rsid w:val="00D561D5"/>
    <w:pPr>
      <w:autoSpaceDE w:val="0"/>
      <w:autoSpaceDN w:val="0"/>
      <w:adjustRightInd w:val="0"/>
      <w:spacing w:after="0" w:line="240" w:lineRule="auto"/>
    </w:pPr>
    <w:rPr>
      <w:rFonts w:ascii="Garamond" w:eastAsia="Times New Roman" w:hAnsi="Garamond" w:cs="Garamond"/>
      <w:color w:val="000000"/>
      <w:sz w:val="24"/>
      <w:szCs w:val="24"/>
      <w:lang w:val="en-IN" w:eastAsia="en-IN"/>
    </w:rPr>
  </w:style>
  <w:style w:type="paragraph" w:styleId="BalloonText">
    <w:name w:val="Balloon Text"/>
    <w:basedOn w:val="Normal"/>
    <w:link w:val="BalloonTextChar"/>
    <w:uiPriority w:val="99"/>
    <w:semiHidden/>
    <w:unhideWhenUsed/>
    <w:rsid w:val="00321682"/>
    <w:rPr>
      <w:rFonts w:ascii="Tahoma" w:hAnsi="Tahoma" w:cs="Tahoma"/>
      <w:sz w:val="16"/>
      <w:szCs w:val="16"/>
    </w:rPr>
  </w:style>
  <w:style w:type="character" w:customStyle="1" w:styleId="BalloonTextChar">
    <w:name w:val="Balloon Text Char"/>
    <w:basedOn w:val="DefaultParagraphFont"/>
    <w:link w:val="BalloonText"/>
    <w:uiPriority w:val="99"/>
    <w:semiHidden/>
    <w:rsid w:val="00321682"/>
    <w:rPr>
      <w:rFonts w:ascii="Tahoma" w:hAnsi="Tahoma" w:cs="Tahoma"/>
      <w:sz w:val="16"/>
      <w:szCs w:val="16"/>
    </w:rPr>
  </w:style>
  <w:style w:type="character" w:styleId="CommentReference">
    <w:name w:val="annotation reference"/>
    <w:basedOn w:val="DefaultParagraphFont"/>
    <w:uiPriority w:val="99"/>
    <w:semiHidden/>
    <w:unhideWhenUsed/>
    <w:rsid w:val="00242840"/>
    <w:rPr>
      <w:sz w:val="16"/>
      <w:szCs w:val="16"/>
    </w:rPr>
  </w:style>
  <w:style w:type="paragraph" w:styleId="CommentText">
    <w:name w:val="annotation text"/>
    <w:basedOn w:val="Normal"/>
    <w:link w:val="CommentTextChar"/>
    <w:uiPriority w:val="99"/>
    <w:semiHidden/>
    <w:unhideWhenUsed/>
    <w:rsid w:val="00242840"/>
    <w:rPr>
      <w:sz w:val="20"/>
      <w:szCs w:val="20"/>
    </w:rPr>
  </w:style>
  <w:style w:type="character" w:customStyle="1" w:styleId="CommentTextChar">
    <w:name w:val="Comment Text Char"/>
    <w:basedOn w:val="DefaultParagraphFont"/>
    <w:link w:val="CommentText"/>
    <w:uiPriority w:val="99"/>
    <w:semiHidden/>
    <w:rsid w:val="00242840"/>
    <w:rPr>
      <w:sz w:val="20"/>
      <w:szCs w:val="20"/>
    </w:rPr>
  </w:style>
  <w:style w:type="paragraph" w:styleId="CommentSubject">
    <w:name w:val="annotation subject"/>
    <w:basedOn w:val="CommentText"/>
    <w:next w:val="CommentText"/>
    <w:link w:val="CommentSubjectChar"/>
    <w:uiPriority w:val="99"/>
    <w:semiHidden/>
    <w:unhideWhenUsed/>
    <w:rsid w:val="00242840"/>
    <w:rPr>
      <w:b/>
      <w:bCs/>
    </w:rPr>
  </w:style>
  <w:style w:type="character" w:customStyle="1" w:styleId="CommentSubjectChar">
    <w:name w:val="Comment Subject Char"/>
    <w:basedOn w:val="CommentTextChar"/>
    <w:link w:val="CommentSubject"/>
    <w:uiPriority w:val="99"/>
    <w:semiHidden/>
    <w:rsid w:val="00242840"/>
    <w:rPr>
      <w:b/>
      <w:bCs/>
      <w:sz w:val="20"/>
      <w:szCs w:val="20"/>
    </w:rPr>
  </w:style>
  <w:style w:type="character" w:customStyle="1" w:styleId="Heading3Char">
    <w:name w:val="Heading 3 Char"/>
    <w:basedOn w:val="DefaultParagraphFont"/>
    <w:link w:val="Heading3"/>
    <w:uiPriority w:val="99"/>
    <w:semiHidden/>
    <w:rsid w:val="0025677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27E09"/>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shif.khurshidi@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230F4-133A-43F1-8260-69057FA8E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ascsc</cp:lastModifiedBy>
  <cp:revision>12</cp:revision>
  <dcterms:created xsi:type="dcterms:W3CDTF">2017-05-16T07:56:00Z</dcterms:created>
  <dcterms:modified xsi:type="dcterms:W3CDTF">2021-01-21T06:04:00Z</dcterms:modified>
</cp:coreProperties>
</file>