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12968" w14:textId="77777777" w:rsidR="00A4742F" w:rsidRPr="00806FB2" w:rsidRDefault="00A4742F" w:rsidP="00A4742F">
      <w:pPr>
        <w:pBdr>
          <w:top w:val="nil"/>
          <w:left w:val="nil"/>
          <w:bottom w:val="single" w:sz="4" w:space="1" w:color="000000"/>
          <w:right w:val="nil"/>
          <w:between w:val="nil"/>
        </w:pBdr>
        <w:shd w:val="clear" w:color="auto" w:fill="FFFFFF" w:themeFill="background1"/>
        <w:spacing w:after="0" w:line="240" w:lineRule="auto"/>
        <w:jc w:val="center"/>
        <w:rPr>
          <w:rFonts w:ascii="Arial" w:eastAsia="Cambria" w:hAnsi="Arial" w:cs="Arial"/>
          <w:b/>
          <w:color w:val="000000"/>
          <w:sz w:val="28"/>
          <w:szCs w:val="28"/>
        </w:rPr>
      </w:pPr>
      <w:r w:rsidRPr="00806FB2">
        <w:rPr>
          <w:rFonts w:ascii="Arial" w:eastAsia="Cambria" w:hAnsi="Arial" w:cs="Arial"/>
          <w:b/>
          <w:color w:val="000000"/>
          <w:sz w:val="28"/>
          <w:szCs w:val="28"/>
        </w:rPr>
        <w:t>ANKIT SAXENA</w:t>
      </w:r>
    </w:p>
    <w:p w14:paraId="249E2890" w14:textId="77777777" w:rsidR="00A4742F" w:rsidRPr="00806FB2" w:rsidRDefault="00A4742F" w:rsidP="00A4742F">
      <w:pPr>
        <w:pBdr>
          <w:top w:val="nil"/>
          <w:left w:val="nil"/>
          <w:bottom w:val="single" w:sz="4" w:space="1" w:color="000000"/>
          <w:right w:val="nil"/>
          <w:between w:val="nil"/>
        </w:pBdr>
        <w:shd w:val="clear" w:color="auto" w:fill="FFFFFF" w:themeFill="background1"/>
        <w:spacing w:after="0" w:line="240" w:lineRule="auto"/>
        <w:jc w:val="center"/>
        <w:rPr>
          <w:rFonts w:ascii="Arial" w:eastAsia="Cambria" w:hAnsi="Arial" w:cs="Arial"/>
          <w:color w:val="222222"/>
          <w:sz w:val="28"/>
          <w:szCs w:val="28"/>
          <w:highlight w:val="white"/>
        </w:rPr>
      </w:pPr>
      <w:r w:rsidRPr="00806FB2">
        <w:rPr>
          <w:rFonts w:ascii="Arial" w:eastAsia="Cambria" w:hAnsi="Arial" w:cs="Arial"/>
          <w:b/>
          <w:color w:val="000000"/>
          <w:sz w:val="28"/>
          <w:szCs w:val="28"/>
        </w:rPr>
        <w:t>Mobile:</w:t>
      </w:r>
      <w:r w:rsidRPr="00806FB2">
        <w:rPr>
          <w:rFonts w:ascii="Arial" w:eastAsia="Cambria" w:hAnsi="Arial" w:cs="Arial"/>
          <w:color w:val="000000"/>
          <w:sz w:val="28"/>
          <w:szCs w:val="28"/>
        </w:rPr>
        <w:t xml:space="preserve"> +971-</w:t>
      </w:r>
      <w:r w:rsidRPr="00806FB2">
        <w:rPr>
          <w:rFonts w:ascii="Arial" w:eastAsia="Cambria" w:hAnsi="Arial" w:cs="Arial"/>
          <w:color w:val="222222"/>
          <w:sz w:val="28"/>
          <w:szCs w:val="28"/>
          <w:highlight w:val="white"/>
        </w:rPr>
        <w:t>555712693, +971-505943909</w:t>
      </w:r>
    </w:p>
    <w:p w14:paraId="6286F57A" w14:textId="77777777" w:rsidR="00A4742F" w:rsidRPr="00806FB2" w:rsidRDefault="00A4742F" w:rsidP="00A4742F">
      <w:pPr>
        <w:pBdr>
          <w:top w:val="nil"/>
          <w:left w:val="nil"/>
          <w:bottom w:val="single" w:sz="4" w:space="1" w:color="000000"/>
          <w:right w:val="nil"/>
          <w:between w:val="nil"/>
        </w:pBdr>
        <w:shd w:val="clear" w:color="auto" w:fill="FFFFFF" w:themeFill="background1"/>
        <w:tabs>
          <w:tab w:val="center" w:pos="4680"/>
          <w:tab w:val="center" w:pos="5400"/>
          <w:tab w:val="right" w:pos="9360"/>
          <w:tab w:val="right" w:pos="10800"/>
        </w:tabs>
        <w:spacing w:after="100" w:line="240" w:lineRule="auto"/>
        <w:jc w:val="center"/>
        <w:rPr>
          <w:rFonts w:ascii="Arial" w:eastAsia="Cambria" w:hAnsi="Arial" w:cs="Arial"/>
          <w:color w:val="000000"/>
          <w:sz w:val="28"/>
          <w:szCs w:val="28"/>
        </w:rPr>
      </w:pPr>
      <w:r w:rsidRPr="00806FB2">
        <w:rPr>
          <w:rFonts w:ascii="Arial" w:eastAsia="Cambria" w:hAnsi="Arial" w:cs="Arial"/>
          <w:b/>
          <w:color w:val="000000"/>
          <w:sz w:val="28"/>
          <w:szCs w:val="28"/>
        </w:rPr>
        <w:t>E-Mail:</w:t>
      </w:r>
      <w:r w:rsidRPr="00806FB2">
        <w:rPr>
          <w:rFonts w:ascii="Arial" w:eastAsia="Cambria" w:hAnsi="Arial" w:cs="Arial"/>
          <w:color w:val="000000"/>
          <w:sz w:val="28"/>
          <w:szCs w:val="28"/>
        </w:rPr>
        <w:t xml:space="preserve"> saxenafrequent@gmail.com</w:t>
      </w:r>
    </w:p>
    <w:p w14:paraId="6E843481" w14:textId="77777777" w:rsidR="00A4742F" w:rsidRPr="00806FB2" w:rsidRDefault="00A4742F" w:rsidP="00A4742F">
      <w:pPr>
        <w:pBdr>
          <w:top w:val="nil"/>
          <w:left w:val="nil"/>
          <w:bottom w:val="single" w:sz="4" w:space="1" w:color="000000"/>
          <w:right w:val="nil"/>
          <w:between w:val="nil"/>
        </w:pBdr>
        <w:shd w:val="clear" w:color="auto" w:fill="FFFFFF" w:themeFill="background1"/>
        <w:tabs>
          <w:tab w:val="center" w:pos="4680"/>
          <w:tab w:val="center" w:pos="5400"/>
          <w:tab w:val="right" w:pos="9360"/>
          <w:tab w:val="right" w:pos="10800"/>
        </w:tabs>
        <w:spacing w:after="100" w:line="240" w:lineRule="auto"/>
        <w:rPr>
          <w:rFonts w:ascii="Arial" w:eastAsia="Cambria" w:hAnsi="Arial" w:cs="Arial"/>
          <w:color w:val="000000"/>
          <w:sz w:val="28"/>
          <w:szCs w:val="28"/>
        </w:rPr>
      </w:pPr>
    </w:p>
    <w:p w14:paraId="60DF1FAA" w14:textId="77777777" w:rsidR="00A4742F" w:rsidRPr="00806FB2" w:rsidRDefault="00A4742F" w:rsidP="00A4742F">
      <w:pPr>
        <w:pBdr>
          <w:top w:val="nil"/>
          <w:left w:val="nil"/>
          <w:bottom w:val="nil"/>
          <w:right w:val="nil"/>
          <w:between w:val="nil"/>
        </w:pBdr>
        <w:shd w:val="clear" w:color="auto" w:fill="244061"/>
        <w:spacing w:after="0" w:line="240" w:lineRule="auto"/>
        <w:jc w:val="center"/>
        <w:rPr>
          <w:rFonts w:ascii="Arial" w:eastAsia="Cambria" w:hAnsi="Arial" w:cs="Arial"/>
          <w:b/>
          <w:color w:val="FFFFFF" w:themeColor="background1"/>
          <w:sz w:val="28"/>
          <w:szCs w:val="28"/>
        </w:rPr>
      </w:pPr>
      <w:r w:rsidRPr="00806FB2">
        <w:rPr>
          <w:rFonts w:ascii="Arial" w:eastAsia="Cambria" w:hAnsi="Arial" w:cs="Arial"/>
          <w:b/>
          <w:color w:val="FFFFFF" w:themeColor="background1"/>
          <w:sz w:val="28"/>
          <w:szCs w:val="28"/>
        </w:rPr>
        <w:t>PROFILE SUMMARY</w:t>
      </w:r>
    </w:p>
    <w:p w14:paraId="6ACE9EB0" w14:textId="77777777" w:rsidR="00A4742F" w:rsidRPr="00806FB2" w:rsidRDefault="00A4742F" w:rsidP="00A4742F">
      <w:pPr>
        <w:pBdr>
          <w:top w:val="nil"/>
          <w:left w:val="nil"/>
          <w:bottom w:val="nil"/>
          <w:right w:val="nil"/>
          <w:between w:val="nil"/>
        </w:pBdr>
        <w:spacing w:after="0" w:line="240" w:lineRule="auto"/>
        <w:jc w:val="center"/>
        <w:rPr>
          <w:rFonts w:ascii="Arial" w:eastAsia="Cambria" w:hAnsi="Arial" w:cs="Arial"/>
          <w:color w:val="000000"/>
          <w:sz w:val="20"/>
          <w:szCs w:val="20"/>
        </w:rPr>
      </w:pPr>
    </w:p>
    <w:p w14:paraId="13AAAF4A" w14:textId="6E89884B" w:rsidR="00A4742F" w:rsidRPr="00806FB2" w:rsidRDefault="00A4742F" w:rsidP="00A4742F">
      <w:pPr>
        <w:spacing w:line="240" w:lineRule="auto"/>
        <w:rPr>
          <w:rFonts w:ascii="Arial" w:hAnsi="Arial" w:cs="Arial"/>
          <w:color w:val="333333"/>
          <w:sz w:val="24"/>
          <w:szCs w:val="24"/>
          <w:shd w:val="clear" w:color="auto" w:fill="FDFDFD"/>
        </w:rPr>
      </w:pPr>
      <w:r w:rsidRPr="00806FB2">
        <w:rPr>
          <w:rFonts w:ascii="Arial" w:hAnsi="Arial" w:cs="Arial"/>
          <w:color w:val="333333"/>
          <w:sz w:val="24"/>
          <w:szCs w:val="24"/>
          <w:shd w:val="clear" w:color="auto" w:fill="FDFDFD"/>
        </w:rPr>
        <w:t>Dedicated and highly skilled Instrumentation and Control Engineer with 1</w:t>
      </w:r>
      <w:r>
        <w:rPr>
          <w:rFonts w:ascii="Arial" w:hAnsi="Arial" w:cs="Arial"/>
          <w:color w:val="333333"/>
          <w:sz w:val="24"/>
          <w:szCs w:val="24"/>
          <w:shd w:val="clear" w:color="auto" w:fill="FDFDFD"/>
        </w:rPr>
        <w:t>2</w:t>
      </w:r>
      <w:r w:rsidRPr="00806FB2">
        <w:rPr>
          <w:rFonts w:ascii="Arial" w:hAnsi="Arial" w:cs="Arial"/>
          <w:color w:val="333333"/>
          <w:sz w:val="24"/>
          <w:szCs w:val="24"/>
          <w:shd w:val="clear" w:color="auto" w:fill="FDFDFD"/>
        </w:rPr>
        <w:t xml:space="preserve">+ years of diversified experience in Power Automation, Process Control, Oil and Gas industry. Able to work effectively independently or as a team member, to ensure work commenced with integrity, hard work and in a safely manner as per </w:t>
      </w:r>
      <w:r w:rsidR="00BF58BB" w:rsidRPr="00806FB2">
        <w:rPr>
          <w:rFonts w:ascii="Arial" w:hAnsi="Arial" w:cs="Arial"/>
          <w:color w:val="333333"/>
          <w:sz w:val="24"/>
          <w:szCs w:val="24"/>
          <w:shd w:val="clear" w:color="auto" w:fill="FDFDFD"/>
        </w:rPr>
        <w:t>organization</w:t>
      </w:r>
      <w:r w:rsidRPr="00806FB2">
        <w:rPr>
          <w:rFonts w:ascii="Arial" w:hAnsi="Arial" w:cs="Arial"/>
          <w:color w:val="333333"/>
          <w:sz w:val="24"/>
          <w:szCs w:val="24"/>
          <w:shd w:val="clear" w:color="auto" w:fill="FDFDFD"/>
        </w:rPr>
        <w:t xml:space="preserve"> guidelines.</w:t>
      </w:r>
    </w:p>
    <w:p w14:paraId="16136C59" w14:textId="77777777" w:rsidR="00A4742F" w:rsidRPr="00806FB2" w:rsidRDefault="00A4742F" w:rsidP="00A4742F">
      <w:pPr>
        <w:spacing w:line="240" w:lineRule="auto"/>
        <w:rPr>
          <w:rFonts w:ascii="Arial" w:hAnsi="Arial" w:cs="Arial"/>
          <w:b/>
          <w:bCs/>
          <w:sz w:val="24"/>
          <w:szCs w:val="24"/>
        </w:rPr>
      </w:pPr>
    </w:p>
    <w:p w14:paraId="02304A3C" w14:textId="77777777" w:rsidR="00A4742F" w:rsidRPr="00806FB2" w:rsidRDefault="00A4742F" w:rsidP="00A4742F">
      <w:pPr>
        <w:pBdr>
          <w:top w:val="nil"/>
          <w:left w:val="nil"/>
          <w:bottom w:val="nil"/>
          <w:right w:val="nil"/>
          <w:between w:val="nil"/>
        </w:pBdr>
        <w:shd w:val="clear" w:color="auto" w:fill="244061"/>
        <w:spacing w:after="0" w:line="240" w:lineRule="auto"/>
        <w:jc w:val="center"/>
        <w:rPr>
          <w:rFonts w:ascii="Arial" w:eastAsia="Cambria" w:hAnsi="Arial" w:cs="Arial"/>
          <w:b/>
          <w:color w:val="000000"/>
          <w:sz w:val="28"/>
          <w:szCs w:val="28"/>
        </w:rPr>
      </w:pPr>
      <w:r w:rsidRPr="00806FB2">
        <w:rPr>
          <w:rFonts w:ascii="Arial" w:eastAsia="Cambria" w:hAnsi="Arial" w:cs="Arial"/>
          <w:b/>
          <w:color w:val="FFFFFF"/>
          <w:sz w:val="28"/>
          <w:szCs w:val="28"/>
        </w:rPr>
        <w:t>WORK EXPERIENCE</w:t>
      </w:r>
    </w:p>
    <w:p w14:paraId="119C803E" w14:textId="77777777" w:rsidR="00A4742F" w:rsidRPr="00806FB2" w:rsidRDefault="00A4742F" w:rsidP="00A4742F">
      <w:pPr>
        <w:pBdr>
          <w:top w:val="nil"/>
          <w:left w:val="nil"/>
          <w:bottom w:val="nil"/>
          <w:right w:val="nil"/>
          <w:between w:val="nil"/>
        </w:pBdr>
        <w:spacing w:after="0" w:line="240" w:lineRule="auto"/>
        <w:jc w:val="center"/>
        <w:rPr>
          <w:rFonts w:ascii="Arial" w:eastAsia="Cambria" w:hAnsi="Arial" w:cs="Arial"/>
          <w:color w:val="000000"/>
          <w:sz w:val="20"/>
          <w:szCs w:val="20"/>
        </w:rPr>
      </w:pPr>
    </w:p>
    <w:p w14:paraId="3BF096F4" w14:textId="3BB5B116" w:rsidR="00A4742F" w:rsidRPr="00440C70" w:rsidRDefault="00A4742F" w:rsidP="00A4742F">
      <w:pPr>
        <w:spacing w:line="240" w:lineRule="auto"/>
        <w:rPr>
          <w:rFonts w:ascii="Arial" w:hAnsi="Arial" w:cs="Arial"/>
          <w:b/>
          <w:bCs/>
          <w:sz w:val="24"/>
          <w:szCs w:val="24"/>
        </w:rPr>
      </w:pPr>
      <w:r w:rsidRPr="00440C70">
        <w:rPr>
          <w:rFonts w:ascii="Arial" w:hAnsi="Arial" w:cs="Arial"/>
          <w:b/>
          <w:bCs/>
          <w:sz w:val="24"/>
          <w:szCs w:val="24"/>
        </w:rPr>
        <w:t xml:space="preserve">INSTRUMENTATION AND CONTROL </w:t>
      </w:r>
      <w:r>
        <w:rPr>
          <w:rFonts w:ascii="Arial" w:hAnsi="Arial" w:cs="Arial"/>
          <w:b/>
          <w:bCs/>
          <w:sz w:val="24"/>
          <w:szCs w:val="24"/>
        </w:rPr>
        <w:t xml:space="preserve">ENGINEER  </w:t>
      </w:r>
      <w:r w:rsidR="008329F6">
        <w:rPr>
          <w:rFonts w:ascii="Arial" w:hAnsi="Arial" w:cs="Arial"/>
          <w:b/>
          <w:bCs/>
          <w:sz w:val="24"/>
          <w:szCs w:val="24"/>
        </w:rPr>
        <w:t>II</w:t>
      </w:r>
      <w:r>
        <w:rPr>
          <w:rFonts w:ascii="Arial" w:hAnsi="Arial" w:cs="Arial"/>
          <w:b/>
          <w:bCs/>
          <w:sz w:val="24"/>
          <w:szCs w:val="24"/>
        </w:rPr>
        <w:t xml:space="preserve">   </w:t>
      </w:r>
      <w:r w:rsidRPr="00440C70">
        <w:rPr>
          <w:rFonts w:ascii="Arial" w:hAnsi="Arial" w:cs="Arial"/>
          <w:b/>
          <w:bCs/>
          <w:sz w:val="24"/>
          <w:szCs w:val="24"/>
        </w:rPr>
        <w:t xml:space="preserve">  </w:t>
      </w:r>
      <w:r>
        <w:rPr>
          <w:rFonts w:ascii="Arial" w:hAnsi="Arial" w:cs="Arial"/>
          <w:b/>
          <w:bCs/>
          <w:sz w:val="24"/>
          <w:szCs w:val="24"/>
        </w:rPr>
        <w:t xml:space="preserve">      </w:t>
      </w:r>
      <w:r w:rsidRPr="00440C70">
        <w:rPr>
          <w:rFonts w:ascii="Arial" w:hAnsi="Arial" w:cs="Arial"/>
          <w:b/>
          <w:bCs/>
          <w:sz w:val="24"/>
          <w:szCs w:val="24"/>
        </w:rPr>
        <w:t xml:space="preserve"> </w:t>
      </w:r>
      <w:r>
        <w:rPr>
          <w:rFonts w:ascii="Arial" w:hAnsi="Arial" w:cs="Arial"/>
          <w:b/>
          <w:bCs/>
          <w:sz w:val="24"/>
          <w:szCs w:val="24"/>
        </w:rPr>
        <w:t>06/</w:t>
      </w:r>
      <w:r w:rsidRPr="00440C70">
        <w:rPr>
          <w:rFonts w:ascii="Arial" w:hAnsi="Arial" w:cs="Arial"/>
          <w:b/>
          <w:bCs/>
          <w:sz w:val="24"/>
          <w:szCs w:val="24"/>
        </w:rPr>
        <w:t>2015 – PRESENT</w:t>
      </w:r>
    </w:p>
    <w:p w14:paraId="17DBE39D" w14:textId="49A8F8FC" w:rsidR="00A4742F" w:rsidRDefault="00A4742F" w:rsidP="00A4742F">
      <w:pPr>
        <w:spacing w:line="240" w:lineRule="auto"/>
        <w:rPr>
          <w:rFonts w:ascii="Arial" w:hAnsi="Arial" w:cs="Arial"/>
          <w:b/>
          <w:bCs/>
          <w:sz w:val="24"/>
          <w:szCs w:val="24"/>
        </w:rPr>
      </w:pPr>
      <w:r w:rsidRPr="00440C70">
        <w:rPr>
          <w:rFonts w:ascii="Arial" w:hAnsi="Arial" w:cs="Arial"/>
          <w:b/>
          <w:bCs/>
          <w:sz w:val="24"/>
          <w:szCs w:val="24"/>
        </w:rPr>
        <w:t>EMIRATES GLOBAL ALUMINIUM(EGA)</w:t>
      </w:r>
      <w:r>
        <w:rPr>
          <w:rFonts w:ascii="Arial" w:hAnsi="Arial" w:cs="Arial"/>
          <w:b/>
          <w:bCs/>
          <w:sz w:val="24"/>
          <w:szCs w:val="24"/>
        </w:rPr>
        <w:t xml:space="preserve"> </w:t>
      </w:r>
      <w:r w:rsidRPr="00440C70">
        <w:rPr>
          <w:rFonts w:ascii="Arial" w:hAnsi="Arial" w:cs="Arial"/>
          <w:b/>
          <w:bCs/>
          <w:sz w:val="24"/>
          <w:szCs w:val="24"/>
        </w:rPr>
        <w:tab/>
      </w:r>
      <w:r w:rsidRPr="00440C70">
        <w:rPr>
          <w:rFonts w:ascii="Arial" w:hAnsi="Arial" w:cs="Arial"/>
          <w:b/>
          <w:bCs/>
          <w:sz w:val="24"/>
          <w:szCs w:val="24"/>
        </w:rPr>
        <w:tab/>
        <w:t xml:space="preserve">               DUBAI-UAE</w:t>
      </w:r>
    </w:p>
    <w:p w14:paraId="69B7B0C2" w14:textId="77777777" w:rsidR="00A4742F" w:rsidRPr="00440C70" w:rsidRDefault="00A4742F" w:rsidP="00A4742F">
      <w:pPr>
        <w:spacing w:line="240" w:lineRule="auto"/>
        <w:rPr>
          <w:rFonts w:ascii="Arial" w:hAnsi="Arial" w:cs="Arial"/>
          <w:b/>
          <w:bCs/>
          <w:sz w:val="24"/>
          <w:szCs w:val="24"/>
        </w:rPr>
      </w:pPr>
    </w:p>
    <w:p w14:paraId="4705018E" w14:textId="77777777" w:rsidR="00A4742F" w:rsidRPr="00AB1071"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hAnsi="Arial" w:cs="Arial"/>
          <w:sz w:val="24"/>
          <w:szCs w:val="24"/>
          <w:shd w:val="clear" w:color="auto" w:fill="FFFFFF"/>
        </w:rPr>
        <w:t>Carry out routine and preventive maintenance work, repair and testing of equipment in line with Standard Operating Procedures (SOP’s) and standards to fulfil the requirements of the work request or work order.</w:t>
      </w:r>
    </w:p>
    <w:p w14:paraId="261980D3"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Pr>
          <w:rFonts w:ascii="Arial" w:hAnsi="Arial" w:cs="Arial"/>
          <w:sz w:val="24"/>
          <w:szCs w:val="24"/>
          <w:shd w:val="clear" w:color="auto" w:fill="FFFFFF"/>
        </w:rPr>
        <w:t>Investigate, t</w:t>
      </w:r>
      <w:r w:rsidRPr="00806FB2">
        <w:rPr>
          <w:rFonts w:ascii="Arial" w:hAnsi="Arial" w:cs="Arial"/>
          <w:sz w:val="24"/>
          <w:szCs w:val="24"/>
          <w:shd w:val="clear" w:color="auto" w:fill="FFFFFF"/>
        </w:rPr>
        <w:t>rouble shoot, repair calibrate and test various types of process control instruments and relay logic, to keep the instrumentation systems as designed.</w:t>
      </w:r>
    </w:p>
    <w:p w14:paraId="3B6FE922"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Pr>
          <w:rFonts w:ascii="Arial" w:hAnsi="Arial" w:cs="Arial"/>
          <w:sz w:val="24"/>
          <w:szCs w:val="24"/>
          <w:shd w:val="clear" w:color="auto" w:fill="FFFFFF"/>
        </w:rPr>
        <w:t>Having Knowledge of all HSE related practices and procedures. Follow and ensure all safety HSE guidelines before performing any PM or job.</w:t>
      </w:r>
    </w:p>
    <w:p w14:paraId="4F4F85F5"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hAnsi="Arial" w:cs="Arial"/>
          <w:sz w:val="24"/>
          <w:szCs w:val="24"/>
          <w:shd w:val="clear" w:color="auto" w:fill="FFFFFF"/>
        </w:rPr>
        <w:t xml:space="preserve">Perform </w:t>
      </w:r>
      <w:r>
        <w:rPr>
          <w:rFonts w:ascii="Arial" w:hAnsi="Arial" w:cs="Arial"/>
          <w:sz w:val="24"/>
          <w:szCs w:val="24"/>
          <w:shd w:val="clear" w:color="auto" w:fill="FFFFFF"/>
        </w:rPr>
        <w:t xml:space="preserve">applicable </w:t>
      </w:r>
      <w:r w:rsidRPr="00806FB2">
        <w:rPr>
          <w:rFonts w:ascii="Arial" w:hAnsi="Arial" w:cs="Arial"/>
          <w:sz w:val="24"/>
          <w:szCs w:val="24"/>
          <w:shd w:val="clear" w:color="auto" w:fill="FFFFFF"/>
        </w:rPr>
        <w:t>field and/or system modifications of control elements and/or control loops as per the plant</w:t>
      </w:r>
      <w:r>
        <w:rPr>
          <w:rFonts w:ascii="Arial" w:hAnsi="Arial" w:cs="Arial"/>
          <w:sz w:val="24"/>
          <w:szCs w:val="24"/>
          <w:shd w:val="clear" w:color="auto" w:fill="FFFFFF"/>
        </w:rPr>
        <w:t xml:space="preserve"> section,</w:t>
      </w:r>
      <w:r w:rsidRPr="00806FB2">
        <w:rPr>
          <w:rFonts w:ascii="Arial" w:hAnsi="Arial" w:cs="Arial"/>
          <w:sz w:val="24"/>
          <w:szCs w:val="24"/>
          <w:shd w:val="clear" w:color="auto" w:fill="FFFFFF"/>
        </w:rPr>
        <w:t xml:space="preserve"> change requests and assist to update all related plant</w:t>
      </w:r>
      <w:r>
        <w:rPr>
          <w:rFonts w:ascii="Arial" w:hAnsi="Arial" w:cs="Arial"/>
          <w:sz w:val="24"/>
          <w:szCs w:val="24"/>
          <w:shd w:val="clear" w:color="auto" w:fill="FFFFFF"/>
        </w:rPr>
        <w:t xml:space="preserve"> section</w:t>
      </w:r>
      <w:r w:rsidRPr="00806FB2">
        <w:rPr>
          <w:rFonts w:ascii="Arial" w:hAnsi="Arial" w:cs="Arial"/>
          <w:sz w:val="24"/>
          <w:szCs w:val="24"/>
          <w:shd w:val="clear" w:color="auto" w:fill="FFFFFF"/>
        </w:rPr>
        <w:t xml:space="preserve"> drawings to reflect the actual changes thus enhancing the plant operation in line with the management of change of procedure.</w:t>
      </w:r>
    </w:p>
    <w:p w14:paraId="38D2E238" w14:textId="77777777" w:rsidR="00A4742F" w:rsidRPr="00244BC9"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hAnsi="Arial" w:cs="Arial"/>
          <w:sz w:val="24"/>
          <w:szCs w:val="24"/>
          <w:shd w:val="clear" w:color="auto" w:fill="FFFFFF"/>
        </w:rPr>
        <w:t xml:space="preserve">Providing training to National Trainees as per </w:t>
      </w:r>
      <w:r>
        <w:rPr>
          <w:rFonts w:ascii="Arial" w:hAnsi="Arial" w:cs="Arial"/>
          <w:sz w:val="24"/>
          <w:szCs w:val="24"/>
          <w:shd w:val="clear" w:color="auto" w:fill="FFFFFF"/>
        </w:rPr>
        <w:t>Specifications and Maintenance Planning Regulations P</w:t>
      </w:r>
      <w:r w:rsidRPr="00806FB2">
        <w:rPr>
          <w:rFonts w:ascii="Arial" w:hAnsi="Arial" w:cs="Arial"/>
          <w:sz w:val="24"/>
          <w:szCs w:val="24"/>
          <w:shd w:val="clear" w:color="auto" w:fill="FFFFFF"/>
        </w:rPr>
        <w:t>rogram.</w:t>
      </w:r>
    </w:p>
    <w:p w14:paraId="0D3D4C7F" w14:textId="77777777" w:rsidR="00A4742F" w:rsidRPr="00244BC9"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Pr>
          <w:rFonts w:ascii="Arial" w:hAnsi="Arial" w:cs="Arial"/>
          <w:sz w:val="24"/>
          <w:szCs w:val="24"/>
          <w:shd w:val="clear" w:color="auto" w:fill="FFFFFF"/>
        </w:rPr>
        <w:t>Saved plant and machinery various times while Plant is under breakdown and saving cost of production to the company management.</w:t>
      </w:r>
    </w:p>
    <w:p w14:paraId="03AC68ED"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Pr>
          <w:rFonts w:ascii="Arial" w:hAnsi="Arial" w:cs="Arial"/>
          <w:sz w:val="24"/>
          <w:szCs w:val="24"/>
        </w:rPr>
        <w:t>Performance management of the plant equipment done to save and achieve analytical budget cost variances.</w:t>
      </w:r>
    </w:p>
    <w:p w14:paraId="0841F5D6"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hAnsi="Arial" w:cs="Arial"/>
          <w:sz w:val="24"/>
          <w:szCs w:val="24"/>
          <w:shd w:val="clear" w:color="auto" w:fill="FFFFFF"/>
        </w:rPr>
        <w:t xml:space="preserve">Contribute to the identification of areas and opportunities for continuous improvement in the operating procedures, </w:t>
      </w:r>
      <w:r>
        <w:rPr>
          <w:rFonts w:ascii="Arial" w:hAnsi="Arial" w:cs="Arial"/>
          <w:sz w:val="24"/>
          <w:szCs w:val="24"/>
          <w:shd w:val="clear" w:color="auto" w:fill="FFFFFF"/>
        </w:rPr>
        <w:t xml:space="preserve">scheduling </w:t>
      </w:r>
      <w:r w:rsidRPr="00806FB2">
        <w:rPr>
          <w:rFonts w:ascii="Arial" w:hAnsi="Arial" w:cs="Arial"/>
          <w:sz w:val="24"/>
          <w:szCs w:val="24"/>
          <w:shd w:val="clear" w:color="auto" w:fill="FFFFFF"/>
        </w:rPr>
        <w:t xml:space="preserve">modification </w:t>
      </w:r>
      <w:r>
        <w:rPr>
          <w:rFonts w:ascii="Arial" w:hAnsi="Arial" w:cs="Arial"/>
          <w:sz w:val="24"/>
          <w:szCs w:val="24"/>
          <w:shd w:val="clear" w:color="auto" w:fill="FFFFFF"/>
        </w:rPr>
        <w:t xml:space="preserve">through innovation </w:t>
      </w:r>
      <w:r w:rsidRPr="00806FB2">
        <w:rPr>
          <w:rFonts w:ascii="Arial" w:hAnsi="Arial" w:cs="Arial"/>
          <w:sz w:val="24"/>
          <w:szCs w:val="24"/>
          <w:shd w:val="clear" w:color="auto" w:fill="FFFFFF"/>
        </w:rPr>
        <w:t>of functional processes, machinery or equipment</w:t>
      </w:r>
      <w:r>
        <w:rPr>
          <w:rFonts w:ascii="Arial" w:hAnsi="Arial" w:cs="Arial"/>
          <w:sz w:val="24"/>
          <w:szCs w:val="24"/>
          <w:shd w:val="clear" w:color="auto" w:fill="FFFFFF"/>
        </w:rPr>
        <w:t xml:space="preserve"> improving data quality and cost control</w:t>
      </w:r>
      <w:r w:rsidRPr="00806FB2">
        <w:rPr>
          <w:rFonts w:ascii="Arial" w:hAnsi="Arial" w:cs="Arial"/>
          <w:sz w:val="24"/>
          <w:szCs w:val="24"/>
          <w:shd w:val="clear" w:color="auto" w:fill="FFFFFF"/>
        </w:rPr>
        <w:t xml:space="preserve">. </w:t>
      </w:r>
    </w:p>
    <w:p w14:paraId="6580CCE2" w14:textId="77777777" w:rsidR="00A4742F" w:rsidRPr="00DE264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hAnsi="Arial" w:cs="Arial"/>
          <w:sz w:val="24"/>
          <w:szCs w:val="24"/>
          <w:shd w:val="clear" w:color="auto" w:fill="FFFFFF"/>
        </w:rPr>
        <w:t>Compl</w:t>
      </w:r>
      <w:r>
        <w:rPr>
          <w:rFonts w:ascii="Arial" w:hAnsi="Arial" w:cs="Arial"/>
          <w:sz w:val="24"/>
          <w:szCs w:val="24"/>
          <w:shd w:val="clear" w:color="auto" w:fill="FFFFFF"/>
        </w:rPr>
        <w:t>iance</w:t>
      </w:r>
      <w:r w:rsidRPr="00806FB2">
        <w:rPr>
          <w:rFonts w:ascii="Arial" w:hAnsi="Arial" w:cs="Arial"/>
          <w:sz w:val="24"/>
          <w:szCs w:val="24"/>
          <w:shd w:val="clear" w:color="auto" w:fill="FFFFFF"/>
        </w:rPr>
        <w:t xml:space="preserve"> with relevant HSE policies, procedures &amp; controls</w:t>
      </w:r>
      <w:r>
        <w:rPr>
          <w:rFonts w:ascii="Arial" w:hAnsi="Arial" w:cs="Arial"/>
          <w:sz w:val="24"/>
          <w:szCs w:val="24"/>
          <w:shd w:val="clear" w:color="auto" w:fill="FFFFFF"/>
        </w:rPr>
        <w:t xml:space="preserve"> to provide best quality following best practices and maintaining International standards to ensure sustainability of the organization as per approved and assigned Industry standards.</w:t>
      </w:r>
      <w:r w:rsidRPr="002F478A">
        <w:rPr>
          <w:rFonts w:ascii="Arial" w:hAnsi="Arial" w:cs="Arial"/>
          <w:sz w:val="24"/>
          <w:szCs w:val="24"/>
          <w:shd w:val="clear" w:color="auto" w:fill="FFFFFF"/>
        </w:rPr>
        <w:t xml:space="preserve"> </w:t>
      </w:r>
    </w:p>
    <w:p w14:paraId="1940F882" w14:textId="77777777" w:rsidR="00A4742F" w:rsidRPr="00F95FD9"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F95FD9">
        <w:rPr>
          <w:rFonts w:ascii="Arial" w:hAnsi="Arial" w:cs="Arial"/>
          <w:sz w:val="24"/>
          <w:szCs w:val="24"/>
          <w:shd w:val="clear" w:color="auto" w:fill="FFFFFF"/>
        </w:rPr>
        <w:t xml:space="preserve">Compliance with all Documentation as per legislation and legal policies.                                                                           </w:t>
      </w:r>
    </w:p>
    <w:p w14:paraId="6C8A571C"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eastAsia="Cambria" w:hAnsi="Arial" w:cs="Arial"/>
          <w:sz w:val="24"/>
          <w:szCs w:val="24"/>
        </w:rPr>
        <w:t xml:space="preserve">Monitoring safety interlocks and undertaking measures to provide smooth </w:t>
      </w:r>
      <w:r>
        <w:rPr>
          <w:rFonts w:ascii="Arial" w:eastAsia="Cambria" w:hAnsi="Arial" w:cs="Arial"/>
          <w:sz w:val="24"/>
          <w:szCs w:val="24"/>
        </w:rPr>
        <w:t xml:space="preserve">reliable </w:t>
      </w:r>
      <w:r w:rsidRPr="00806FB2">
        <w:rPr>
          <w:rFonts w:ascii="Arial" w:eastAsia="Cambria" w:hAnsi="Arial" w:cs="Arial"/>
          <w:sz w:val="24"/>
          <w:szCs w:val="24"/>
        </w:rPr>
        <w:t>operations.</w:t>
      </w:r>
    </w:p>
    <w:p w14:paraId="123CBCBE"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sz w:val="24"/>
          <w:szCs w:val="24"/>
        </w:rPr>
      </w:pPr>
      <w:r w:rsidRPr="00806FB2">
        <w:rPr>
          <w:rFonts w:ascii="Arial" w:eastAsia="Cambria" w:hAnsi="Arial" w:cs="Arial"/>
          <w:sz w:val="24"/>
          <w:szCs w:val="24"/>
        </w:rPr>
        <w:t>Calibration and testing of all field instruments, with complete calibration document controlling.</w:t>
      </w:r>
    </w:p>
    <w:p w14:paraId="3F218A55" w14:textId="77777777" w:rsidR="00A4742F" w:rsidRPr="009E16F8"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sidRPr="009E16F8">
        <w:rPr>
          <w:rFonts w:ascii="Arial" w:hAnsi="Arial" w:cs="Arial"/>
          <w:sz w:val="24"/>
          <w:szCs w:val="24"/>
          <w:shd w:val="clear" w:color="auto" w:fill="FDFDFD"/>
        </w:rPr>
        <w:lastRenderedPageBreak/>
        <w:t xml:space="preserve">Provide input for preparation of Departmental budget and managed scope </w:t>
      </w:r>
      <w:r>
        <w:rPr>
          <w:rFonts w:ascii="Arial" w:hAnsi="Arial" w:cs="Arial"/>
          <w:sz w:val="24"/>
          <w:szCs w:val="24"/>
          <w:shd w:val="clear" w:color="auto" w:fill="FDFDFD"/>
        </w:rPr>
        <w:t xml:space="preserve">technical </w:t>
      </w:r>
      <w:r w:rsidRPr="009E16F8">
        <w:rPr>
          <w:rFonts w:ascii="Arial" w:hAnsi="Arial" w:cs="Arial"/>
          <w:sz w:val="24"/>
          <w:szCs w:val="24"/>
          <w:shd w:val="clear" w:color="auto" w:fill="FDFDFD"/>
        </w:rPr>
        <w:t>re</w:t>
      </w:r>
      <w:r>
        <w:rPr>
          <w:rFonts w:ascii="Arial" w:hAnsi="Arial" w:cs="Arial"/>
          <w:sz w:val="24"/>
          <w:szCs w:val="24"/>
          <w:shd w:val="clear" w:color="auto" w:fill="FDFDFD"/>
        </w:rPr>
        <w:t>quirements and technical bids to vendors</w:t>
      </w:r>
      <w:r w:rsidRPr="009E16F8">
        <w:rPr>
          <w:rFonts w:ascii="Arial" w:hAnsi="Arial" w:cs="Arial"/>
          <w:sz w:val="24"/>
          <w:szCs w:val="24"/>
          <w:shd w:val="clear" w:color="auto" w:fill="FDFDFD"/>
        </w:rPr>
        <w:t xml:space="preserve">. </w:t>
      </w:r>
    </w:p>
    <w:p w14:paraId="04C4B965" w14:textId="77777777" w:rsidR="00A4742F" w:rsidRPr="009E16F8"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sidRPr="009E16F8">
        <w:rPr>
          <w:rFonts w:ascii="Arial" w:hAnsi="Arial" w:cs="Arial"/>
          <w:color w:val="000000"/>
          <w:sz w:val="24"/>
          <w:szCs w:val="24"/>
          <w:shd w:val="clear" w:color="auto" w:fill="FFFFFF"/>
        </w:rPr>
        <w:t>Manage small capital projects, being a Team Leader, including scope definition, engineering design, cost estimation, software configuration, preparation of bid packages, preparing the MOC, supervision of contractors, managing shutdown/</w:t>
      </w:r>
      <w:r>
        <w:rPr>
          <w:rFonts w:ascii="Arial" w:hAnsi="Arial" w:cs="Arial"/>
          <w:color w:val="000000"/>
          <w:sz w:val="24"/>
          <w:szCs w:val="24"/>
          <w:shd w:val="clear" w:color="auto" w:fill="FFFFFF"/>
        </w:rPr>
        <w:t xml:space="preserve"> S</w:t>
      </w:r>
      <w:r w:rsidRPr="009E16F8">
        <w:rPr>
          <w:rFonts w:ascii="Arial" w:hAnsi="Arial" w:cs="Arial"/>
          <w:color w:val="000000"/>
          <w:sz w:val="24"/>
          <w:szCs w:val="24"/>
          <w:shd w:val="clear" w:color="auto" w:fill="FFFFFF"/>
        </w:rPr>
        <w:t>tart-up phase and training operators.</w:t>
      </w:r>
    </w:p>
    <w:p w14:paraId="0A091B5B"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Pr>
          <w:rFonts w:ascii="Arial" w:hAnsi="Arial" w:cs="Arial"/>
          <w:color w:val="000000"/>
          <w:sz w:val="24"/>
          <w:szCs w:val="24"/>
          <w:shd w:val="clear" w:color="auto" w:fill="FFFFFF"/>
        </w:rPr>
        <w:t>Carry out internal PM audits to ensure proper job plan implementation.</w:t>
      </w:r>
    </w:p>
    <w:p w14:paraId="1A6B265C"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sidRPr="00806FB2">
        <w:rPr>
          <w:rFonts w:ascii="Arial" w:hAnsi="Arial" w:cs="Arial"/>
          <w:color w:val="000000"/>
          <w:sz w:val="24"/>
          <w:szCs w:val="24"/>
          <w:shd w:val="clear" w:color="auto" w:fill="FFFFFF"/>
        </w:rPr>
        <w:t>Aware of potential environmental, health, safety and security impacts in area of responsibility and the consequences if an upset occurs.</w:t>
      </w:r>
    </w:p>
    <w:p w14:paraId="1BAB6905" w14:textId="77777777" w:rsidR="00A4742F" w:rsidRPr="0033662D"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sidRPr="00806FB2">
        <w:rPr>
          <w:rFonts w:ascii="Arial" w:hAnsi="Arial" w:cs="Arial"/>
          <w:sz w:val="24"/>
          <w:szCs w:val="24"/>
          <w:shd w:val="clear" w:color="auto" w:fill="FFFFFF"/>
        </w:rPr>
        <w:t>Participated in design reviews, process hazard analysis H</w:t>
      </w:r>
      <w:r>
        <w:rPr>
          <w:rFonts w:ascii="Arial" w:hAnsi="Arial" w:cs="Arial"/>
          <w:sz w:val="24"/>
          <w:szCs w:val="24"/>
          <w:shd w:val="clear" w:color="auto" w:fill="FFFFFF"/>
        </w:rPr>
        <w:t>azard Identification and Risk Assessment (HIRA)</w:t>
      </w:r>
      <w:r w:rsidRPr="00806FB2">
        <w:rPr>
          <w:rFonts w:ascii="Arial" w:hAnsi="Arial" w:cs="Arial"/>
          <w:sz w:val="24"/>
          <w:szCs w:val="24"/>
          <w:shd w:val="clear" w:color="auto" w:fill="FFFFFF"/>
        </w:rPr>
        <w:t>.</w:t>
      </w:r>
    </w:p>
    <w:p w14:paraId="19E8B73D"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Pr>
          <w:rFonts w:ascii="Arial" w:hAnsi="Arial" w:cs="Arial"/>
          <w:sz w:val="24"/>
          <w:szCs w:val="24"/>
          <w:shd w:val="clear" w:color="auto" w:fill="FFFFFF"/>
        </w:rPr>
        <w:t>Improve efficiency and reliability of instruments while saving cost of new equipment by reusing and repairing the old ones.</w:t>
      </w:r>
    </w:p>
    <w:p w14:paraId="0FCA7182"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 xml:space="preserve">Participated in preparing Permit to Work Receiving Authority with the help of </w:t>
      </w:r>
      <w:r>
        <w:rPr>
          <w:rFonts w:ascii="Arial" w:hAnsi="Arial" w:cs="Arial"/>
          <w:sz w:val="24"/>
          <w:szCs w:val="24"/>
          <w:bdr w:val="none" w:sz="0" w:space="0" w:color="auto" w:frame="1"/>
          <w:shd w:val="clear" w:color="auto" w:fill="FFFFFF"/>
        </w:rPr>
        <w:t xml:space="preserve">CMMS - </w:t>
      </w:r>
      <w:r w:rsidRPr="00806FB2">
        <w:rPr>
          <w:rFonts w:ascii="Arial" w:hAnsi="Arial" w:cs="Arial"/>
          <w:sz w:val="24"/>
          <w:szCs w:val="24"/>
          <w:bdr w:val="none" w:sz="0" w:space="0" w:color="auto" w:frame="1"/>
          <w:shd w:val="clear" w:color="auto" w:fill="FFFFFF"/>
        </w:rPr>
        <w:t xml:space="preserve">SAP </w:t>
      </w:r>
      <w:r>
        <w:rPr>
          <w:rFonts w:ascii="Arial" w:hAnsi="Arial" w:cs="Arial"/>
          <w:sz w:val="24"/>
          <w:szCs w:val="24"/>
          <w:bdr w:val="none" w:sz="0" w:space="0" w:color="auto" w:frame="1"/>
          <w:shd w:val="clear" w:color="auto" w:fill="FFFFFF"/>
        </w:rPr>
        <w:t xml:space="preserve">/ Maximo </w:t>
      </w:r>
      <w:r w:rsidRPr="00806FB2">
        <w:rPr>
          <w:rFonts w:ascii="Arial" w:hAnsi="Arial" w:cs="Arial"/>
          <w:sz w:val="24"/>
          <w:szCs w:val="24"/>
          <w:bdr w:val="none" w:sz="0" w:space="0" w:color="auto" w:frame="1"/>
          <w:shd w:val="clear" w:color="auto" w:fill="FFFFFF"/>
        </w:rPr>
        <w:t>interface before commencing any job.</w:t>
      </w:r>
    </w:p>
    <w:p w14:paraId="6471539A" w14:textId="77777777" w:rsidR="00A4742F" w:rsidRPr="00806FB2" w:rsidRDefault="00A4742F" w:rsidP="00A4742F">
      <w:pPr>
        <w:pStyle w:val="ListParagraph"/>
        <w:numPr>
          <w:ilvl w:val="0"/>
          <w:numId w:val="1"/>
        </w:numPr>
        <w:pBdr>
          <w:top w:val="nil"/>
          <w:left w:val="nil"/>
          <w:bottom w:val="nil"/>
          <w:right w:val="nil"/>
          <w:between w:val="nil"/>
        </w:pBdr>
        <w:spacing w:after="0" w:line="240" w:lineRule="auto"/>
        <w:ind w:left="360"/>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Technical competencies</w:t>
      </w:r>
      <w:r>
        <w:rPr>
          <w:rFonts w:ascii="Arial" w:hAnsi="Arial" w:cs="Arial"/>
          <w:sz w:val="24"/>
          <w:szCs w:val="24"/>
          <w:bdr w:val="none" w:sz="0" w:space="0" w:color="auto" w:frame="1"/>
          <w:shd w:val="clear" w:color="auto" w:fill="FFFFFF"/>
        </w:rPr>
        <w:t xml:space="preserve"> and knowledge</w:t>
      </w:r>
      <w:r w:rsidRPr="00806FB2">
        <w:rPr>
          <w:rFonts w:ascii="Arial" w:hAnsi="Arial" w:cs="Arial"/>
          <w:sz w:val="24"/>
          <w:szCs w:val="24"/>
          <w:bdr w:val="none" w:sz="0" w:space="0" w:color="auto" w:frame="1"/>
          <w:shd w:val="clear" w:color="auto" w:fill="FFFFFF"/>
        </w:rPr>
        <w:t xml:space="preserve"> over various DCS and PLC platforms which includes troubleshooting, Logic modification and forcing of the following:</w:t>
      </w:r>
    </w:p>
    <w:p w14:paraId="6AA130CE" w14:textId="77777777" w:rsidR="00A4742F" w:rsidRPr="00806FB2" w:rsidRDefault="00A4742F" w:rsidP="00A4742F">
      <w:pPr>
        <w:pStyle w:val="ListParagraph"/>
        <w:numPr>
          <w:ilvl w:val="0"/>
          <w:numId w:val="2"/>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 xml:space="preserve">GE Mark </w:t>
      </w:r>
      <w:proofErr w:type="spellStart"/>
      <w:r w:rsidRPr="00806FB2">
        <w:rPr>
          <w:rFonts w:ascii="Arial" w:hAnsi="Arial" w:cs="Arial"/>
          <w:sz w:val="24"/>
          <w:szCs w:val="24"/>
          <w:bdr w:val="none" w:sz="0" w:space="0" w:color="auto" w:frame="1"/>
          <w:shd w:val="clear" w:color="auto" w:fill="FFFFFF"/>
        </w:rPr>
        <w:t>V</w:t>
      </w:r>
      <w:r>
        <w:rPr>
          <w:rFonts w:ascii="Arial" w:hAnsi="Arial" w:cs="Arial"/>
          <w:sz w:val="24"/>
          <w:szCs w:val="24"/>
          <w:bdr w:val="none" w:sz="0" w:space="0" w:color="auto" w:frame="1"/>
          <w:shd w:val="clear" w:color="auto" w:fill="FFFFFF"/>
        </w:rPr>
        <w:t>I</w:t>
      </w:r>
      <w:r w:rsidRPr="00806FB2">
        <w:rPr>
          <w:rFonts w:ascii="Arial" w:hAnsi="Arial" w:cs="Arial"/>
          <w:sz w:val="24"/>
          <w:szCs w:val="24"/>
          <w:bdr w:val="none" w:sz="0" w:space="0" w:color="auto" w:frame="1"/>
          <w:shd w:val="clear" w:color="auto" w:fill="FFFFFF"/>
        </w:rPr>
        <w:t>e</w:t>
      </w:r>
      <w:proofErr w:type="spellEnd"/>
      <w:r w:rsidRPr="00806FB2">
        <w:rPr>
          <w:rFonts w:ascii="Arial" w:hAnsi="Arial" w:cs="Arial"/>
          <w:sz w:val="24"/>
          <w:szCs w:val="24"/>
          <w:bdr w:val="none" w:sz="0" w:space="0" w:color="auto" w:frame="1"/>
          <w:shd w:val="clear" w:color="auto" w:fill="FFFFFF"/>
        </w:rPr>
        <w:t xml:space="preserve"> Control System</w:t>
      </w:r>
    </w:p>
    <w:p w14:paraId="44DA4453" w14:textId="77777777" w:rsidR="00A4742F" w:rsidRPr="00806FB2" w:rsidRDefault="00A4742F" w:rsidP="00A4742F">
      <w:pPr>
        <w:pStyle w:val="ListParagraph"/>
        <w:numPr>
          <w:ilvl w:val="0"/>
          <w:numId w:val="2"/>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GE Mark V Control System</w:t>
      </w:r>
    </w:p>
    <w:p w14:paraId="047BF6CD" w14:textId="77777777" w:rsidR="00A4742F" w:rsidRPr="00806FB2" w:rsidRDefault="00A4742F" w:rsidP="00A4742F">
      <w:pPr>
        <w:pStyle w:val="ListParagraph"/>
        <w:numPr>
          <w:ilvl w:val="0"/>
          <w:numId w:val="2"/>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Allen Bradley MicroLogix RS500</w:t>
      </w:r>
    </w:p>
    <w:p w14:paraId="22B7D75D" w14:textId="77777777" w:rsidR="00A4742F" w:rsidRPr="00806FB2" w:rsidRDefault="00A4742F" w:rsidP="00A4742F">
      <w:pPr>
        <w:pStyle w:val="ListParagraph"/>
        <w:numPr>
          <w:ilvl w:val="0"/>
          <w:numId w:val="2"/>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Siemens Simatic S7-300</w:t>
      </w:r>
      <w:r>
        <w:rPr>
          <w:rFonts w:ascii="Arial" w:hAnsi="Arial" w:cs="Arial"/>
          <w:sz w:val="24"/>
          <w:szCs w:val="24"/>
          <w:bdr w:val="none" w:sz="0" w:space="0" w:color="auto" w:frame="1"/>
          <w:shd w:val="clear" w:color="auto" w:fill="FFFFFF"/>
        </w:rPr>
        <w:t xml:space="preserve"> </w:t>
      </w:r>
    </w:p>
    <w:p w14:paraId="01CDC9CE" w14:textId="77777777" w:rsidR="00A4742F" w:rsidRPr="00806FB2" w:rsidRDefault="00A4742F" w:rsidP="00A4742F">
      <w:pPr>
        <w:pStyle w:val="ListParagraph"/>
        <w:numPr>
          <w:ilvl w:val="0"/>
          <w:numId w:val="2"/>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 xml:space="preserve">ABB </w:t>
      </w:r>
      <w:proofErr w:type="spellStart"/>
      <w:r w:rsidRPr="00806FB2">
        <w:rPr>
          <w:rFonts w:ascii="Arial" w:hAnsi="Arial" w:cs="Arial"/>
          <w:sz w:val="24"/>
          <w:szCs w:val="24"/>
          <w:bdr w:val="none" w:sz="0" w:space="0" w:color="auto" w:frame="1"/>
          <w:shd w:val="clear" w:color="auto" w:fill="FFFFFF"/>
        </w:rPr>
        <w:t>Egatrol</w:t>
      </w:r>
      <w:proofErr w:type="spellEnd"/>
    </w:p>
    <w:p w14:paraId="4EC38E18" w14:textId="77777777" w:rsidR="00A4742F" w:rsidRPr="00806FB2" w:rsidRDefault="00A4742F" w:rsidP="00A4742F">
      <w:pPr>
        <w:pStyle w:val="ListParagraph"/>
        <w:numPr>
          <w:ilvl w:val="0"/>
          <w:numId w:val="2"/>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sz w:val="24"/>
          <w:szCs w:val="24"/>
          <w:bdr w:val="none" w:sz="0" w:space="0" w:color="auto" w:frame="1"/>
          <w:shd w:val="clear" w:color="auto" w:fill="FFFFFF"/>
        </w:rPr>
        <w:t>Alstom ALSPA PLC820</w:t>
      </w:r>
    </w:p>
    <w:p w14:paraId="3F2F19A5"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color w:val="000000"/>
          <w:sz w:val="20"/>
          <w:szCs w:val="20"/>
        </w:rPr>
      </w:pPr>
    </w:p>
    <w:p w14:paraId="0CF7A124"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color w:val="000000"/>
          <w:sz w:val="20"/>
          <w:szCs w:val="20"/>
        </w:rPr>
      </w:pPr>
    </w:p>
    <w:p w14:paraId="12ED9F86"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color w:val="000000"/>
          <w:sz w:val="20"/>
          <w:szCs w:val="20"/>
        </w:rPr>
      </w:pPr>
    </w:p>
    <w:p w14:paraId="410D890F"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b/>
          <w:bCs/>
          <w:color w:val="000000"/>
          <w:sz w:val="24"/>
          <w:szCs w:val="24"/>
        </w:rPr>
        <w:t>ASSISTANT MANAGER- C</w:t>
      </w:r>
      <w:r>
        <w:rPr>
          <w:rFonts w:ascii="Arial" w:hAnsi="Arial" w:cs="Arial"/>
          <w:b/>
          <w:bCs/>
          <w:color w:val="000000"/>
          <w:sz w:val="24"/>
          <w:szCs w:val="24"/>
        </w:rPr>
        <w:t xml:space="preserve"> &amp; I </w:t>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t xml:space="preserve">     </w:t>
      </w:r>
      <w:r w:rsidRPr="00806FB2">
        <w:rPr>
          <w:rFonts w:ascii="Arial" w:hAnsi="Arial" w:cs="Arial"/>
          <w:b/>
          <w:bCs/>
          <w:color w:val="000000"/>
          <w:sz w:val="24"/>
          <w:szCs w:val="24"/>
        </w:rPr>
        <w:t xml:space="preserve"> </w:t>
      </w:r>
      <w:r>
        <w:rPr>
          <w:rFonts w:ascii="Arial" w:hAnsi="Arial" w:cs="Arial"/>
          <w:b/>
          <w:bCs/>
          <w:color w:val="000000"/>
          <w:sz w:val="24"/>
          <w:szCs w:val="24"/>
        </w:rPr>
        <w:t>04/</w:t>
      </w:r>
      <w:r w:rsidRPr="00806FB2">
        <w:rPr>
          <w:rFonts w:ascii="Arial" w:hAnsi="Arial" w:cs="Arial"/>
          <w:b/>
          <w:bCs/>
          <w:color w:val="000000"/>
          <w:sz w:val="24"/>
          <w:szCs w:val="24"/>
        </w:rPr>
        <w:t xml:space="preserve">2011 – </w:t>
      </w:r>
      <w:r>
        <w:rPr>
          <w:rFonts w:ascii="Arial" w:hAnsi="Arial" w:cs="Arial"/>
          <w:b/>
          <w:bCs/>
          <w:color w:val="000000"/>
          <w:sz w:val="24"/>
          <w:szCs w:val="24"/>
        </w:rPr>
        <w:t>06/</w:t>
      </w:r>
      <w:r w:rsidRPr="00806FB2">
        <w:rPr>
          <w:rFonts w:ascii="Arial" w:hAnsi="Arial" w:cs="Arial"/>
          <w:b/>
          <w:bCs/>
          <w:color w:val="000000"/>
          <w:sz w:val="24"/>
          <w:szCs w:val="24"/>
        </w:rPr>
        <w:t>2015</w:t>
      </w:r>
    </w:p>
    <w:p w14:paraId="3F4FD2D3"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p>
    <w:p w14:paraId="7457C257"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b/>
          <w:bCs/>
          <w:color w:val="000000"/>
          <w:sz w:val="24"/>
          <w:szCs w:val="24"/>
        </w:rPr>
        <w:t>MAITHAN ISPAT LTD.</w:t>
      </w:r>
      <w:r w:rsidRPr="00806FB2">
        <w:rPr>
          <w:rFonts w:ascii="Arial" w:hAnsi="Arial" w:cs="Arial"/>
          <w:b/>
          <w:bCs/>
          <w:color w:val="000000"/>
          <w:sz w:val="24"/>
          <w:szCs w:val="24"/>
        </w:rPr>
        <w:tab/>
      </w:r>
      <w:r>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t xml:space="preserve">         ODISHA - INDIA </w:t>
      </w:r>
    </w:p>
    <w:p w14:paraId="65C76DB4"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2EC87406"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5B17D7A7"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sz w:val="24"/>
          <w:szCs w:val="24"/>
          <w:shd w:val="clear" w:color="auto" w:fill="FFFFFF"/>
        </w:rPr>
        <w:t>Effectively</w:t>
      </w:r>
      <w:r>
        <w:rPr>
          <w:rFonts w:ascii="Arial" w:hAnsi="Arial" w:cs="Arial"/>
          <w:sz w:val="24"/>
          <w:szCs w:val="24"/>
          <w:shd w:val="clear" w:color="auto" w:fill="FFFFFF"/>
        </w:rPr>
        <w:t>,</w:t>
      </w:r>
      <w:r w:rsidRPr="00806FB2">
        <w:rPr>
          <w:rFonts w:ascii="Arial" w:hAnsi="Arial" w:cs="Arial"/>
          <w:sz w:val="24"/>
          <w:szCs w:val="24"/>
          <w:shd w:val="clear" w:color="auto" w:fill="FFFFFF"/>
        </w:rPr>
        <w:t xml:space="preserve"> </w:t>
      </w:r>
      <w:r>
        <w:rPr>
          <w:rFonts w:ascii="Arial" w:hAnsi="Arial" w:cs="Arial"/>
          <w:sz w:val="24"/>
          <w:szCs w:val="24"/>
          <w:shd w:val="clear" w:color="auto" w:fill="FFFFFF"/>
        </w:rPr>
        <w:t xml:space="preserve">high quality </w:t>
      </w:r>
      <w:r w:rsidRPr="00806FB2">
        <w:rPr>
          <w:rFonts w:ascii="Arial" w:hAnsi="Arial" w:cs="Arial"/>
          <w:sz w:val="24"/>
          <w:szCs w:val="24"/>
          <w:shd w:val="clear" w:color="auto" w:fill="FFFFFF"/>
        </w:rPr>
        <w:t>planning, coordinating and executing annual shutdown and maintenance activities of AFBC Boilers, HRSG Boilers, Steam turbines and its auxiliaries.</w:t>
      </w:r>
    </w:p>
    <w:p w14:paraId="3CB91AD4" w14:textId="77777777" w:rsidR="00A4742F" w:rsidRPr="001D3869"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sz w:val="24"/>
          <w:szCs w:val="24"/>
          <w:shd w:val="clear" w:color="auto" w:fill="FFFFFF"/>
        </w:rPr>
        <w:t>Design, engineering, installation and commissioning of Combustion analysers like CO, O2, Smoke density and Continuous emission monitoring system (CEMS).</w:t>
      </w:r>
    </w:p>
    <w:p w14:paraId="244705D8"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Pr>
          <w:rFonts w:ascii="Arial" w:hAnsi="Arial" w:cs="Arial"/>
          <w:sz w:val="24"/>
          <w:szCs w:val="24"/>
          <w:shd w:val="clear" w:color="auto" w:fill="FFFFFF"/>
        </w:rPr>
        <w:t>Working in compliance with MIS and PMS best practices for better performance and quality of deliverable.</w:t>
      </w:r>
    </w:p>
    <w:p w14:paraId="53B7E63E"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sz w:val="24"/>
          <w:szCs w:val="24"/>
          <w:shd w:val="clear" w:color="auto" w:fill="FFFFFF"/>
        </w:rPr>
        <w:t>Maintained the inventory of spares/tools/test equipment. Performed the estimation and budget the requirement for the year and arrange for procurement in order to ensure their availability during shutdown and emergencies.</w:t>
      </w:r>
    </w:p>
    <w:p w14:paraId="5108A9E5" w14:textId="77777777" w:rsidR="00A4742F" w:rsidRPr="00E57504"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sz w:val="24"/>
          <w:szCs w:val="24"/>
          <w:shd w:val="clear" w:color="auto" w:fill="FFFFFF"/>
        </w:rPr>
        <w:t>Lead and participate in risk assessments, root cause analysis, monitor work practices and methods, conduct tool box talks, conduct safety and housekeeping inspections in-order to ensure safety centred maintenance.</w:t>
      </w:r>
    </w:p>
    <w:p w14:paraId="546A9A12" w14:textId="77777777" w:rsidR="00A4742F" w:rsidRPr="00E57504"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E57504">
        <w:rPr>
          <w:rFonts w:ascii="Arial" w:hAnsi="Arial" w:cs="Arial"/>
          <w:sz w:val="24"/>
          <w:szCs w:val="24"/>
          <w:shd w:val="clear" w:color="auto" w:fill="FFFFFF"/>
        </w:rPr>
        <w:t xml:space="preserve">Provide field engineering support to technicians and technical support to operations. </w:t>
      </w:r>
      <w:r w:rsidRPr="00E57504">
        <w:rPr>
          <w:rFonts w:ascii="Arial" w:hAnsi="Arial" w:cs="Arial"/>
          <w:sz w:val="24"/>
          <w:szCs w:val="24"/>
          <w:shd w:val="clear" w:color="auto" w:fill="FDFDFD"/>
        </w:rPr>
        <w:t xml:space="preserve">And also prepare progress reports for </w:t>
      </w:r>
      <w:r>
        <w:rPr>
          <w:rFonts w:ascii="Arial" w:hAnsi="Arial" w:cs="Arial"/>
          <w:sz w:val="24"/>
          <w:szCs w:val="24"/>
          <w:shd w:val="clear" w:color="auto" w:fill="FDFDFD"/>
        </w:rPr>
        <w:t>performance management.</w:t>
      </w:r>
    </w:p>
    <w:p w14:paraId="18A58340" w14:textId="77777777" w:rsidR="00A4742F" w:rsidRPr="00806FB2" w:rsidRDefault="00A4742F" w:rsidP="00A4742F">
      <w:pPr>
        <w:pStyle w:val="ListParagraph"/>
        <w:pBdr>
          <w:top w:val="nil"/>
          <w:left w:val="nil"/>
          <w:bottom w:val="nil"/>
          <w:right w:val="nil"/>
          <w:between w:val="nil"/>
        </w:pBdr>
        <w:spacing w:after="0" w:line="240" w:lineRule="auto"/>
        <w:jc w:val="both"/>
        <w:rPr>
          <w:rFonts w:ascii="Arial" w:hAnsi="Arial" w:cs="Arial"/>
          <w:b/>
          <w:bCs/>
          <w:color w:val="000000"/>
          <w:sz w:val="24"/>
          <w:szCs w:val="24"/>
        </w:rPr>
      </w:pPr>
    </w:p>
    <w:p w14:paraId="20A8F882" w14:textId="77777777" w:rsidR="00A4742F" w:rsidRPr="00E57504" w:rsidRDefault="00A4742F" w:rsidP="00A4742F">
      <w:pPr>
        <w:pStyle w:val="ListParagraph"/>
        <w:numPr>
          <w:ilvl w:val="0"/>
          <w:numId w:val="3"/>
        </w:numPr>
        <w:pBdr>
          <w:top w:val="nil"/>
          <w:left w:val="nil"/>
          <w:bottom w:val="nil"/>
          <w:right w:val="nil"/>
          <w:between w:val="nil"/>
        </w:pBdr>
        <w:shd w:val="clear" w:color="auto" w:fill="FFFFFF"/>
        <w:spacing w:before="100" w:beforeAutospacing="1" w:after="100" w:afterAutospacing="1" w:line="240" w:lineRule="auto"/>
        <w:jc w:val="both"/>
        <w:rPr>
          <w:rFonts w:ascii="Arial" w:eastAsia="Times New Roman" w:hAnsi="Arial" w:cs="Arial"/>
          <w:color w:val="000000"/>
          <w:sz w:val="24"/>
          <w:szCs w:val="24"/>
        </w:rPr>
      </w:pPr>
      <w:r w:rsidRPr="00E57504">
        <w:rPr>
          <w:rFonts w:ascii="Arial" w:hAnsi="Arial" w:cs="Arial"/>
          <w:sz w:val="24"/>
          <w:szCs w:val="24"/>
          <w:shd w:val="clear" w:color="auto" w:fill="FFFFFF"/>
        </w:rPr>
        <w:t>Plan and organize for shutdown jobs, prepare overhaul schedules and overhaul reports.</w:t>
      </w:r>
    </w:p>
    <w:p w14:paraId="0D5246EE" w14:textId="77777777" w:rsidR="00A4742F" w:rsidRDefault="00A4742F" w:rsidP="00A4742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806FB2">
        <w:rPr>
          <w:rFonts w:ascii="Arial" w:eastAsia="Times New Roman" w:hAnsi="Arial" w:cs="Arial"/>
          <w:color w:val="000000"/>
          <w:sz w:val="24"/>
          <w:szCs w:val="24"/>
        </w:rPr>
        <w:lastRenderedPageBreak/>
        <w:t>Assist and co-ordinate with EHS Manager/Supervisor on all EHS activities including implementation of policies/procedures, inspections and audits.</w:t>
      </w:r>
    </w:p>
    <w:p w14:paraId="2877D8AD" w14:textId="77777777" w:rsidR="00A4742F" w:rsidRDefault="00A4742F" w:rsidP="00A4742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Improved plant process improvements which helped the plant achieved                                                                                                              increase efficiency and save revenue in millions by extending the plant equipment reliability.</w:t>
      </w:r>
    </w:p>
    <w:p w14:paraId="18C031E0" w14:textId="77777777" w:rsidR="00A4742F" w:rsidRDefault="00A4742F" w:rsidP="00A4742F">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Participated in variance plant shutdowns and achieved time saving as per                                                                                                                                         proposed time to provide the plant, while working with various vendors. </w:t>
      </w:r>
    </w:p>
    <w:p w14:paraId="20462DBA"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eastAsia="Times New Roman" w:hAnsi="Arial" w:cs="Arial"/>
          <w:color w:val="000000"/>
          <w:sz w:val="24"/>
          <w:szCs w:val="24"/>
        </w:rPr>
        <w:t>Assign preventive and corrective maintenance jobs to maintenance technicians as per the company policies.</w:t>
      </w:r>
    </w:p>
    <w:p w14:paraId="3F54F9C2"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color w:val="000000"/>
          <w:sz w:val="24"/>
          <w:szCs w:val="24"/>
        </w:rPr>
        <w:t xml:space="preserve">Competent over DCS platform comprising Siemens SPPAT-1000, delivering Logic handling, Troubleshooting and Modification as per </w:t>
      </w:r>
      <w:r>
        <w:rPr>
          <w:rFonts w:ascii="Arial" w:hAnsi="Arial" w:cs="Arial"/>
          <w:color w:val="000000"/>
          <w:sz w:val="24"/>
          <w:szCs w:val="24"/>
        </w:rPr>
        <w:t xml:space="preserve">Mechanical Design and Electrical Specification working jointly with the specific </w:t>
      </w:r>
      <w:r w:rsidRPr="00806FB2">
        <w:rPr>
          <w:rFonts w:ascii="Arial" w:hAnsi="Arial" w:cs="Arial"/>
          <w:color w:val="000000"/>
          <w:sz w:val="24"/>
          <w:szCs w:val="24"/>
        </w:rPr>
        <w:t>requirement.</w:t>
      </w:r>
    </w:p>
    <w:p w14:paraId="39FE625E"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color w:val="000000"/>
          <w:sz w:val="24"/>
          <w:szCs w:val="24"/>
        </w:rPr>
        <w:t>Ha</w:t>
      </w:r>
      <w:r>
        <w:rPr>
          <w:rFonts w:ascii="Arial" w:hAnsi="Arial" w:cs="Arial"/>
          <w:color w:val="000000"/>
          <w:sz w:val="24"/>
          <w:szCs w:val="24"/>
        </w:rPr>
        <w:t>ving knowledge over</w:t>
      </w:r>
      <w:r w:rsidRPr="00806FB2">
        <w:rPr>
          <w:rFonts w:ascii="Arial" w:hAnsi="Arial" w:cs="Arial"/>
          <w:color w:val="000000"/>
          <w:sz w:val="24"/>
          <w:szCs w:val="24"/>
        </w:rPr>
        <w:t xml:space="preserve"> instruments like </w:t>
      </w:r>
      <w:proofErr w:type="spellStart"/>
      <w:r w:rsidRPr="00806FB2">
        <w:rPr>
          <w:rFonts w:ascii="Arial" w:hAnsi="Arial" w:cs="Arial"/>
          <w:color w:val="000000"/>
          <w:sz w:val="24"/>
          <w:szCs w:val="24"/>
        </w:rPr>
        <w:t>Bently</w:t>
      </w:r>
      <w:proofErr w:type="spellEnd"/>
      <w:r w:rsidRPr="00806FB2">
        <w:rPr>
          <w:rFonts w:ascii="Arial" w:hAnsi="Arial" w:cs="Arial"/>
          <w:color w:val="000000"/>
          <w:sz w:val="24"/>
          <w:szCs w:val="24"/>
        </w:rPr>
        <w:t xml:space="preserve"> Nevada- Vibration Monitoring System, Overspeed Monitoring System for Turbine Safety.</w:t>
      </w:r>
    </w:p>
    <w:p w14:paraId="6F107049"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64B08CF0"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641BCD18"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1997FFDE"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773F9B92"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5E402B85"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5ED27457"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b/>
          <w:bCs/>
          <w:color w:val="000000"/>
          <w:sz w:val="24"/>
          <w:szCs w:val="24"/>
        </w:rPr>
        <w:t>ASSISTANT ENGINEER – C</w:t>
      </w:r>
      <w:r>
        <w:rPr>
          <w:rFonts w:ascii="Arial" w:hAnsi="Arial" w:cs="Arial"/>
          <w:b/>
          <w:bCs/>
          <w:color w:val="000000"/>
          <w:sz w:val="24"/>
          <w:szCs w:val="24"/>
        </w:rPr>
        <w:t xml:space="preserve"> &amp; I</w:t>
      </w:r>
      <w:r>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t xml:space="preserve">                 </w:t>
      </w:r>
      <w:r>
        <w:rPr>
          <w:rFonts w:ascii="Arial" w:hAnsi="Arial" w:cs="Arial"/>
          <w:b/>
          <w:bCs/>
          <w:color w:val="000000"/>
          <w:sz w:val="24"/>
          <w:szCs w:val="24"/>
        </w:rPr>
        <w:tab/>
        <w:t xml:space="preserve">        09/</w:t>
      </w:r>
      <w:r w:rsidRPr="00806FB2">
        <w:rPr>
          <w:rFonts w:ascii="Arial" w:hAnsi="Arial" w:cs="Arial"/>
          <w:b/>
          <w:bCs/>
          <w:color w:val="000000"/>
          <w:sz w:val="24"/>
          <w:szCs w:val="24"/>
        </w:rPr>
        <w:t xml:space="preserve">2008 – </w:t>
      </w:r>
      <w:r>
        <w:rPr>
          <w:rFonts w:ascii="Arial" w:hAnsi="Arial" w:cs="Arial"/>
          <w:b/>
          <w:bCs/>
          <w:color w:val="000000"/>
          <w:sz w:val="24"/>
          <w:szCs w:val="24"/>
        </w:rPr>
        <w:t>03/</w:t>
      </w:r>
      <w:r w:rsidRPr="00806FB2">
        <w:rPr>
          <w:rFonts w:ascii="Arial" w:hAnsi="Arial" w:cs="Arial"/>
          <w:b/>
          <w:bCs/>
          <w:color w:val="000000"/>
          <w:sz w:val="24"/>
          <w:szCs w:val="24"/>
        </w:rPr>
        <w:t>2011</w:t>
      </w:r>
    </w:p>
    <w:p w14:paraId="4AC62471"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p>
    <w:p w14:paraId="2E70E00A" w14:textId="1566CCF2"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b/>
          <w:bCs/>
          <w:color w:val="000000"/>
          <w:sz w:val="24"/>
          <w:szCs w:val="24"/>
        </w:rPr>
        <w:t xml:space="preserve">GODAWARI POWER AND ISPAT LTD. (HIRA </w:t>
      </w:r>
      <w:proofErr w:type="gramStart"/>
      <w:r w:rsidRPr="00806FB2">
        <w:rPr>
          <w:rFonts w:ascii="Arial" w:hAnsi="Arial" w:cs="Arial"/>
          <w:b/>
          <w:bCs/>
          <w:color w:val="000000"/>
          <w:sz w:val="24"/>
          <w:szCs w:val="24"/>
        </w:rPr>
        <w:t xml:space="preserve">GROUP)   </w:t>
      </w:r>
      <w:proofErr w:type="gramEnd"/>
      <w:r w:rsidRPr="00806FB2">
        <w:rPr>
          <w:rFonts w:ascii="Arial" w:hAnsi="Arial" w:cs="Arial"/>
          <w:b/>
          <w:bCs/>
          <w:color w:val="000000"/>
          <w:sz w:val="24"/>
          <w:szCs w:val="24"/>
        </w:rPr>
        <w:t xml:space="preserve">             RAIPUR – INDIA</w:t>
      </w:r>
    </w:p>
    <w:p w14:paraId="3B4FA312"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4"/>
          <w:szCs w:val="24"/>
        </w:rPr>
      </w:pPr>
    </w:p>
    <w:p w14:paraId="792FAF4B" w14:textId="77777777" w:rsidR="00A4742F" w:rsidRPr="00806FB2" w:rsidRDefault="00A4742F" w:rsidP="00A4742F">
      <w:pPr>
        <w:pBdr>
          <w:top w:val="nil"/>
          <w:left w:val="nil"/>
          <w:bottom w:val="nil"/>
          <w:right w:val="nil"/>
          <w:between w:val="nil"/>
        </w:pBdr>
        <w:spacing w:after="0" w:line="240" w:lineRule="auto"/>
        <w:jc w:val="both"/>
        <w:rPr>
          <w:rFonts w:ascii="Arial" w:hAnsi="Arial" w:cs="Arial"/>
          <w:b/>
          <w:bCs/>
          <w:color w:val="000000"/>
          <w:sz w:val="20"/>
          <w:szCs w:val="20"/>
        </w:rPr>
      </w:pPr>
    </w:p>
    <w:p w14:paraId="3564D492"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sz w:val="24"/>
          <w:szCs w:val="24"/>
          <w:shd w:val="clear" w:color="auto" w:fill="FFFFFF"/>
        </w:rPr>
        <w:t>Ensure in-house and external engineering work meet design intent and are cost effective with focus on safety, reliability, maintainability and constructability.</w:t>
      </w:r>
    </w:p>
    <w:p w14:paraId="783BB67C"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b/>
          <w:bCs/>
          <w:color w:val="000000"/>
          <w:sz w:val="24"/>
          <w:szCs w:val="24"/>
        </w:rPr>
      </w:pPr>
      <w:r w:rsidRPr="00806FB2">
        <w:rPr>
          <w:rFonts w:ascii="Arial" w:hAnsi="Arial" w:cs="Arial"/>
          <w:sz w:val="24"/>
          <w:szCs w:val="24"/>
          <w:shd w:val="clear" w:color="auto" w:fill="FFFFFF"/>
        </w:rPr>
        <w:t>Update and maintain records, generate reports related to maintenance work.</w:t>
      </w:r>
    </w:p>
    <w:p w14:paraId="25D49DE6" w14:textId="77777777" w:rsidR="00A4742F" w:rsidRPr="00806FB2" w:rsidRDefault="00A4742F" w:rsidP="00A4742F">
      <w:pPr>
        <w:pStyle w:val="ListParagraph"/>
        <w:numPr>
          <w:ilvl w:val="0"/>
          <w:numId w:val="3"/>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color w:val="000000"/>
          <w:sz w:val="24"/>
          <w:szCs w:val="24"/>
        </w:rPr>
        <w:t xml:space="preserve">Competency </w:t>
      </w:r>
      <w:r>
        <w:rPr>
          <w:rFonts w:ascii="Arial" w:hAnsi="Arial" w:cs="Arial"/>
          <w:color w:val="000000"/>
          <w:sz w:val="24"/>
          <w:szCs w:val="24"/>
        </w:rPr>
        <w:t xml:space="preserve">and knowledge </w:t>
      </w:r>
      <w:r w:rsidRPr="00806FB2">
        <w:rPr>
          <w:rFonts w:ascii="Arial" w:hAnsi="Arial" w:cs="Arial"/>
          <w:color w:val="000000"/>
          <w:sz w:val="24"/>
          <w:szCs w:val="24"/>
        </w:rPr>
        <w:t>over various DCS and PLC platforms:</w:t>
      </w:r>
    </w:p>
    <w:p w14:paraId="68BA34ED" w14:textId="77777777" w:rsidR="00A4742F" w:rsidRPr="00806FB2" w:rsidRDefault="00A4742F" w:rsidP="00A4742F">
      <w:pPr>
        <w:pStyle w:val="ListParagraph"/>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color w:val="000000"/>
          <w:sz w:val="24"/>
          <w:szCs w:val="24"/>
        </w:rPr>
        <w:t>Yokogawa Centum CS1000</w:t>
      </w:r>
    </w:p>
    <w:p w14:paraId="4A8D6707" w14:textId="77777777" w:rsidR="00A4742F" w:rsidRPr="00806FB2" w:rsidRDefault="00A4742F" w:rsidP="00A4742F">
      <w:pPr>
        <w:pStyle w:val="ListParagraph"/>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color w:val="000000"/>
          <w:sz w:val="24"/>
          <w:szCs w:val="24"/>
        </w:rPr>
        <w:t>ABB 800 Freelance</w:t>
      </w:r>
    </w:p>
    <w:p w14:paraId="2DB645D8" w14:textId="77777777" w:rsidR="00A4742F" w:rsidRPr="00806FB2" w:rsidRDefault="00A4742F" w:rsidP="00A4742F">
      <w:pPr>
        <w:pStyle w:val="ListParagraph"/>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color w:val="000000"/>
          <w:sz w:val="24"/>
          <w:szCs w:val="24"/>
        </w:rPr>
        <w:t>Siemens S7 200</w:t>
      </w:r>
    </w:p>
    <w:p w14:paraId="44A24231" w14:textId="77777777" w:rsidR="00A4742F" w:rsidRPr="00806FB2" w:rsidRDefault="00A4742F" w:rsidP="00A4742F">
      <w:pPr>
        <w:pStyle w:val="ListParagraph"/>
        <w:numPr>
          <w:ilvl w:val="0"/>
          <w:numId w:val="4"/>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hAnsi="Arial" w:cs="Arial"/>
          <w:color w:val="000000"/>
          <w:sz w:val="24"/>
          <w:szCs w:val="24"/>
        </w:rPr>
        <w:t>Allen Bradley MicroLogix RS200</w:t>
      </w:r>
    </w:p>
    <w:p w14:paraId="1FD219A9" w14:textId="77777777" w:rsidR="00A4742F" w:rsidRPr="00806FB2" w:rsidRDefault="00A4742F" w:rsidP="00A4742F">
      <w:pPr>
        <w:pStyle w:val="ListParagraph"/>
        <w:pBdr>
          <w:top w:val="nil"/>
          <w:left w:val="nil"/>
          <w:bottom w:val="nil"/>
          <w:right w:val="nil"/>
          <w:between w:val="nil"/>
        </w:pBdr>
        <w:spacing w:after="0" w:line="240" w:lineRule="auto"/>
        <w:ind w:left="1440"/>
        <w:jc w:val="both"/>
        <w:rPr>
          <w:rFonts w:ascii="Arial" w:hAnsi="Arial" w:cs="Arial"/>
          <w:color w:val="000000"/>
          <w:sz w:val="24"/>
          <w:szCs w:val="24"/>
        </w:rPr>
      </w:pPr>
    </w:p>
    <w:p w14:paraId="5A2F2349" w14:textId="77777777" w:rsidR="00A4742F" w:rsidRPr="00AB1071" w:rsidRDefault="00A4742F" w:rsidP="00A4742F">
      <w:pPr>
        <w:numPr>
          <w:ilvl w:val="0"/>
          <w:numId w:val="5"/>
        </w:numPr>
        <w:pBdr>
          <w:top w:val="nil"/>
          <w:left w:val="nil"/>
          <w:bottom w:val="nil"/>
          <w:right w:val="nil"/>
          <w:between w:val="nil"/>
        </w:pBdr>
        <w:spacing w:after="0" w:line="240" w:lineRule="auto"/>
        <w:contextualSpacing/>
        <w:jc w:val="both"/>
        <w:rPr>
          <w:rFonts w:ascii="Arial" w:hAnsi="Arial" w:cs="Arial"/>
          <w:color w:val="000000"/>
          <w:sz w:val="24"/>
          <w:szCs w:val="24"/>
        </w:rPr>
      </w:pPr>
      <w:r w:rsidRPr="00806FB2">
        <w:rPr>
          <w:rFonts w:ascii="Arial" w:hAnsi="Arial" w:cs="Arial"/>
          <w:color w:val="000000"/>
          <w:sz w:val="24"/>
          <w:szCs w:val="24"/>
        </w:rPr>
        <w:t>Skilled in tuning various process control P &amp; ID’s to control various complex process control automation.</w:t>
      </w:r>
    </w:p>
    <w:p w14:paraId="5D699EE1" w14:textId="77777777" w:rsidR="00A4742F" w:rsidRDefault="00A4742F" w:rsidP="00A4742F">
      <w:pPr>
        <w:numPr>
          <w:ilvl w:val="0"/>
          <w:numId w:val="5"/>
        </w:numPr>
        <w:pBdr>
          <w:top w:val="nil"/>
          <w:left w:val="nil"/>
          <w:bottom w:val="nil"/>
          <w:right w:val="nil"/>
          <w:between w:val="nil"/>
        </w:pBdr>
        <w:spacing w:after="0" w:line="240" w:lineRule="auto"/>
        <w:contextualSpacing/>
        <w:jc w:val="both"/>
        <w:rPr>
          <w:rFonts w:ascii="Arial" w:hAnsi="Arial" w:cs="Arial"/>
          <w:color w:val="000000"/>
          <w:sz w:val="24"/>
          <w:szCs w:val="24"/>
        </w:rPr>
      </w:pPr>
      <w:r w:rsidRPr="00806FB2">
        <w:rPr>
          <w:rFonts w:ascii="Arial" w:hAnsi="Arial" w:cs="Arial"/>
          <w:color w:val="000000"/>
          <w:sz w:val="24"/>
          <w:szCs w:val="24"/>
        </w:rPr>
        <w:t>Familiarization over Embedded Control systems and Programming of Microprocessors (8085/8086) and Microcontrollers (8051/8061).</w:t>
      </w:r>
    </w:p>
    <w:p w14:paraId="38010524" w14:textId="77777777" w:rsidR="00A4742F" w:rsidRDefault="00A4742F" w:rsidP="00A4742F">
      <w:pPr>
        <w:pBdr>
          <w:top w:val="nil"/>
          <w:left w:val="nil"/>
          <w:bottom w:val="nil"/>
          <w:right w:val="nil"/>
          <w:between w:val="nil"/>
        </w:pBdr>
        <w:spacing w:after="0" w:line="240" w:lineRule="auto"/>
        <w:contextualSpacing/>
        <w:jc w:val="both"/>
        <w:rPr>
          <w:rFonts w:ascii="Arial" w:hAnsi="Arial" w:cs="Arial"/>
          <w:color w:val="000000"/>
          <w:sz w:val="24"/>
          <w:szCs w:val="24"/>
        </w:rPr>
      </w:pPr>
    </w:p>
    <w:p w14:paraId="1A2F0308"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color w:val="000000"/>
          <w:sz w:val="24"/>
          <w:szCs w:val="24"/>
        </w:rPr>
      </w:pPr>
    </w:p>
    <w:p w14:paraId="1894124A" w14:textId="77777777" w:rsidR="00A4742F" w:rsidRDefault="00A4742F" w:rsidP="00A4742F">
      <w:pPr>
        <w:pBdr>
          <w:top w:val="nil"/>
          <w:left w:val="nil"/>
          <w:bottom w:val="nil"/>
          <w:right w:val="nil"/>
          <w:between w:val="nil"/>
        </w:pBdr>
        <w:spacing w:after="0" w:line="240" w:lineRule="auto"/>
        <w:contextualSpacing/>
        <w:jc w:val="both"/>
        <w:rPr>
          <w:rFonts w:ascii="Arial" w:hAnsi="Arial" w:cs="Arial"/>
          <w:color w:val="000000"/>
          <w:sz w:val="20"/>
          <w:szCs w:val="20"/>
        </w:rPr>
      </w:pPr>
    </w:p>
    <w:p w14:paraId="4AD048EC"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color w:val="000000"/>
          <w:sz w:val="20"/>
          <w:szCs w:val="20"/>
        </w:rPr>
      </w:pPr>
    </w:p>
    <w:p w14:paraId="338A6C9D" w14:textId="77777777" w:rsidR="00A4742F" w:rsidRPr="00806FB2" w:rsidRDefault="00A4742F" w:rsidP="00A4742F">
      <w:pPr>
        <w:pBdr>
          <w:top w:val="nil"/>
          <w:left w:val="nil"/>
          <w:bottom w:val="nil"/>
          <w:right w:val="nil"/>
          <w:between w:val="nil"/>
        </w:pBdr>
        <w:shd w:val="clear" w:color="auto" w:fill="244061"/>
        <w:spacing w:after="0" w:line="240" w:lineRule="auto"/>
        <w:jc w:val="center"/>
        <w:rPr>
          <w:rFonts w:ascii="Arial" w:eastAsia="Cambria" w:hAnsi="Arial" w:cs="Arial"/>
          <w:b/>
          <w:color w:val="000000"/>
          <w:sz w:val="28"/>
          <w:szCs w:val="28"/>
        </w:rPr>
      </w:pPr>
      <w:r w:rsidRPr="00806FB2">
        <w:rPr>
          <w:rFonts w:ascii="Arial" w:eastAsia="Cambria" w:hAnsi="Arial" w:cs="Arial"/>
          <w:b/>
          <w:color w:val="FFFFFF"/>
          <w:sz w:val="28"/>
          <w:szCs w:val="28"/>
        </w:rPr>
        <w:t>CORE COMPETENCIES</w:t>
      </w:r>
    </w:p>
    <w:p w14:paraId="60758592" w14:textId="77777777" w:rsidR="00A4742F" w:rsidRPr="00806FB2" w:rsidRDefault="00A4742F" w:rsidP="00A4742F">
      <w:pPr>
        <w:pBdr>
          <w:top w:val="nil"/>
          <w:left w:val="nil"/>
          <w:bottom w:val="nil"/>
          <w:right w:val="nil"/>
          <w:between w:val="nil"/>
        </w:pBdr>
        <w:spacing w:after="0" w:line="240" w:lineRule="auto"/>
        <w:jc w:val="both"/>
        <w:rPr>
          <w:rFonts w:ascii="Arial" w:eastAsia="Cambria" w:hAnsi="Arial" w:cs="Arial"/>
          <w:color w:val="000000"/>
          <w:sz w:val="20"/>
          <w:szCs w:val="20"/>
        </w:rPr>
      </w:pPr>
    </w:p>
    <w:p w14:paraId="17921745" w14:textId="77777777" w:rsidR="00A4742F" w:rsidRPr="00806FB2" w:rsidRDefault="00A4742F" w:rsidP="00A4742F">
      <w:pPr>
        <w:pStyle w:val="ListParagraph"/>
        <w:numPr>
          <w:ilvl w:val="0"/>
          <w:numId w:val="6"/>
        </w:numPr>
        <w:pBdr>
          <w:top w:val="nil"/>
          <w:left w:val="nil"/>
          <w:bottom w:val="nil"/>
          <w:right w:val="nil"/>
          <w:between w:val="nil"/>
        </w:pBdr>
        <w:spacing w:after="0" w:line="240" w:lineRule="auto"/>
        <w:jc w:val="both"/>
        <w:rPr>
          <w:rFonts w:ascii="Arial" w:eastAsia="Cambria" w:hAnsi="Arial" w:cs="Arial"/>
          <w:b/>
          <w:color w:val="000000"/>
          <w:sz w:val="24"/>
          <w:szCs w:val="24"/>
        </w:rPr>
      </w:pPr>
      <w:r w:rsidRPr="00806FB2">
        <w:rPr>
          <w:rFonts w:ascii="Arial" w:eastAsia="Cambria" w:hAnsi="Arial" w:cs="Arial"/>
          <w:b/>
          <w:color w:val="000000"/>
          <w:sz w:val="24"/>
          <w:szCs w:val="24"/>
        </w:rPr>
        <w:t>Instrumentation and Control in Power Plant-Thermal, Oil &amp; Gas Industry</w:t>
      </w:r>
    </w:p>
    <w:p w14:paraId="5A9374C0" w14:textId="77777777" w:rsidR="00A4742F" w:rsidRPr="00806FB2" w:rsidRDefault="00A4742F" w:rsidP="00A4742F">
      <w:pPr>
        <w:pStyle w:val="ListParagraph"/>
        <w:numPr>
          <w:ilvl w:val="0"/>
          <w:numId w:val="6"/>
        </w:numPr>
        <w:pBdr>
          <w:top w:val="nil"/>
          <w:left w:val="nil"/>
          <w:bottom w:val="nil"/>
          <w:right w:val="nil"/>
          <w:between w:val="nil"/>
        </w:pBdr>
        <w:spacing w:after="0" w:line="240" w:lineRule="auto"/>
        <w:jc w:val="both"/>
        <w:rPr>
          <w:rFonts w:ascii="Arial" w:eastAsia="Cambria" w:hAnsi="Arial" w:cs="Arial"/>
          <w:b/>
          <w:color w:val="000000"/>
          <w:sz w:val="24"/>
          <w:szCs w:val="24"/>
        </w:rPr>
      </w:pPr>
      <w:r w:rsidRPr="00806FB2">
        <w:rPr>
          <w:rFonts w:ascii="Arial" w:eastAsia="Cambria" w:hAnsi="Arial" w:cs="Arial"/>
          <w:b/>
          <w:color w:val="000000"/>
          <w:sz w:val="24"/>
          <w:szCs w:val="24"/>
        </w:rPr>
        <w:t>Operations Management</w:t>
      </w:r>
    </w:p>
    <w:p w14:paraId="65F2DCEA" w14:textId="77777777" w:rsidR="00A4742F" w:rsidRPr="00806FB2" w:rsidRDefault="00A4742F" w:rsidP="00A4742F">
      <w:pPr>
        <w:pStyle w:val="ListParagraph"/>
        <w:numPr>
          <w:ilvl w:val="0"/>
          <w:numId w:val="6"/>
        </w:numPr>
        <w:pBdr>
          <w:top w:val="nil"/>
          <w:left w:val="nil"/>
          <w:bottom w:val="nil"/>
          <w:right w:val="nil"/>
          <w:between w:val="nil"/>
        </w:pBdr>
        <w:spacing w:after="0" w:line="240" w:lineRule="auto"/>
        <w:jc w:val="both"/>
        <w:rPr>
          <w:rFonts w:ascii="Arial" w:eastAsia="Cambria" w:hAnsi="Arial" w:cs="Arial"/>
          <w:b/>
          <w:color w:val="000000"/>
          <w:sz w:val="24"/>
          <w:szCs w:val="24"/>
        </w:rPr>
      </w:pPr>
      <w:r w:rsidRPr="00806FB2">
        <w:rPr>
          <w:rFonts w:ascii="Arial" w:eastAsia="Cambria" w:hAnsi="Arial" w:cs="Arial"/>
          <w:b/>
          <w:color w:val="000000"/>
          <w:sz w:val="24"/>
          <w:szCs w:val="24"/>
        </w:rPr>
        <w:t>Process Engineering</w:t>
      </w:r>
    </w:p>
    <w:p w14:paraId="3111DDD1" w14:textId="77777777" w:rsidR="00A4742F" w:rsidRPr="00806FB2" w:rsidRDefault="00A4742F" w:rsidP="00A4742F">
      <w:pPr>
        <w:pStyle w:val="ListParagraph"/>
        <w:numPr>
          <w:ilvl w:val="0"/>
          <w:numId w:val="6"/>
        </w:numPr>
        <w:pBdr>
          <w:top w:val="nil"/>
          <w:left w:val="nil"/>
          <w:bottom w:val="nil"/>
          <w:right w:val="nil"/>
          <w:between w:val="nil"/>
        </w:pBdr>
        <w:spacing w:after="0" w:line="240" w:lineRule="auto"/>
        <w:jc w:val="both"/>
        <w:rPr>
          <w:rFonts w:ascii="Arial" w:eastAsia="Cambria" w:hAnsi="Arial" w:cs="Arial"/>
          <w:b/>
          <w:color w:val="000000"/>
          <w:sz w:val="24"/>
          <w:szCs w:val="24"/>
        </w:rPr>
      </w:pPr>
      <w:r w:rsidRPr="00806FB2">
        <w:rPr>
          <w:rFonts w:ascii="Arial" w:eastAsia="Cambria" w:hAnsi="Arial" w:cs="Arial"/>
          <w:b/>
          <w:color w:val="000000"/>
          <w:sz w:val="24"/>
          <w:szCs w:val="24"/>
        </w:rPr>
        <w:t>Predictive, Preventive &amp; Breakdown Maintenance</w:t>
      </w:r>
    </w:p>
    <w:p w14:paraId="1577687B" w14:textId="77777777" w:rsidR="00A4742F" w:rsidRPr="00806FB2" w:rsidRDefault="00A4742F" w:rsidP="00A4742F">
      <w:pPr>
        <w:pStyle w:val="ListParagraph"/>
        <w:numPr>
          <w:ilvl w:val="0"/>
          <w:numId w:val="6"/>
        </w:numPr>
        <w:pBdr>
          <w:top w:val="nil"/>
          <w:left w:val="nil"/>
          <w:bottom w:val="nil"/>
          <w:right w:val="nil"/>
          <w:between w:val="nil"/>
        </w:pBdr>
        <w:spacing w:after="0" w:line="240" w:lineRule="auto"/>
        <w:jc w:val="both"/>
        <w:rPr>
          <w:rFonts w:ascii="Arial" w:eastAsia="Cambria" w:hAnsi="Arial" w:cs="Arial"/>
          <w:b/>
          <w:color w:val="000000"/>
          <w:sz w:val="24"/>
          <w:szCs w:val="24"/>
        </w:rPr>
      </w:pPr>
      <w:r w:rsidRPr="00806FB2">
        <w:rPr>
          <w:rFonts w:ascii="Arial" w:eastAsia="Cambria" w:hAnsi="Arial" w:cs="Arial"/>
          <w:b/>
          <w:color w:val="000000"/>
          <w:sz w:val="24"/>
          <w:szCs w:val="24"/>
        </w:rPr>
        <w:t>Defect Management &amp; Troubleshooting</w:t>
      </w:r>
    </w:p>
    <w:p w14:paraId="20EFEA16" w14:textId="77777777" w:rsidR="00A4742F" w:rsidRPr="00806FB2" w:rsidRDefault="00A4742F" w:rsidP="00A4742F">
      <w:pPr>
        <w:pStyle w:val="ListParagraph"/>
        <w:numPr>
          <w:ilvl w:val="0"/>
          <w:numId w:val="6"/>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eastAsia="Cambria" w:hAnsi="Arial" w:cs="Arial"/>
          <w:b/>
          <w:color w:val="000000"/>
          <w:sz w:val="24"/>
          <w:szCs w:val="24"/>
        </w:rPr>
        <w:t xml:space="preserve">Process Enhancement / Team Management </w:t>
      </w:r>
    </w:p>
    <w:p w14:paraId="71515CD8" w14:textId="56F01FF3" w:rsidR="00A4742F" w:rsidRPr="005E3BEB" w:rsidRDefault="00A4742F" w:rsidP="00A4742F">
      <w:pPr>
        <w:pStyle w:val="ListParagraph"/>
        <w:numPr>
          <w:ilvl w:val="0"/>
          <w:numId w:val="6"/>
        </w:numPr>
        <w:pBdr>
          <w:top w:val="nil"/>
          <w:left w:val="nil"/>
          <w:bottom w:val="nil"/>
          <w:right w:val="nil"/>
          <w:between w:val="nil"/>
        </w:pBdr>
        <w:spacing w:after="0" w:line="240" w:lineRule="auto"/>
        <w:jc w:val="both"/>
        <w:rPr>
          <w:rFonts w:ascii="Arial" w:hAnsi="Arial" w:cs="Arial"/>
          <w:color w:val="000000"/>
          <w:sz w:val="24"/>
          <w:szCs w:val="24"/>
        </w:rPr>
      </w:pPr>
      <w:r w:rsidRPr="00806FB2">
        <w:rPr>
          <w:rFonts w:ascii="Arial" w:eastAsia="Cambria" w:hAnsi="Arial" w:cs="Arial"/>
          <w:b/>
          <w:color w:val="000000"/>
          <w:sz w:val="24"/>
          <w:szCs w:val="24"/>
        </w:rPr>
        <w:t>Project Management delivering Commissioning and Erection</w:t>
      </w:r>
    </w:p>
    <w:p w14:paraId="5963BA69" w14:textId="77777777" w:rsidR="00A4742F" w:rsidRPr="00806FB2" w:rsidRDefault="00A4742F" w:rsidP="00A4742F">
      <w:pPr>
        <w:pBdr>
          <w:top w:val="nil"/>
          <w:left w:val="nil"/>
          <w:bottom w:val="nil"/>
          <w:right w:val="nil"/>
          <w:between w:val="nil"/>
        </w:pBdr>
        <w:shd w:val="clear" w:color="auto" w:fill="244061"/>
        <w:spacing w:after="0" w:line="240" w:lineRule="auto"/>
        <w:jc w:val="center"/>
        <w:rPr>
          <w:rFonts w:ascii="Arial" w:eastAsia="Cambria" w:hAnsi="Arial" w:cs="Arial"/>
          <w:b/>
          <w:color w:val="000000"/>
          <w:sz w:val="28"/>
          <w:szCs w:val="28"/>
        </w:rPr>
      </w:pPr>
      <w:r w:rsidRPr="00806FB2">
        <w:rPr>
          <w:rFonts w:ascii="Arial" w:eastAsia="Cambria" w:hAnsi="Arial" w:cs="Arial"/>
          <w:b/>
          <w:color w:val="FFFFFF"/>
          <w:sz w:val="28"/>
          <w:szCs w:val="28"/>
        </w:rPr>
        <w:lastRenderedPageBreak/>
        <w:t>ACADEMIC DETAILS</w:t>
      </w:r>
    </w:p>
    <w:p w14:paraId="61F3365E" w14:textId="77777777" w:rsidR="00A4742F" w:rsidRPr="00806FB2" w:rsidRDefault="00A4742F" w:rsidP="00A4742F">
      <w:pPr>
        <w:pBdr>
          <w:top w:val="nil"/>
          <w:left w:val="nil"/>
          <w:bottom w:val="nil"/>
          <w:right w:val="nil"/>
          <w:between w:val="nil"/>
        </w:pBdr>
        <w:spacing w:after="0" w:line="240" w:lineRule="auto"/>
        <w:jc w:val="both"/>
        <w:rPr>
          <w:rFonts w:ascii="Arial" w:eastAsia="Cambria" w:hAnsi="Arial" w:cs="Arial"/>
          <w:color w:val="000000"/>
          <w:sz w:val="20"/>
          <w:szCs w:val="20"/>
        </w:rPr>
      </w:pPr>
    </w:p>
    <w:p w14:paraId="4A79A763"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color w:val="000000"/>
          <w:sz w:val="20"/>
          <w:szCs w:val="20"/>
        </w:rPr>
      </w:pPr>
    </w:p>
    <w:p w14:paraId="381768BE" w14:textId="77777777" w:rsidR="00A4742F" w:rsidRPr="00E52898" w:rsidRDefault="00A4742F" w:rsidP="00A4742F">
      <w:pPr>
        <w:pStyle w:val="NoSpacing"/>
        <w:rPr>
          <w:rFonts w:ascii="Arial" w:hAnsi="Arial" w:cs="Arial"/>
          <w:b/>
          <w:bCs/>
          <w:sz w:val="24"/>
          <w:szCs w:val="24"/>
        </w:rPr>
      </w:pPr>
      <w:r w:rsidRPr="00E52898">
        <w:rPr>
          <w:rFonts w:ascii="Arial" w:hAnsi="Arial" w:cs="Arial"/>
          <w:b/>
          <w:bCs/>
          <w:sz w:val="24"/>
          <w:szCs w:val="24"/>
        </w:rPr>
        <w:t>Bachelor’s Degree</w:t>
      </w:r>
      <w:r>
        <w:rPr>
          <w:rFonts w:ascii="Arial" w:hAnsi="Arial" w:cs="Arial"/>
          <w:b/>
          <w:bCs/>
          <w:sz w:val="24"/>
          <w:szCs w:val="24"/>
        </w:rPr>
        <w:t>-</w:t>
      </w:r>
      <w:r w:rsidRPr="00E52898">
        <w:rPr>
          <w:rFonts w:ascii="Arial" w:hAnsi="Arial" w:cs="Arial"/>
          <w:b/>
          <w:bCs/>
          <w:sz w:val="24"/>
          <w:szCs w:val="24"/>
        </w:rPr>
        <w:t>Electronics and Instrumentation (71.68%)</w:t>
      </w:r>
      <w:r>
        <w:rPr>
          <w:rFonts w:ascii="Arial" w:hAnsi="Arial" w:cs="Arial"/>
          <w:b/>
          <w:bCs/>
          <w:sz w:val="24"/>
          <w:szCs w:val="24"/>
        </w:rPr>
        <w:t xml:space="preserve"> 07/2</w:t>
      </w:r>
      <w:r w:rsidRPr="00E52898">
        <w:rPr>
          <w:rFonts w:ascii="Arial" w:hAnsi="Arial" w:cs="Arial"/>
          <w:b/>
          <w:bCs/>
          <w:sz w:val="24"/>
          <w:szCs w:val="24"/>
        </w:rPr>
        <w:t xml:space="preserve">004 – </w:t>
      </w:r>
      <w:r>
        <w:rPr>
          <w:rFonts w:ascii="Arial" w:hAnsi="Arial" w:cs="Arial"/>
          <w:b/>
          <w:bCs/>
          <w:sz w:val="24"/>
          <w:szCs w:val="24"/>
        </w:rPr>
        <w:t>07/</w:t>
      </w:r>
      <w:r w:rsidRPr="00E52898">
        <w:rPr>
          <w:rFonts w:ascii="Arial" w:hAnsi="Arial" w:cs="Arial"/>
          <w:b/>
          <w:bCs/>
          <w:sz w:val="24"/>
          <w:szCs w:val="24"/>
        </w:rPr>
        <w:t>2008</w:t>
      </w:r>
    </w:p>
    <w:p w14:paraId="751A0A73" w14:textId="23D10EAC"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r w:rsidRPr="00806FB2">
        <w:rPr>
          <w:rFonts w:ascii="Arial" w:hAnsi="Arial" w:cs="Arial"/>
          <w:b/>
          <w:bCs/>
          <w:color w:val="000000"/>
          <w:sz w:val="24"/>
          <w:szCs w:val="24"/>
        </w:rPr>
        <w:t>Uttar Pradesh Technical University (</w:t>
      </w:r>
      <w:proofErr w:type="gramStart"/>
      <w:r w:rsidRPr="00806FB2">
        <w:rPr>
          <w:rFonts w:ascii="Arial" w:hAnsi="Arial" w:cs="Arial"/>
          <w:b/>
          <w:bCs/>
          <w:color w:val="000000"/>
          <w:sz w:val="24"/>
          <w:szCs w:val="24"/>
        </w:rPr>
        <w:t>UPTU)</w:t>
      </w:r>
      <w:r>
        <w:rPr>
          <w:rFonts w:ascii="Arial" w:hAnsi="Arial" w:cs="Arial"/>
          <w:b/>
          <w:bCs/>
          <w:color w:val="000000"/>
          <w:sz w:val="24"/>
          <w:szCs w:val="24"/>
        </w:rPr>
        <w:t xml:space="preserve">   </w:t>
      </w:r>
      <w:proofErr w:type="gramEnd"/>
      <w:r>
        <w:rPr>
          <w:rFonts w:ascii="Arial" w:hAnsi="Arial" w:cs="Arial"/>
          <w:b/>
          <w:bCs/>
          <w:color w:val="000000"/>
          <w:sz w:val="24"/>
          <w:szCs w:val="24"/>
        </w:rPr>
        <w:t xml:space="preserve">                               </w:t>
      </w:r>
      <w:r w:rsidRPr="00806FB2">
        <w:rPr>
          <w:rFonts w:ascii="Arial" w:hAnsi="Arial" w:cs="Arial"/>
          <w:b/>
          <w:bCs/>
          <w:color w:val="000000"/>
          <w:sz w:val="24"/>
          <w:szCs w:val="24"/>
        </w:rPr>
        <w:t>Allahabad- India</w:t>
      </w:r>
    </w:p>
    <w:p w14:paraId="030FDE49"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p>
    <w:p w14:paraId="12CF376B"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r w:rsidRPr="00806FB2">
        <w:rPr>
          <w:rFonts w:ascii="Arial" w:hAnsi="Arial" w:cs="Arial"/>
          <w:b/>
          <w:bCs/>
          <w:color w:val="000000"/>
          <w:sz w:val="24"/>
          <w:szCs w:val="24"/>
        </w:rPr>
        <w:t>ICSE – Higher Secondary (68.40%)</w:t>
      </w:r>
      <w:r w:rsidRPr="00806FB2">
        <w:rPr>
          <w:rFonts w:ascii="Arial" w:hAnsi="Arial" w:cs="Arial"/>
          <w:b/>
          <w:bCs/>
          <w:color w:val="000000"/>
          <w:sz w:val="24"/>
          <w:szCs w:val="24"/>
        </w:rPr>
        <w:tab/>
      </w:r>
      <w:r>
        <w:rPr>
          <w:rFonts w:ascii="Arial" w:hAnsi="Arial" w:cs="Arial"/>
          <w:b/>
          <w:bCs/>
          <w:color w:val="000000"/>
          <w:sz w:val="24"/>
          <w:szCs w:val="24"/>
        </w:rPr>
        <w:tab/>
      </w:r>
      <w:r>
        <w:rPr>
          <w:rFonts w:ascii="Arial" w:hAnsi="Arial" w:cs="Arial"/>
          <w:b/>
          <w:bCs/>
          <w:color w:val="000000"/>
          <w:sz w:val="24"/>
          <w:szCs w:val="24"/>
        </w:rPr>
        <w:tab/>
      </w:r>
      <w:r w:rsidRPr="00806FB2">
        <w:rPr>
          <w:rFonts w:ascii="Arial" w:hAnsi="Arial" w:cs="Arial"/>
          <w:b/>
          <w:bCs/>
          <w:color w:val="000000"/>
          <w:sz w:val="24"/>
          <w:szCs w:val="24"/>
        </w:rPr>
        <w:tab/>
      </w:r>
      <w:r>
        <w:rPr>
          <w:rFonts w:ascii="Arial" w:hAnsi="Arial" w:cs="Arial"/>
          <w:b/>
          <w:bCs/>
          <w:color w:val="000000"/>
          <w:sz w:val="24"/>
          <w:szCs w:val="24"/>
        </w:rPr>
        <w:t xml:space="preserve">        07/</w:t>
      </w:r>
      <w:r w:rsidRPr="00806FB2">
        <w:rPr>
          <w:rFonts w:ascii="Arial" w:hAnsi="Arial" w:cs="Arial"/>
          <w:b/>
          <w:bCs/>
          <w:color w:val="000000"/>
          <w:sz w:val="24"/>
          <w:szCs w:val="24"/>
        </w:rPr>
        <w:t xml:space="preserve">2002 – </w:t>
      </w:r>
      <w:r>
        <w:rPr>
          <w:rFonts w:ascii="Arial" w:hAnsi="Arial" w:cs="Arial"/>
          <w:b/>
          <w:bCs/>
          <w:color w:val="000000"/>
          <w:sz w:val="24"/>
          <w:szCs w:val="24"/>
        </w:rPr>
        <w:t>07/</w:t>
      </w:r>
      <w:r w:rsidRPr="00806FB2">
        <w:rPr>
          <w:rFonts w:ascii="Arial" w:hAnsi="Arial" w:cs="Arial"/>
          <w:b/>
          <w:bCs/>
          <w:color w:val="000000"/>
          <w:sz w:val="24"/>
          <w:szCs w:val="24"/>
        </w:rPr>
        <w:t>2003</w:t>
      </w:r>
    </w:p>
    <w:p w14:paraId="328DAD63"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r w:rsidRPr="00806FB2">
        <w:rPr>
          <w:rFonts w:ascii="Arial" w:hAnsi="Arial" w:cs="Arial"/>
          <w:b/>
          <w:bCs/>
          <w:color w:val="000000"/>
          <w:sz w:val="24"/>
          <w:szCs w:val="24"/>
        </w:rPr>
        <w:t>ST. Joseph’s College</w:t>
      </w:r>
      <w:r w:rsidRPr="00806FB2">
        <w:rPr>
          <w:rFonts w:ascii="Arial" w:hAnsi="Arial" w:cs="Arial"/>
          <w:b/>
          <w:bCs/>
          <w:color w:val="000000"/>
          <w:sz w:val="24"/>
          <w:szCs w:val="24"/>
        </w:rPr>
        <w:tab/>
      </w:r>
      <w:r>
        <w:rPr>
          <w:rFonts w:ascii="Arial" w:hAnsi="Arial" w:cs="Arial"/>
          <w:b/>
          <w:bCs/>
          <w:color w:val="000000"/>
          <w:sz w:val="24"/>
          <w:szCs w:val="24"/>
        </w:rPr>
        <w:t xml:space="preserve">            </w:t>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Pr>
          <w:rFonts w:ascii="Arial" w:hAnsi="Arial" w:cs="Arial"/>
          <w:b/>
          <w:bCs/>
          <w:color w:val="000000"/>
          <w:sz w:val="24"/>
          <w:szCs w:val="24"/>
        </w:rPr>
        <w:t xml:space="preserve">         </w:t>
      </w:r>
      <w:r w:rsidRPr="00806FB2">
        <w:rPr>
          <w:rFonts w:ascii="Arial" w:hAnsi="Arial" w:cs="Arial"/>
          <w:b/>
          <w:bCs/>
          <w:color w:val="000000"/>
          <w:sz w:val="24"/>
          <w:szCs w:val="24"/>
        </w:rPr>
        <w:t>Allahabad – India</w:t>
      </w:r>
    </w:p>
    <w:p w14:paraId="00416B36"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p>
    <w:p w14:paraId="68BAAB97"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r w:rsidRPr="00806FB2">
        <w:rPr>
          <w:rFonts w:ascii="Arial" w:hAnsi="Arial" w:cs="Arial"/>
          <w:b/>
          <w:bCs/>
          <w:color w:val="000000"/>
          <w:sz w:val="24"/>
          <w:szCs w:val="24"/>
        </w:rPr>
        <w:t xml:space="preserve">ICSE – High School (80.17%) </w:t>
      </w:r>
      <w:r w:rsidRPr="00806FB2">
        <w:rPr>
          <w:rFonts w:ascii="Arial" w:hAnsi="Arial" w:cs="Arial"/>
          <w:b/>
          <w:bCs/>
          <w:color w:val="000000"/>
          <w:sz w:val="24"/>
          <w:szCs w:val="24"/>
        </w:rPr>
        <w:tab/>
      </w:r>
      <w:r>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Pr>
          <w:rFonts w:ascii="Arial" w:hAnsi="Arial" w:cs="Arial"/>
          <w:b/>
          <w:bCs/>
          <w:color w:val="000000"/>
          <w:sz w:val="24"/>
          <w:szCs w:val="24"/>
        </w:rPr>
        <w:t xml:space="preserve">        07/</w:t>
      </w:r>
      <w:r w:rsidRPr="00806FB2">
        <w:rPr>
          <w:rFonts w:ascii="Arial" w:hAnsi="Arial" w:cs="Arial"/>
          <w:b/>
          <w:bCs/>
          <w:color w:val="000000"/>
          <w:sz w:val="24"/>
          <w:szCs w:val="24"/>
        </w:rPr>
        <w:t>2000</w:t>
      </w:r>
      <w:r>
        <w:rPr>
          <w:rFonts w:ascii="Arial" w:hAnsi="Arial" w:cs="Arial"/>
          <w:b/>
          <w:bCs/>
          <w:color w:val="000000"/>
          <w:sz w:val="24"/>
          <w:szCs w:val="24"/>
        </w:rPr>
        <w:t xml:space="preserve"> </w:t>
      </w:r>
      <w:r w:rsidRPr="00806FB2">
        <w:rPr>
          <w:rFonts w:ascii="Arial" w:hAnsi="Arial" w:cs="Arial"/>
          <w:b/>
          <w:bCs/>
          <w:color w:val="000000"/>
          <w:sz w:val="24"/>
          <w:szCs w:val="24"/>
        </w:rPr>
        <w:t xml:space="preserve">– </w:t>
      </w:r>
      <w:r>
        <w:rPr>
          <w:rFonts w:ascii="Arial" w:hAnsi="Arial" w:cs="Arial"/>
          <w:b/>
          <w:bCs/>
          <w:color w:val="000000"/>
          <w:sz w:val="24"/>
          <w:szCs w:val="24"/>
        </w:rPr>
        <w:t>07/</w:t>
      </w:r>
      <w:r w:rsidRPr="00806FB2">
        <w:rPr>
          <w:rFonts w:ascii="Arial" w:hAnsi="Arial" w:cs="Arial"/>
          <w:b/>
          <w:bCs/>
          <w:color w:val="000000"/>
          <w:sz w:val="24"/>
          <w:szCs w:val="24"/>
        </w:rPr>
        <w:t>2001</w:t>
      </w:r>
    </w:p>
    <w:p w14:paraId="5C55A9CE"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r w:rsidRPr="00806FB2">
        <w:rPr>
          <w:rFonts w:ascii="Arial" w:hAnsi="Arial" w:cs="Arial"/>
          <w:b/>
          <w:bCs/>
          <w:color w:val="000000"/>
          <w:sz w:val="24"/>
          <w:szCs w:val="24"/>
        </w:rPr>
        <w:t>ST. Joseph’s College</w:t>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sidRPr="00806FB2">
        <w:rPr>
          <w:rFonts w:ascii="Arial" w:hAnsi="Arial" w:cs="Arial"/>
          <w:b/>
          <w:bCs/>
          <w:color w:val="000000"/>
          <w:sz w:val="24"/>
          <w:szCs w:val="24"/>
        </w:rPr>
        <w:tab/>
      </w:r>
      <w:r>
        <w:rPr>
          <w:rFonts w:ascii="Arial" w:hAnsi="Arial" w:cs="Arial"/>
          <w:b/>
          <w:bCs/>
          <w:color w:val="000000"/>
          <w:sz w:val="24"/>
          <w:szCs w:val="24"/>
        </w:rPr>
        <w:t xml:space="preserve">         </w:t>
      </w:r>
      <w:r w:rsidRPr="00806FB2">
        <w:rPr>
          <w:rFonts w:ascii="Arial" w:hAnsi="Arial" w:cs="Arial"/>
          <w:b/>
          <w:bCs/>
          <w:color w:val="000000"/>
          <w:sz w:val="24"/>
          <w:szCs w:val="24"/>
        </w:rPr>
        <w:t>Allahabad – India</w:t>
      </w:r>
    </w:p>
    <w:p w14:paraId="5D6025EA"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p>
    <w:p w14:paraId="4C9B794B"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p>
    <w:p w14:paraId="038912AF" w14:textId="77777777" w:rsidR="00A4742F"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p>
    <w:p w14:paraId="3C9E6E49" w14:textId="77777777" w:rsidR="00A4742F" w:rsidRPr="00806FB2" w:rsidRDefault="00A4742F" w:rsidP="00A4742F">
      <w:pPr>
        <w:pBdr>
          <w:top w:val="nil"/>
          <w:left w:val="nil"/>
          <w:bottom w:val="nil"/>
          <w:right w:val="nil"/>
          <w:between w:val="nil"/>
        </w:pBdr>
        <w:spacing w:after="0" w:line="240" w:lineRule="auto"/>
        <w:contextualSpacing/>
        <w:jc w:val="both"/>
        <w:rPr>
          <w:rFonts w:ascii="Arial" w:hAnsi="Arial" w:cs="Arial"/>
          <w:b/>
          <w:bCs/>
          <w:color w:val="000000"/>
          <w:sz w:val="24"/>
          <w:szCs w:val="24"/>
        </w:rPr>
      </w:pPr>
    </w:p>
    <w:p w14:paraId="24F9AE87" w14:textId="77777777" w:rsidR="00A4742F" w:rsidRPr="00806FB2" w:rsidRDefault="00A4742F" w:rsidP="00A4742F">
      <w:pPr>
        <w:pBdr>
          <w:top w:val="nil"/>
          <w:left w:val="nil"/>
          <w:bottom w:val="nil"/>
          <w:right w:val="nil"/>
          <w:between w:val="nil"/>
        </w:pBdr>
        <w:shd w:val="clear" w:color="auto" w:fill="244061"/>
        <w:spacing w:after="0" w:line="240" w:lineRule="auto"/>
        <w:jc w:val="center"/>
        <w:rPr>
          <w:rFonts w:ascii="Arial" w:eastAsia="Cambria" w:hAnsi="Arial" w:cs="Arial"/>
          <w:b/>
          <w:color w:val="000000"/>
          <w:sz w:val="28"/>
          <w:szCs w:val="20"/>
        </w:rPr>
      </w:pPr>
      <w:r w:rsidRPr="00806FB2">
        <w:rPr>
          <w:rFonts w:ascii="Arial" w:eastAsia="Cambria" w:hAnsi="Arial" w:cs="Arial"/>
          <w:b/>
          <w:color w:val="FFFFFF"/>
          <w:sz w:val="28"/>
          <w:szCs w:val="20"/>
        </w:rPr>
        <w:t>PERSONAL DETAILS</w:t>
      </w:r>
    </w:p>
    <w:p w14:paraId="19A939E0" w14:textId="77777777" w:rsidR="00A4742F" w:rsidRPr="00806FB2" w:rsidRDefault="00A4742F" w:rsidP="00A4742F">
      <w:pPr>
        <w:pBdr>
          <w:top w:val="nil"/>
          <w:left w:val="nil"/>
          <w:bottom w:val="nil"/>
          <w:right w:val="nil"/>
          <w:between w:val="nil"/>
        </w:pBdr>
        <w:spacing w:after="0" w:line="240" w:lineRule="auto"/>
        <w:jc w:val="center"/>
        <w:rPr>
          <w:rFonts w:ascii="Arial" w:eastAsia="Cambria" w:hAnsi="Arial" w:cs="Arial"/>
          <w:color w:val="000000"/>
          <w:sz w:val="20"/>
          <w:szCs w:val="20"/>
        </w:rPr>
      </w:pPr>
    </w:p>
    <w:p w14:paraId="0C1E0F22" w14:textId="77777777" w:rsidR="00A4742F" w:rsidRPr="00806FB2" w:rsidRDefault="00A4742F" w:rsidP="00A4742F">
      <w:pPr>
        <w:pBdr>
          <w:top w:val="nil"/>
          <w:left w:val="nil"/>
          <w:bottom w:val="nil"/>
          <w:right w:val="nil"/>
          <w:between w:val="nil"/>
        </w:pBdr>
        <w:spacing w:after="0" w:line="240" w:lineRule="auto"/>
        <w:jc w:val="both"/>
        <w:rPr>
          <w:rFonts w:ascii="Arial" w:eastAsia="Cambria" w:hAnsi="Arial" w:cs="Arial"/>
          <w:b/>
          <w:bCs/>
          <w:color w:val="000000"/>
          <w:sz w:val="24"/>
          <w:szCs w:val="20"/>
        </w:rPr>
      </w:pPr>
      <w:r w:rsidRPr="00806FB2">
        <w:rPr>
          <w:rFonts w:ascii="Arial" w:eastAsia="Cambria" w:hAnsi="Arial" w:cs="Arial"/>
          <w:b/>
          <w:bCs/>
          <w:color w:val="000000"/>
          <w:sz w:val="24"/>
          <w:szCs w:val="20"/>
        </w:rPr>
        <w:t>Date of Birth:</w:t>
      </w:r>
      <w:r w:rsidRPr="00806FB2">
        <w:rPr>
          <w:rFonts w:ascii="Arial" w:hAnsi="Arial" w:cs="Arial"/>
          <w:b/>
          <w:bCs/>
          <w:color w:val="000000"/>
          <w:sz w:val="24"/>
        </w:rPr>
        <w:tab/>
      </w:r>
      <w:r w:rsidRPr="00806FB2">
        <w:rPr>
          <w:rFonts w:ascii="Arial" w:hAnsi="Arial" w:cs="Arial"/>
          <w:b/>
          <w:bCs/>
          <w:color w:val="000000"/>
          <w:sz w:val="24"/>
        </w:rPr>
        <w:tab/>
        <w:t xml:space="preserve">         </w:t>
      </w:r>
      <w:r w:rsidRPr="00806FB2">
        <w:rPr>
          <w:rFonts w:ascii="Arial" w:eastAsia="Cambria" w:hAnsi="Arial" w:cs="Arial"/>
          <w:b/>
          <w:bCs/>
          <w:color w:val="000000"/>
          <w:sz w:val="24"/>
          <w:szCs w:val="20"/>
        </w:rPr>
        <w:t>12</w:t>
      </w:r>
      <w:r w:rsidRPr="006F39C5">
        <w:rPr>
          <w:rFonts w:ascii="Arial" w:eastAsia="Cambria" w:hAnsi="Arial" w:cs="Arial"/>
          <w:b/>
          <w:bCs/>
          <w:color w:val="000000"/>
          <w:sz w:val="24"/>
          <w:szCs w:val="20"/>
          <w:vertAlign w:val="superscript"/>
        </w:rPr>
        <w:t>th</w:t>
      </w:r>
      <w:r>
        <w:rPr>
          <w:rFonts w:ascii="Arial" w:eastAsia="Cambria" w:hAnsi="Arial" w:cs="Arial"/>
          <w:b/>
          <w:bCs/>
          <w:color w:val="000000"/>
          <w:sz w:val="24"/>
          <w:szCs w:val="20"/>
        </w:rPr>
        <w:t xml:space="preserve"> October </w:t>
      </w:r>
      <w:r w:rsidRPr="00806FB2">
        <w:rPr>
          <w:rFonts w:ascii="Arial" w:eastAsia="Cambria" w:hAnsi="Arial" w:cs="Arial"/>
          <w:b/>
          <w:bCs/>
          <w:color w:val="000000"/>
          <w:sz w:val="24"/>
          <w:szCs w:val="20"/>
        </w:rPr>
        <w:t>1984</w:t>
      </w:r>
    </w:p>
    <w:p w14:paraId="78374D23" w14:textId="77777777" w:rsidR="00A4742F" w:rsidRPr="00806FB2" w:rsidRDefault="00A4742F" w:rsidP="00A4742F">
      <w:pPr>
        <w:pBdr>
          <w:top w:val="nil"/>
          <w:left w:val="nil"/>
          <w:bottom w:val="nil"/>
          <w:right w:val="nil"/>
          <w:between w:val="nil"/>
        </w:pBdr>
        <w:spacing w:after="0" w:line="240" w:lineRule="auto"/>
        <w:jc w:val="both"/>
        <w:rPr>
          <w:rFonts w:ascii="Arial" w:eastAsia="Cambria" w:hAnsi="Arial" w:cs="Arial"/>
          <w:b/>
          <w:bCs/>
          <w:color w:val="000000"/>
          <w:sz w:val="24"/>
          <w:szCs w:val="20"/>
        </w:rPr>
      </w:pPr>
      <w:r w:rsidRPr="00806FB2">
        <w:rPr>
          <w:rFonts w:ascii="Arial" w:eastAsia="Cambria" w:hAnsi="Arial" w:cs="Arial"/>
          <w:b/>
          <w:bCs/>
          <w:color w:val="000000"/>
          <w:sz w:val="24"/>
          <w:szCs w:val="20"/>
        </w:rPr>
        <w:t xml:space="preserve">Marital Status </w:t>
      </w:r>
      <w:r w:rsidRPr="00806FB2">
        <w:rPr>
          <w:rFonts w:ascii="Arial" w:hAnsi="Arial" w:cs="Arial"/>
          <w:b/>
          <w:bCs/>
          <w:color w:val="000000"/>
          <w:sz w:val="24"/>
        </w:rPr>
        <w:tab/>
      </w:r>
      <w:r w:rsidRPr="00806FB2">
        <w:rPr>
          <w:rFonts w:ascii="Arial" w:hAnsi="Arial" w:cs="Arial"/>
          <w:b/>
          <w:bCs/>
          <w:color w:val="000000"/>
          <w:sz w:val="24"/>
        </w:rPr>
        <w:tab/>
      </w:r>
      <w:r>
        <w:rPr>
          <w:rFonts w:ascii="Arial" w:hAnsi="Arial" w:cs="Arial"/>
          <w:b/>
          <w:bCs/>
          <w:color w:val="000000"/>
          <w:sz w:val="24"/>
        </w:rPr>
        <w:t xml:space="preserve">         </w:t>
      </w:r>
      <w:r w:rsidRPr="00806FB2">
        <w:rPr>
          <w:rFonts w:ascii="Arial" w:eastAsia="Cambria" w:hAnsi="Arial" w:cs="Arial"/>
          <w:b/>
          <w:bCs/>
          <w:color w:val="000000"/>
          <w:sz w:val="24"/>
          <w:szCs w:val="20"/>
        </w:rPr>
        <w:t>Married</w:t>
      </w:r>
    </w:p>
    <w:p w14:paraId="7C9723FC" w14:textId="77777777" w:rsidR="00A4742F" w:rsidRPr="00806FB2" w:rsidRDefault="00A4742F" w:rsidP="00A4742F">
      <w:pPr>
        <w:pBdr>
          <w:top w:val="nil"/>
          <w:left w:val="nil"/>
          <w:bottom w:val="nil"/>
          <w:right w:val="nil"/>
          <w:between w:val="nil"/>
        </w:pBdr>
        <w:spacing w:after="0" w:line="240" w:lineRule="auto"/>
        <w:ind w:left="3480" w:hanging="3480"/>
        <w:jc w:val="both"/>
        <w:rPr>
          <w:rFonts w:ascii="Arial" w:eastAsia="Cambria" w:hAnsi="Arial" w:cs="Arial"/>
          <w:b/>
          <w:bCs/>
          <w:color w:val="000000"/>
          <w:sz w:val="24"/>
          <w:szCs w:val="20"/>
        </w:rPr>
      </w:pPr>
      <w:r w:rsidRPr="00806FB2">
        <w:rPr>
          <w:rFonts w:ascii="Arial" w:eastAsia="Cambria" w:hAnsi="Arial" w:cs="Arial"/>
          <w:b/>
          <w:bCs/>
          <w:color w:val="000000"/>
          <w:sz w:val="24"/>
          <w:szCs w:val="20"/>
        </w:rPr>
        <w:t>Present Address:</w:t>
      </w:r>
      <w:r w:rsidRPr="00806FB2">
        <w:rPr>
          <w:rFonts w:ascii="Arial" w:hAnsi="Arial" w:cs="Arial"/>
          <w:b/>
          <w:bCs/>
          <w:color w:val="000000"/>
          <w:sz w:val="24"/>
        </w:rPr>
        <w:tab/>
      </w:r>
      <w:r w:rsidRPr="00806FB2">
        <w:rPr>
          <w:rFonts w:ascii="Arial" w:eastAsia="Cambria" w:hAnsi="Arial" w:cs="Arial"/>
          <w:b/>
          <w:bCs/>
          <w:color w:val="000000"/>
          <w:sz w:val="24"/>
          <w:szCs w:val="20"/>
        </w:rPr>
        <w:t>Flat No:1</w:t>
      </w:r>
      <w:r>
        <w:rPr>
          <w:rFonts w:ascii="Arial" w:eastAsia="Cambria" w:hAnsi="Arial" w:cs="Arial"/>
          <w:b/>
          <w:bCs/>
          <w:color w:val="000000"/>
          <w:sz w:val="24"/>
          <w:szCs w:val="20"/>
        </w:rPr>
        <w:t>03</w:t>
      </w:r>
      <w:r w:rsidRPr="00806FB2">
        <w:rPr>
          <w:rFonts w:ascii="Arial" w:eastAsia="Cambria" w:hAnsi="Arial" w:cs="Arial"/>
          <w:b/>
          <w:bCs/>
          <w:color w:val="000000"/>
          <w:sz w:val="24"/>
          <w:szCs w:val="20"/>
        </w:rPr>
        <w:t xml:space="preserve">, </w:t>
      </w:r>
      <w:r>
        <w:rPr>
          <w:rFonts w:ascii="Arial" w:eastAsia="Cambria" w:hAnsi="Arial" w:cs="Arial"/>
          <w:b/>
          <w:bCs/>
          <w:color w:val="000000"/>
          <w:sz w:val="24"/>
          <w:szCs w:val="20"/>
        </w:rPr>
        <w:t>Odeh Tower</w:t>
      </w:r>
      <w:r w:rsidRPr="00806FB2">
        <w:rPr>
          <w:rFonts w:ascii="Arial" w:eastAsia="Cambria" w:hAnsi="Arial" w:cs="Arial"/>
          <w:b/>
          <w:bCs/>
          <w:color w:val="000000"/>
          <w:sz w:val="24"/>
          <w:szCs w:val="20"/>
        </w:rPr>
        <w:t xml:space="preserve"> Bldg., A</w:t>
      </w:r>
      <w:r>
        <w:rPr>
          <w:rFonts w:ascii="Arial" w:eastAsia="Cambria" w:hAnsi="Arial" w:cs="Arial"/>
          <w:b/>
          <w:bCs/>
          <w:color w:val="000000"/>
          <w:sz w:val="24"/>
          <w:szCs w:val="20"/>
        </w:rPr>
        <w:t xml:space="preserve">l </w:t>
      </w:r>
      <w:proofErr w:type="spellStart"/>
      <w:r>
        <w:rPr>
          <w:rFonts w:ascii="Arial" w:eastAsia="Cambria" w:hAnsi="Arial" w:cs="Arial"/>
          <w:b/>
          <w:bCs/>
          <w:color w:val="000000"/>
          <w:sz w:val="24"/>
          <w:szCs w:val="20"/>
        </w:rPr>
        <w:t>Nud</w:t>
      </w:r>
      <w:proofErr w:type="spellEnd"/>
      <w:r w:rsidRPr="00806FB2">
        <w:rPr>
          <w:rFonts w:ascii="Arial" w:eastAsia="Cambria" w:hAnsi="Arial" w:cs="Arial"/>
          <w:b/>
          <w:bCs/>
          <w:color w:val="000000"/>
          <w:sz w:val="24"/>
          <w:szCs w:val="20"/>
        </w:rPr>
        <w:t>,</w:t>
      </w:r>
      <w:r>
        <w:rPr>
          <w:rFonts w:ascii="Arial" w:eastAsia="Cambria" w:hAnsi="Arial" w:cs="Arial"/>
          <w:b/>
          <w:bCs/>
          <w:color w:val="000000"/>
          <w:sz w:val="24"/>
          <w:szCs w:val="20"/>
        </w:rPr>
        <w:t xml:space="preserve"> Al                                                                                                                                                                                                         </w:t>
      </w:r>
      <w:proofErr w:type="spellStart"/>
      <w:proofErr w:type="gramStart"/>
      <w:r>
        <w:rPr>
          <w:rFonts w:ascii="Arial" w:eastAsia="Cambria" w:hAnsi="Arial" w:cs="Arial"/>
          <w:b/>
          <w:bCs/>
          <w:color w:val="000000"/>
          <w:sz w:val="24"/>
          <w:szCs w:val="20"/>
        </w:rPr>
        <w:t>Qasimia,</w:t>
      </w:r>
      <w:r w:rsidRPr="00806FB2">
        <w:rPr>
          <w:rFonts w:ascii="Arial" w:eastAsia="Cambria" w:hAnsi="Arial" w:cs="Arial"/>
          <w:b/>
          <w:bCs/>
          <w:color w:val="000000"/>
          <w:sz w:val="24"/>
          <w:szCs w:val="20"/>
        </w:rPr>
        <w:t>Sharjah</w:t>
      </w:r>
      <w:proofErr w:type="spellEnd"/>
      <w:proofErr w:type="gramEnd"/>
      <w:r w:rsidRPr="00806FB2">
        <w:rPr>
          <w:rFonts w:ascii="Arial" w:eastAsia="Cambria" w:hAnsi="Arial" w:cs="Arial"/>
          <w:b/>
          <w:bCs/>
          <w:color w:val="000000"/>
          <w:sz w:val="24"/>
          <w:szCs w:val="20"/>
        </w:rPr>
        <w:t>(UA</w:t>
      </w:r>
      <w:r>
        <w:rPr>
          <w:rFonts w:ascii="Arial" w:eastAsia="Cambria" w:hAnsi="Arial" w:cs="Arial"/>
          <w:b/>
          <w:bCs/>
          <w:color w:val="000000"/>
          <w:sz w:val="24"/>
          <w:szCs w:val="20"/>
        </w:rPr>
        <w:t>E)</w:t>
      </w:r>
    </w:p>
    <w:p w14:paraId="4D4C6685" w14:textId="77777777" w:rsidR="00A4742F" w:rsidRPr="00806FB2" w:rsidRDefault="00A4742F" w:rsidP="00A4742F">
      <w:pPr>
        <w:pBdr>
          <w:top w:val="nil"/>
          <w:left w:val="nil"/>
          <w:bottom w:val="nil"/>
          <w:right w:val="nil"/>
          <w:between w:val="nil"/>
        </w:pBdr>
        <w:spacing w:after="0" w:line="240" w:lineRule="auto"/>
        <w:jc w:val="both"/>
        <w:rPr>
          <w:rFonts w:ascii="Arial" w:eastAsia="Cambria" w:hAnsi="Arial" w:cs="Arial"/>
          <w:b/>
          <w:bCs/>
          <w:color w:val="000000"/>
          <w:sz w:val="24"/>
          <w:szCs w:val="20"/>
        </w:rPr>
      </w:pPr>
      <w:r w:rsidRPr="00806FB2">
        <w:rPr>
          <w:rFonts w:ascii="Arial" w:eastAsia="Cambria" w:hAnsi="Arial" w:cs="Arial"/>
          <w:b/>
          <w:bCs/>
          <w:color w:val="000000"/>
          <w:sz w:val="24"/>
          <w:szCs w:val="20"/>
        </w:rPr>
        <w:t xml:space="preserve">Languages </w:t>
      </w:r>
      <w:r>
        <w:rPr>
          <w:rFonts w:ascii="Arial" w:eastAsia="Cambria" w:hAnsi="Arial" w:cs="Arial"/>
          <w:b/>
          <w:bCs/>
          <w:color w:val="000000"/>
          <w:sz w:val="24"/>
          <w:szCs w:val="20"/>
        </w:rPr>
        <w:t>Proficient</w:t>
      </w:r>
      <w:r w:rsidRPr="00806FB2">
        <w:rPr>
          <w:rFonts w:ascii="Arial" w:eastAsia="Cambria" w:hAnsi="Arial" w:cs="Arial"/>
          <w:b/>
          <w:bCs/>
          <w:color w:val="000000"/>
          <w:sz w:val="24"/>
          <w:szCs w:val="20"/>
        </w:rPr>
        <w:t>:</w:t>
      </w:r>
      <w:r w:rsidRPr="00806FB2">
        <w:rPr>
          <w:rFonts w:ascii="Arial" w:hAnsi="Arial" w:cs="Arial"/>
          <w:b/>
          <w:bCs/>
          <w:color w:val="000000"/>
          <w:sz w:val="24"/>
        </w:rPr>
        <w:tab/>
        <w:t xml:space="preserve">         </w:t>
      </w:r>
      <w:r w:rsidRPr="00806FB2">
        <w:rPr>
          <w:rFonts w:ascii="Arial" w:eastAsia="Cambria" w:hAnsi="Arial" w:cs="Arial"/>
          <w:b/>
          <w:bCs/>
          <w:color w:val="000000"/>
          <w:sz w:val="24"/>
          <w:szCs w:val="20"/>
        </w:rPr>
        <w:t xml:space="preserve">English and Hindi </w:t>
      </w:r>
    </w:p>
    <w:p w14:paraId="2DB8852E" w14:textId="77777777" w:rsidR="007820A7" w:rsidRDefault="007820A7"/>
    <w:sectPr w:rsidR="007820A7" w:rsidSect="0018344C">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C56BD" w14:textId="77777777" w:rsidR="00317146" w:rsidRDefault="00317146">
      <w:pPr>
        <w:spacing w:after="0" w:line="240" w:lineRule="auto"/>
      </w:pPr>
      <w:r>
        <w:separator/>
      </w:r>
    </w:p>
  </w:endnote>
  <w:endnote w:type="continuationSeparator" w:id="0">
    <w:p w14:paraId="4050315C" w14:textId="77777777" w:rsidR="00317146" w:rsidRDefault="0031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23E5D" w14:textId="77777777" w:rsidR="00317146" w:rsidRDefault="00317146">
      <w:pPr>
        <w:spacing w:after="0" w:line="240" w:lineRule="auto"/>
      </w:pPr>
      <w:r>
        <w:separator/>
      </w:r>
    </w:p>
  </w:footnote>
  <w:footnote w:type="continuationSeparator" w:id="0">
    <w:p w14:paraId="21CCA217" w14:textId="77777777" w:rsidR="00317146" w:rsidRDefault="0031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5CC6B" w14:textId="77777777" w:rsidR="009E16F8" w:rsidRDefault="00317146">
    <w:pPr>
      <w:pStyle w:val="Header"/>
    </w:pPr>
  </w:p>
  <w:p w14:paraId="047FDF05" w14:textId="77777777" w:rsidR="009E16F8" w:rsidRDefault="003171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807FE"/>
    <w:multiLevelType w:val="hybridMultilevel"/>
    <w:tmpl w:val="B65EC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830EB2"/>
    <w:multiLevelType w:val="hybridMultilevel"/>
    <w:tmpl w:val="E834C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F0491"/>
    <w:multiLevelType w:val="hybridMultilevel"/>
    <w:tmpl w:val="96BC5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90C2B"/>
    <w:multiLevelType w:val="hybridMultilevel"/>
    <w:tmpl w:val="1660E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E137A"/>
    <w:multiLevelType w:val="hybridMultilevel"/>
    <w:tmpl w:val="B0B00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BD2C3A"/>
    <w:multiLevelType w:val="hybridMultilevel"/>
    <w:tmpl w:val="F7368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42F"/>
    <w:rsid w:val="00317146"/>
    <w:rsid w:val="005E3BEB"/>
    <w:rsid w:val="007820A7"/>
    <w:rsid w:val="008329F6"/>
    <w:rsid w:val="00876CC7"/>
    <w:rsid w:val="009337E2"/>
    <w:rsid w:val="00A4742F"/>
    <w:rsid w:val="00B02856"/>
    <w:rsid w:val="00BF58BB"/>
    <w:rsid w:val="00F50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3519"/>
  <w15:chartTrackingRefBased/>
  <w15:docId w15:val="{AC6E5384-3A2D-4634-B09E-F44E9673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42F"/>
    <w:pPr>
      <w:spacing w:after="200" w:line="276" w:lineRule="auto"/>
      <w:ind w:left="720"/>
      <w:contextualSpacing/>
    </w:pPr>
    <w:rPr>
      <w:rFonts w:ascii="Calibri" w:eastAsia="Calibri" w:hAnsi="Calibri" w:cs="Calibri"/>
      <w:lang w:val="en-IN" w:eastAsia="en-IN"/>
    </w:rPr>
  </w:style>
  <w:style w:type="paragraph" w:styleId="Header">
    <w:name w:val="header"/>
    <w:basedOn w:val="Normal"/>
    <w:link w:val="HeaderChar"/>
    <w:uiPriority w:val="99"/>
    <w:unhideWhenUsed/>
    <w:rsid w:val="00A4742F"/>
    <w:pPr>
      <w:tabs>
        <w:tab w:val="center" w:pos="4680"/>
        <w:tab w:val="right" w:pos="9360"/>
      </w:tabs>
      <w:spacing w:after="0" w:line="240" w:lineRule="auto"/>
    </w:pPr>
    <w:rPr>
      <w:rFonts w:ascii="Calibri" w:eastAsia="Calibri" w:hAnsi="Calibri" w:cs="Calibri"/>
      <w:lang w:val="en-IN" w:eastAsia="en-IN"/>
    </w:rPr>
  </w:style>
  <w:style w:type="character" w:customStyle="1" w:styleId="HeaderChar">
    <w:name w:val="Header Char"/>
    <w:basedOn w:val="DefaultParagraphFont"/>
    <w:link w:val="Header"/>
    <w:uiPriority w:val="99"/>
    <w:rsid w:val="00A4742F"/>
    <w:rPr>
      <w:rFonts w:ascii="Calibri" w:eastAsia="Calibri" w:hAnsi="Calibri" w:cs="Calibri"/>
      <w:lang w:val="en-IN" w:eastAsia="en-IN"/>
    </w:rPr>
  </w:style>
  <w:style w:type="paragraph" w:styleId="NoSpacing">
    <w:name w:val="No Spacing"/>
    <w:uiPriority w:val="1"/>
    <w:qFormat/>
    <w:rsid w:val="00A4742F"/>
    <w:pPr>
      <w:spacing w:after="0" w:line="240" w:lineRule="auto"/>
    </w:pPr>
    <w:rPr>
      <w:rFonts w:ascii="Calibri" w:eastAsia="Calibri" w:hAnsi="Calibri" w:cs="Calibr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54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1217</Words>
  <Characters>6942</Characters>
  <Application>Microsoft Office Word</Application>
  <DocSecurity>0</DocSecurity>
  <Lines>57</Lines>
  <Paragraphs>16</Paragraphs>
  <ScaleCrop>false</ScaleCrop>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Saxena</dc:creator>
  <cp:keywords/>
  <dc:description/>
  <cp:lastModifiedBy>Ankit Saxena</cp:lastModifiedBy>
  <cp:revision>2</cp:revision>
  <dcterms:created xsi:type="dcterms:W3CDTF">2021-03-01T15:42:00Z</dcterms:created>
  <dcterms:modified xsi:type="dcterms:W3CDTF">2021-03-01T15:42:00Z</dcterms:modified>
</cp:coreProperties>
</file>