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5C1" w:rsidRDefault="006A3864">
      <w:r>
        <w:t>Inversion of control concept</w:t>
      </w:r>
    </w:p>
    <w:p w:rsidR="006A3864" w:rsidRDefault="006A3864"/>
    <w:p w:rsidR="006A3864" w:rsidRDefault="006A3864" w:rsidP="006A3864">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w:t>
      </w:r>
      <w:proofErr w:type="spellStart"/>
      <w:r>
        <w:rPr>
          <w:rFonts w:ascii="Courier" w:hAnsi="Courier" w:cs="Courier"/>
          <w:sz w:val="20"/>
          <w:szCs w:val="20"/>
        </w:rPr>
        <w:t>BeanFactory</w:t>
      </w:r>
      <w:proofErr w:type="spellEnd"/>
      <w:r>
        <w:rPr>
          <w:rFonts w:ascii="Courier" w:hAnsi="Courier" w:cs="Courier"/>
          <w:sz w:val="20"/>
          <w:szCs w:val="20"/>
        </w:rPr>
        <w:t xml:space="preserve"> </w:t>
      </w:r>
      <w:r>
        <w:rPr>
          <w:rFonts w:ascii="Arial" w:hAnsi="Arial" w:cs="Arial"/>
          <w:sz w:val="20"/>
          <w:szCs w:val="20"/>
        </w:rPr>
        <w:t>provides the configuration framework and basic functionality, and the</w:t>
      </w:r>
    </w:p>
    <w:p w:rsidR="006A3864" w:rsidRDefault="006A3864" w:rsidP="006A3864">
      <w:pPr>
        <w:autoSpaceDE w:val="0"/>
        <w:autoSpaceDN w:val="0"/>
        <w:adjustRightInd w:val="0"/>
        <w:spacing w:after="0" w:line="240" w:lineRule="auto"/>
        <w:rPr>
          <w:rFonts w:ascii="Arial" w:hAnsi="Arial" w:cs="Arial"/>
          <w:sz w:val="20"/>
          <w:szCs w:val="20"/>
        </w:rPr>
      </w:pPr>
      <w:proofErr w:type="spellStart"/>
      <w:r>
        <w:rPr>
          <w:rFonts w:ascii="Courier" w:hAnsi="Courier" w:cs="Courier"/>
          <w:sz w:val="20"/>
          <w:szCs w:val="20"/>
        </w:rPr>
        <w:t>ApplicationContext</w:t>
      </w:r>
      <w:proofErr w:type="spellEnd"/>
      <w:r>
        <w:rPr>
          <w:rFonts w:ascii="Courier" w:hAnsi="Courier" w:cs="Courier"/>
          <w:sz w:val="20"/>
          <w:szCs w:val="20"/>
        </w:rPr>
        <w:t xml:space="preserve"> </w:t>
      </w:r>
      <w:r>
        <w:rPr>
          <w:rFonts w:ascii="Arial" w:hAnsi="Arial" w:cs="Arial"/>
          <w:sz w:val="20"/>
          <w:szCs w:val="20"/>
        </w:rPr>
        <w:t xml:space="preserve">adds more enterprise-specific functionality. The </w:t>
      </w:r>
      <w:proofErr w:type="spellStart"/>
      <w:r>
        <w:rPr>
          <w:rFonts w:ascii="Courier" w:hAnsi="Courier" w:cs="Courier"/>
          <w:sz w:val="20"/>
          <w:szCs w:val="20"/>
        </w:rPr>
        <w:t>ApplicationContext</w:t>
      </w:r>
      <w:proofErr w:type="spellEnd"/>
      <w:r>
        <w:rPr>
          <w:rFonts w:ascii="Courier" w:hAnsi="Courier" w:cs="Courier"/>
          <w:sz w:val="20"/>
          <w:szCs w:val="20"/>
        </w:rPr>
        <w:t xml:space="preserve"> </w:t>
      </w:r>
      <w:r>
        <w:rPr>
          <w:rFonts w:ascii="Arial" w:hAnsi="Arial" w:cs="Arial"/>
          <w:sz w:val="20"/>
          <w:szCs w:val="20"/>
        </w:rPr>
        <w:t>is</w:t>
      </w:r>
    </w:p>
    <w:p w:rsidR="006A3864" w:rsidRDefault="006A3864" w:rsidP="006A3864">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w:t>
      </w:r>
      <w:proofErr w:type="gramEnd"/>
      <w:r>
        <w:rPr>
          <w:rFonts w:ascii="Arial" w:hAnsi="Arial" w:cs="Arial"/>
          <w:sz w:val="20"/>
          <w:szCs w:val="20"/>
        </w:rPr>
        <w:t xml:space="preserve"> complete superset of the </w:t>
      </w:r>
      <w:proofErr w:type="spellStart"/>
      <w:r>
        <w:rPr>
          <w:rFonts w:ascii="Courier" w:hAnsi="Courier" w:cs="Courier"/>
          <w:sz w:val="20"/>
          <w:szCs w:val="20"/>
        </w:rPr>
        <w:t>BeanFactory</w:t>
      </w:r>
      <w:proofErr w:type="spellEnd"/>
      <w:r>
        <w:rPr>
          <w:rFonts w:ascii="Arial" w:hAnsi="Arial" w:cs="Arial"/>
          <w:sz w:val="20"/>
          <w:szCs w:val="20"/>
        </w:rPr>
        <w:t>, and is used exclusively in this chapter in descriptions</w:t>
      </w:r>
    </w:p>
    <w:p w:rsidR="006A3864" w:rsidRDefault="006A3864" w:rsidP="006A3864">
      <w:pPr>
        <w:rPr>
          <w:rFonts w:ascii="Arial" w:hAnsi="Arial" w:cs="Arial"/>
          <w:sz w:val="20"/>
          <w:szCs w:val="20"/>
        </w:rPr>
      </w:pPr>
      <w:proofErr w:type="gramStart"/>
      <w:r>
        <w:rPr>
          <w:rFonts w:ascii="Arial" w:hAnsi="Arial" w:cs="Arial"/>
          <w:sz w:val="20"/>
          <w:szCs w:val="20"/>
        </w:rPr>
        <w:t>of</w:t>
      </w:r>
      <w:proofErr w:type="gramEnd"/>
      <w:r>
        <w:rPr>
          <w:rFonts w:ascii="Arial" w:hAnsi="Arial" w:cs="Arial"/>
          <w:sz w:val="20"/>
          <w:szCs w:val="20"/>
        </w:rPr>
        <w:t xml:space="preserve"> Spring's </w:t>
      </w:r>
      <w:proofErr w:type="spellStart"/>
      <w:r>
        <w:rPr>
          <w:rFonts w:ascii="Arial" w:hAnsi="Arial" w:cs="Arial"/>
          <w:sz w:val="20"/>
          <w:szCs w:val="20"/>
        </w:rPr>
        <w:t>IoC</w:t>
      </w:r>
      <w:proofErr w:type="spellEnd"/>
      <w:r>
        <w:rPr>
          <w:rFonts w:ascii="Arial" w:hAnsi="Arial" w:cs="Arial"/>
          <w:sz w:val="20"/>
          <w:szCs w:val="20"/>
        </w:rPr>
        <w:t xml:space="preserve"> container.</w:t>
      </w:r>
    </w:p>
    <w:p w:rsidR="006A3864" w:rsidRDefault="006A3864" w:rsidP="006A3864">
      <w:pPr>
        <w:rPr>
          <w:rFonts w:ascii="Arial" w:hAnsi="Arial" w:cs="Arial"/>
          <w:sz w:val="20"/>
          <w:szCs w:val="20"/>
        </w:rPr>
      </w:pPr>
    </w:p>
    <w:p w:rsidR="006A3864" w:rsidRDefault="006A3864" w:rsidP="006A386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interface </w:t>
      </w:r>
      <w:proofErr w:type="spellStart"/>
      <w:r>
        <w:rPr>
          <w:rFonts w:ascii="Courier" w:hAnsi="Courier" w:cs="Courier"/>
          <w:sz w:val="20"/>
          <w:szCs w:val="20"/>
        </w:rPr>
        <w:t>org.springframework.context.ApplicationContext</w:t>
      </w:r>
      <w:proofErr w:type="spellEnd"/>
      <w:r>
        <w:rPr>
          <w:rFonts w:ascii="Courier" w:hAnsi="Courier" w:cs="Courier"/>
          <w:sz w:val="20"/>
          <w:szCs w:val="20"/>
        </w:rPr>
        <w:t xml:space="preserve"> </w:t>
      </w:r>
      <w:r>
        <w:rPr>
          <w:rFonts w:ascii="Arial" w:hAnsi="Arial" w:cs="Arial"/>
          <w:sz w:val="20"/>
          <w:szCs w:val="20"/>
        </w:rPr>
        <w:t xml:space="preserve">represents the Spring </w:t>
      </w:r>
      <w:proofErr w:type="spellStart"/>
      <w:r>
        <w:rPr>
          <w:rFonts w:ascii="Arial" w:hAnsi="Arial" w:cs="Arial"/>
          <w:sz w:val="20"/>
          <w:szCs w:val="20"/>
        </w:rPr>
        <w:t>IoC</w:t>
      </w:r>
      <w:proofErr w:type="spellEnd"/>
    </w:p>
    <w:p w:rsidR="006A3864" w:rsidRDefault="006A3864" w:rsidP="006A3864">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container</w:t>
      </w:r>
      <w:proofErr w:type="gramEnd"/>
      <w:r>
        <w:rPr>
          <w:rFonts w:ascii="Arial" w:hAnsi="Arial" w:cs="Arial"/>
          <w:sz w:val="20"/>
          <w:szCs w:val="20"/>
        </w:rPr>
        <w:t xml:space="preserve"> and is responsible for instantiating, configuring, and assembling the aforementioned beans.</w:t>
      </w:r>
    </w:p>
    <w:p w:rsidR="006A3864" w:rsidRDefault="006A3864" w:rsidP="006A3864">
      <w:pPr>
        <w:autoSpaceDE w:val="0"/>
        <w:autoSpaceDN w:val="0"/>
        <w:adjustRightInd w:val="0"/>
        <w:spacing w:after="0" w:line="240" w:lineRule="auto"/>
        <w:rPr>
          <w:rFonts w:ascii="Arial" w:hAnsi="Arial" w:cs="Arial"/>
          <w:sz w:val="20"/>
          <w:szCs w:val="20"/>
        </w:rPr>
      </w:pPr>
      <w:r>
        <w:rPr>
          <w:rFonts w:ascii="Arial" w:hAnsi="Arial" w:cs="Arial"/>
          <w:sz w:val="20"/>
          <w:szCs w:val="20"/>
        </w:rPr>
        <w:t>The container gets its instructions on what objects to instantiate, configure, and assemble by reading</w:t>
      </w:r>
    </w:p>
    <w:p w:rsidR="006A3864" w:rsidRDefault="006A3864" w:rsidP="006A3864">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configuration</w:t>
      </w:r>
      <w:proofErr w:type="gramEnd"/>
      <w:r>
        <w:rPr>
          <w:rFonts w:ascii="Arial" w:hAnsi="Arial" w:cs="Arial"/>
          <w:sz w:val="20"/>
          <w:szCs w:val="20"/>
        </w:rPr>
        <w:t xml:space="preserve"> metadata. The configuration metadata is represented in XML, Java annotations, or Java</w:t>
      </w:r>
    </w:p>
    <w:p w:rsidR="006A3864" w:rsidRDefault="006A3864" w:rsidP="006A3864">
      <w:pPr>
        <w:rPr>
          <w:rFonts w:ascii="Arial" w:hAnsi="Arial" w:cs="Arial"/>
          <w:sz w:val="20"/>
          <w:szCs w:val="20"/>
        </w:rPr>
      </w:pPr>
      <w:proofErr w:type="gramStart"/>
      <w:r>
        <w:rPr>
          <w:rFonts w:ascii="Arial" w:hAnsi="Arial" w:cs="Arial"/>
          <w:sz w:val="20"/>
          <w:szCs w:val="20"/>
        </w:rPr>
        <w:t>code</w:t>
      </w:r>
      <w:proofErr w:type="gramEnd"/>
      <w:r>
        <w:rPr>
          <w:rFonts w:ascii="Arial" w:hAnsi="Arial" w:cs="Arial"/>
          <w:sz w:val="20"/>
          <w:szCs w:val="20"/>
        </w:rPr>
        <w:t>.</w:t>
      </w:r>
    </w:p>
    <w:p w:rsidR="00062CDA" w:rsidRDefault="00062CDA" w:rsidP="006A3864">
      <w:pPr>
        <w:rPr>
          <w:rFonts w:ascii="Arial" w:hAnsi="Arial" w:cs="Arial"/>
          <w:sz w:val="20"/>
          <w:szCs w:val="20"/>
        </w:rPr>
      </w:pPr>
    </w:p>
    <w:p w:rsidR="00062CDA" w:rsidRDefault="00062CDA" w:rsidP="00062CDA">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 xml:space="preserve">Several implementations of the </w:t>
      </w:r>
      <w:proofErr w:type="spellStart"/>
      <w:r>
        <w:rPr>
          <w:rFonts w:ascii="Courier" w:hAnsi="Courier" w:cs="Courier"/>
          <w:color w:val="000000"/>
          <w:sz w:val="20"/>
          <w:szCs w:val="20"/>
        </w:rPr>
        <w:t>ApplicationContext</w:t>
      </w:r>
      <w:proofErr w:type="spellEnd"/>
      <w:r>
        <w:rPr>
          <w:rFonts w:ascii="Courier" w:hAnsi="Courier" w:cs="Courier"/>
          <w:color w:val="000000"/>
          <w:sz w:val="20"/>
          <w:szCs w:val="20"/>
        </w:rPr>
        <w:t xml:space="preserve"> </w:t>
      </w:r>
      <w:r>
        <w:rPr>
          <w:rFonts w:ascii="Arial" w:hAnsi="Arial" w:cs="Arial"/>
          <w:color w:val="000000"/>
          <w:sz w:val="20"/>
          <w:szCs w:val="20"/>
        </w:rPr>
        <w:t>interface are supplied out-of-</w:t>
      </w:r>
      <w:proofErr w:type="spellStart"/>
      <w:r>
        <w:rPr>
          <w:rFonts w:ascii="Arial" w:hAnsi="Arial" w:cs="Arial"/>
          <w:color w:val="000000"/>
          <w:sz w:val="20"/>
          <w:szCs w:val="20"/>
        </w:rPr>
        <w:t>thebox</w:t>
      </w:r>
      <w:proofErr w:type="spellEnd"/>
    </w:p>
    <w:p w:rsidR="00062CDA" w:rsidRDefault="00062CDA" w:rsidP="00062CDA">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with</w:t>
      </w:r>
      <w:proofErr w:type="gramEnd"/>
      <w:r>
        <w:rPr>
          <w:rFonts w:ascii="Arial" w:hAnsi="Arial" w:cs="Arial"/>
          <w:color w:val="000000"/>
          <w:sz w:val="20"/>
          <w:szCs w:val="20"/>
        </w:rPr>
        <w:t xml:space="preserve"> Spring. In standalone applications it is common to create an instance of</w:t>
      </w:r>
    </w:p>
    <w:p w:rsidR="00062CDA" w:rsidRDefault="00062CDA" w:rsidP="00062CDA">
      <w:pPr>
        <w:rPr>
          <w:rFonts w:ascii="Courier" w:hAnsi="Courier" w:cs="Courier"/>
          <w:color w:val="0000FF"/>
          <w:sz w:val="20"/>
          <w:szCs w:val="20"/>
        </w:rPr>
      </w:pPr>
      <w:proofErr w:type="spellStart"/>
      <w:r>
        <w:rPr>
          <w:rFonts w:ascii="Courier" w:hAnsi="Courier" w:cs="Courier"/>
          <w:color w:val="0000FF"/>
          <w:sz w:val="20"/>
          <w:szCs w:val="20"/>
        </w:rPr>
        <w:t>ClassPathXmlApplicationContext</w:t>
      </w:r>
      <w:proofErr w:type="spellEnd"/>
      <w:r>
        <w:rPr>
          <w:rFonts w:ascii="Courier" w:hAnsi="Courier" w:cs="Courier"/>
          <w:color w:val="0000FF"/>
          <w:sz w:val="20"/>
          <w:szCs w:val="20"/>
        </w:rPr>
        <w:t xml:space="preserve"> </w:t>
      </w:r>
      <w:r>
        <w:rPr>
          <w:rFonts w:ascii="Arial" w:hAnsi="Arial" w:cs="Arial"/>
          <w:color w:val="000000"/>
          <w:sz w:val="20"/>
          <w:szCs w:val="20"/>
        </w:rPr>
        <w:t xml:space="preserve">or </w:t>
      </w:r>
      <w:proofErr w:type="spellStart"/>
      <w:r>
        <w:rPr>
          <w:rFonts w:ascii="Courier" w:hAnsi="Courier" w:cs="Courier"/>
          <w:color w:val="0000FF"/>
          <w:sz w:val="20"/>
          <w:szCs w:val="20"/>
        </w:rPr>
        <w:t>FileSystemXmlApplicationContext</w:t>
      </w:r>
      <w:proofErr w:type="spellEnd"/>
    </w:p>
    <w:p w:rsidR="00C20119" w:rsidRDefault="00C20119" w:rsidP="00062CDA">
      <w:pPr>
        <w:rPr>
          <w:rFonts w:ascii="Courier" w:hAnsi="Courier" w:cs="Courier"/>
          <w:color w:val="0000FF"/>
          <w:sz w:val="20"/>
          <w:szCs w:val="20"/>
        </w:rPr>
      </w:pPr>
    </w:p>
    <w:p w:rsidR="00C20119" w:rsidRDefault="00C20119" w:rsidP="00062CDA">
      <w:pPr>
        <w:rPr>
          <w:rFonts w:ascii="Arial" w:hAnsi="Arial" w:cs="Arial"/>
          <w:sz w:val="20"/>
          <w:szCs w:val="20"/>
        </w:rPr>
      </w:pPr>
      <w:r>
        <w:rPr>
          <w:rFonts w:ascii="Arial" w:hAnsi="Arial" w:cs="Arial"/>
          <w:sz w:val="20"/>
          <w:szCs w:val="20"/>
        </w:rPr>
        <w:t>XML-based metadata</w:t>
      </w:r>
    </w:p>
    <w:p w:rsidR="00C20119" w:rsidRDefault="00C20119" w:rsidP="00062CDA">
      <w:pPr>
        <w:rPr>
          <w:rFonts w:ascii="Arial" w:hAnsi="Arial" w:cs="Arial"/>
          <w:sz w:val="20"/>
          <w:szCs w:val="20"/>
        </w:rPr>
      </w:pPr>
      <w:r>
        <w:rPr>
          <w:rFonts w:ascii="Arial" w:hAnsi="Arial" w:cs="Arial"/>
          <w:sz w:val="20"/>
          <w:szCs w:val="20"/>
        </w:rPr>
        <w:t>Annotation based metadata</w:t>
      </w:r>
    </w:p>
    <w:p w:rsidR="00C20119" w:rsidRDefault="00C20119" w:rsidP="00062CDA">
      <w:pPr>
        <w:rPr>
          <w:rFonts w:ascii="Arial" w:hAnsi="Arial" w:cs="Arial"/>
          <w:sz w:val="20"/>
          <w:szCs w:val="20"/>
        </w:rPr>
      </w:pPr>
      <w:r>
        <w:rPr>
          <w:rFonts w:ascii="Arial" w:hAnsi="Arial" w:cs="Arial"/>
          <w:sz w:val="20"/>
          <w:szCs w:val="20"/>
        </w:rPr>
        <w:t>Java based metadata (</w:t>
      </w:r>
      <w:proofErr w:type="spellStart"/>
      <w:r>
        <w:rPr>
          <w:rFonts w:ascii="Arial" w:hAnsi="Arial" w:cs="Arial"/>
          <w:sz w:val="20"/>
          <w:szCs w:val="20"/>
        </w:rPr>
        <w:t>Javaconfig</w:t>
      </w:r>
      <w:proofErr w:type="spellEnd"/>
      <w:r>
        <w:rPr>
          <w:rFonts w:ascii="Arial" w:hAnsi="Arial" w:cs="Arial"/>
          <w:sz w:val="20"/>
          <w:szCs w:val="20"/>
        </w:rPr>
        <w:t>)</w:t>
      </w:r>
    </w:p>
    <w:p w:rsidR="00AF27F5" w:rsidRDefault="00AF27F5" w:rsidP="00062CDA">
      <w:r>
        <w:rPr>
          <w:noProof/>
          <w:lang w:eastAsia="en-IN"/>
        </w:rPr>
        <w:drawing>
          <wp:inline distT="0" distB="0" distL="0" distR="0">
            <wp:extent cx="7991475" cy="3543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91475" cy="3543300"/>
                    </a:xfrm>
                    <a:prstGeom prst="rect">
                      <a:avLst/>
                    </a:prstGeom>
                    <a:noFill/>
                    <a:ln>
                      <a:noFill/>
                    </a:ln>
                  </pic:spPr>
                </pic:pic>
              </a:graphicData>
            </a:graphic>
          </wp:inline>
        </w:drawing>
      </w:r>
    </w:p>
    <w:p w:rsidR="00AF27F5" w:rsidRDefault="00AF27F5" w:rsidP="00062CDA"/>
    <w:p w:rsidR="000D714A" w:rsidRDefault="000D714A" w:rsidP="00062CDA">
      <w:pPr>
        <w:rPr>
          <w:rFonts w:ascii="Arial" w:hAnsi="Arial" w:cs="Arial"/>
          <w:b/>
          <w:bCs/>
          <w:sz w:val="25"/>
          <w:szCs w:val="25"/>
        </w:rPr>
      </w:pPr>
      <w:r>
        <w:rPr>
          <w:rFonts w:ascii="Arial" w:hAnsi="Arial" w:cs="Arial"/>
          <w:b/>
          <w:bCs/>
          <w:sz w:val="25"/>
          <w:szCs w:val="25"/>
        </w:rPr>
        <w:t>Instantiating a container</w:t>
      </w:r>
    </w:p>
    <w:p w:rsidR="000D714A" w:rsidRDefault="000D714A" w:rsidP="00062CDA">
      <w:pPr>
        <w:rPr>
          <w:rFonts w:ascii="Arial" w:hAnsi="Arial" w:cs="Arial"/>
          <w:b/>
          <w:bCs/>
          <w:sz w:val="25"/>
          <w:szCs w:val="25"/>
        </w:rPr>
      </w:pPr>
    </w:p>
    <w:p w:rsidR="000D714A" w:rsidRDefault="000D714A" w:rsidP="00062CDA">
      <w:r>
        <w:rPr>
          <w:noProof/>
          <w:lang w:eastAsia="en-IN"/>
        </w:rPr>
        <w:drawing>
          <wp:inline distT="0" distB="0" distL="0" distR="0">
            <wp:extent cx="7915275" cy="781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15275" cy="781050"/>
                    </a:xfrm>
                    <a:prstGeom prst="rect">
                      <a:avLst/>
                    </a:prstGeom>
                    <a:noFill/>
                    <a:ln>
                      <a:noFill/>
                    </a:ln>
                  </pic:spPr>
                </pic:pic>
              </a:graphicData>
            </a:graphic>
          </wp:inline>
        </w:drawing>
      </w:r>
    </w:p>
    <w:p w:rsidR="000D714A" w:rsidRDefault="00CD58CE" w:rsidP="00062CDA">
      <w:r>
        <w:rPr>
          <w:noProof/>
          <w:lang w:eastAsia="en-IN"/>
        </w:rPr>
        <w:drawing>
          <wp:inline distT="0" distB="0" distL="0" distR="0">
            <wp:extent cx="8220075" cy="38671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0075" cy="3867150"/>
                    </a:xfrm>
                    <a:prstGeom prst="rect">
                      <a:avLst/>
                    </a:prstGeom>
                    <a:noFill/>
                    <a:ln>
                      <a:noFill/>
                    </a:ln>
                  </pic:spPr>
                </pic:pic>
              </a:graphicData>
            </a:graphic>
          </wp:inline>
        </w:drawing>
      </w:r>
    </w:p>
    <w:p w:rsidR="00862461" w:rsidRDefault="00862461" w:rsidP="00062CDA">
      <w:r>
        <w:rPr>
          <w:noProof/>
          <w:lang w:eastAsia="en-IN"/>
        </w:rPr>
        <w:drawing>
          <wp:inline distT="0" distB="0" distL="0" distR="0">
            <wp:extent cx="7724775" cy="3752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24775" cy="3752850"/>
                    </a:xfrm>
                    <a:prstGeom prst="rect">
                      <a:avLst/>
                    </a:prstGeom>
                    <a:noFill/>
                    <a:ln>
                      <a:noFill/>
                    </a:ln>
                  </pic:spPr>
                </pic:pic>
              </a:graphicData>
            </a:graphic>
          </wp:inline>
        </w:drawing>
      </w:r>
    </w:p>
    <w:p w:rsidR="006719A7" w:rsidRDefault="003B7758" w:rsidP="00062CDA">
      <w:r>
        <w:rPr>
          <w:noProof/>
          <w:lang w:eastAsia="en-IN"/>
        </w:rPr>
        <w:drawing>
          <wp:inline distT="0" distB="0" distL="0" distR="0">
            <wp:extent cx="8220075" cy="2257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20075" cy="2257425"/>
                    </a:xfrm>
                    <a:prstGeom prst="rect">
                      <a:avLst/>
                    </a:prstGeom>
                    <a:noFill/>
                    <a:ln>
                      <a:noFill/>
                    </a:ln>
                  </pic:spPr>
                </pic:pic>
              </a:graphicData>
            </a:graphic>
          </wp:inline>
        </w:drawing>
      </w:r>
    </w:p>
    <w:p w:rsidR="00E93A72" w:rsidRDefault="00E93A72" w:rsidP="00062CDA"/>
    <w:p w:rsidR="00E93A72" w:rsidRDefault="00E93A72" w:rsidP="00062CDA">
      <w:r>
        <w:rPr>
          <w:noProof/>
          <w:lang w:eastAsia="en-IN"/>
        </w:rPr>
        <w:drawing>
          <wp:inline distT="0" distB="0" distL="0" distR="0">
            <wp:extent cx="7724775" cy="2190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724775" cy="2190750"/>
                    </a:xfrm>
                    <a:prstGeom prst="rect">
                      <a:avLst/>
                    </a:prstGeom>
                    <a:noFill/>
                    <a:ln>
                      <a:noFill/>
                    </a:ln>
                  </pic:spPr>
                </pic:pic>
              </a:graphicData>
            </a:graphic>
          </wp:inline>
        </w:drawing>
      </w:r>
    </w:p>
    <w:p w:rsidR="00064BCC" w:rsidRDefault="00064BCC" w:rsidP="00064BCC">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Within the container itself, these bean definitions are represented as </w:t>
      </w:r>
      <w:proofErr w:type="spellStart"/>
      <w:r>
        <w:rPr>
          <w:rFonts w:ascii="Courier" w:hAnsi="Courier" w:cs="Courier"/>
          <w:sz w:val="20"/>
          <w:szCs w:val="20"/>
        </w:rPr>
        <w:t>BeanDefinition</w:t>
      </w:r>
      <w:proofErr w:type="spellEnd"/>
      <w:r>
        <w:rPr>
          <w:rFonts w:ascii="Courier" w:hAnsi="Courier" w:cs="Courier"/>
          <w:sz w:val="20"/>
          <w:szCs w:val="20"/>
        </w:rPr>
        <w:t xml:space="preserve"> </w:t>
      </w:r>
      <w:r>
        <w:rPr>
          <w:rFonts w:ascii="Arial" w:hAnsi="Arial" w:cs="Arial"/>
          <w:sz w:val="20"/>
          <w:szCs w:val="20"/>
        </w:rPr>
        <w:t>objects, which</w:t>
      </w:r>
    </w:p>
    <w:p w:rsidR="00064BCC" w:rsidRDefault="00064BCC" w:rsidP="00064BCC">
      <w:pPr>
        <w:rPr>
          <w:rFonts w:ascii="Arial" w:hAnsi="Arial" w:cs="Arial"/>
          <w:sz w:val="20"/>
          <w:szCs w:val="20"/>
        </w:rPr>
      </w:pPr>
      <w:proofErr w:type="gramStart"/>
      <w:r>
        <w:rPr>
          <w:rFonts w:ascii="Arial" w:hAnsi="Arial" w:cs="Arial"/>
          <w:sz w:val="20"/>
          <w:szCs w:val="20"/>
        </w:rPr>
        <w:t>contain</w:t>
      </w:r>
      <w:proofErr w:type="gramEnd"/>
      <w:r>
        <w:rPr>
          <w:rFonts w:ascii="Arial" w:hAnsi="Arial" w:cs="Arial"/>
          <w:sz w:val="20"/>
          <w:szCs w:val="20"/>
        </w:rPr>
        <w:t xml:space="preserve"> (among other information) the following metadata:</w:t>
      </w:r>
    </w:p>
    <w:p w:rsidR="00064BCC" w:rsidRDefault="00064BCC" w:rsidP="00064BCC">
      <w:pPr>
        <w:rPr>
          <w:rFonts w:ascii="Arial" w:hAnsi="Arial" w:cs="Arial"/>
          <w:sz w:val="20"/>
          <w:szCs w:val="20"/>
        </w:rPr>
      </w:pPr>
      <w:proofErr w:type="gramStart"/>
      <w:r>
        <w:rPr>
          <w:rFonts w:ascii="Arial" w:hAnsi="Arial" w:cs="Arial"/>
          <w:i/>
          <w:iCs/>
          <w:sz w:val="20"/>
          <w:szCs w:val="20"/>
        </w:rPr>
        <w:t>package-qualified</w:t>
      </w:r>
      <w:proofErr w:type="gramEnd"/>
      <w:r>
        <w:rPr>
          <w:rFonts w:ascii="Arial" w:hAnsi="Arial" w:cs="Arial"/>
          <w:i/>
          <w:iCs/>
          <w:sz w:val="20"/>
          <w:szCs w:val="20"/>
        </w:rPr>
        <w:t xml:space="preserve"> class name,</w:t>
      </w:r>
      <w:r w:rsidRPr="00064BCC">
        <w:rPr>
          <w:rFonts w:ascii="Arial" w:hAnsi="Arial" w:cs="Arial"/>
          <w:sz w:val="20"/>
          <w:szCs w:val="20"/>
        </w:rPr>
        <w:t xml:space="preserve"> </w:t>
      </w:r>
      <w:r>
        <w:rPr>
          <w:rFonts w:ascii="Arial" w:hAnsi="Arial" w:cs="Arial"/>
          <w:sz w:val="20"/>
          <w:szCs w:val="20"/>
        </w:rPr>
        <w:t xml:space="preserve">scope, lifecycle </w:t>
      </w:r>
      <w:proofErr w:type="spellStart"/>
      <w:r>
        <w:rPr>
          <w:rFonts w:ascii="Arial" w:hAnsi="Arial" w:cs="Arial"/>
          <w:sz w:val="20"/>
          <w:szCs w:val="20"/>
        </w:rPr>
        <w:t>callbacks</w:t>
      </w:r>
      <w:proofErr w:type="spellEnd"/>
      <w:r>
        <w:rPr>
          <w:rFonts w:ascii="Arial" w:hAnsi="Arial" w:cs="Arial"/>
          <w:sz w:val="20"/>
          <w:szCs w:val="20"/>
        </w:rPr>
        <w:t>, and so forth</w:t>
      </w:r>
    </w:p>
    <w:p w:rsidR="009D3356" w:rsidRDefault="009D3356" w:rsidP="00064BCC">
      <w:pPr>
        <w:rPr>
          <w:rFonts w:ascii="Arial" w:hAnsi="Arial" w:cs="Arial"/>
          <w:sz w:val="20"/>
          <w:szCs w:val="20"/>
        </w:rPr>
      </w:pPr>
    </w:p>
    <w:p w:rsidR="00FC6FFF" w:rsidRDefault="00FC6FFF" w:rsidP="00064BCC">
      <w:pPr>
        <w:rPr>
          <w:rFonts w:ascii="Arial" w:hAnsi="Arial" w:cs="Arial"/>
          <w:sz w:val="20"/>
          <w:szCs w:val="20"/>
        </w:rPr>
      </w:pPr>
      <w:r>
        <w:rPr>
          <w:rFonts w:ascii="Arial" w:hAnsi="Arial" w:cs="Arial"/>
          <w:sz w:val="20"/>
          <w:szCs w:val="20"/>
        </w:rPr>
        <w:t>Naming the beans</w:t>
      </w:r>
    </w:p>
    <w:p w:rsidR="00FC6FFF" w:rsidRDefault="00FC6FFF" w:rsidP="00064BCC">
      <w:pPr>
        <w:rPr>
          <w:rFonts w:ascii="Arial" w:hAnsi="Arial" w:cs="Arial"/>
          <w:sz w:val="20"/>
          <w:szCs w:val="20"/>
        </w:rPr>
      </w:pPr>
    </w:p>
    <w:p w:rsidR="009D3356" w:rsidRDefault="009D3356" w:rsidP="009D3356">
      <w:pPr>
        <w:autoSpaceDE w:val="0"/>
        <w:autoSpaceDN w:val="0"/>
        <w:adjustRightInd w:val="0"/>
        <w:spacing w:after="0" w:line="240" w:lineRule="auto"/>
        <w:rPr>
          <w:rFonts w:ascii="Arial" w:hAnsi="Arial" w:cs="Arial"/>
          <w:sz w:val="20"/>
          <w:szCs w:val="20"/>
        </w:rPr>
      </w:pPr>
      <w:r>
        <w:rPr>
          <w:rFonts w:ascii="Arial" w:hAnsi="Arial" w:cs="Arial"/>
          <w:sz w:val="20"/>
          <w:szCs w:val="20"/>
        </w:rPr>
        <w:t>Every bean has one or more identifiers. These identifiers must be unique within the container that hosts</w:t>
      </w:r>
    </w:p>
    <w:p w:rsidR="009D3356" w:rsidRDefault="009D3356" w:rsidP="009D335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bean. A bean usually has only one identifier, but if it requires more than one, the extra ones can</w:t>
      </w:r>
    </w:p>
    <w:p w:rsidR="009D3356" w:rsidRDefault="009D3356" w:rsidP="009D3356">
      <w:pPr>
        <w:rPr>
          <w:rFonts w:ascii="Arial" w:hAnsi="Arial" w:cs="Arial"/>
          <w:sz w:val="20"/>
          <w:szCs w:val="20"/>
        </w:rPr>
      </w:pPr>
      <w:proofErr w:type="gramStart"/>
      <w:r>
        <w:rPr>
          <w:rFonts w:ascii="Arial" w:hAnsi="Arial" w:cs="Arial"/>
          <w:sz w:val="20"/>
          <w:szCs w:val="20"/>
        </w:rPr>
        <w:t>be</w:t>
      </w:r>
      <w:proofErr w:type="gramEnd"/>
      <w:r>
        <w:rPr>
          <w:rFonts w:ascii="Arial" w:hAnsi="Arial" w:cs="Arial"/>
          <w:sz w:val="20"/>
          <w:szCs w:val="20"/>
        </w:rPr>
        <w:t xml:space="preserve"> considered aliases.</w:t>
      </w:r>
    </w:p>
    <w:p w:rsidR="00051E73" w:rsidRDefault="00051E73" w:rsidP="00051E73">
      <w:pPr>
        <w:autoSpaceDE w:val="0"/>
        <w:autoSpaceDN w:val="0"/>
        <w:adjustRightInd w:val="0"/>
        <w:spacing w:after="0" w:line="240" w:lineRule="auto"/>
        <w:rPr>
          <w:rFonts w:ascii="Arial" w:hAnsi="Arial" w:cs="Arial"/>
          <w:sz w:val="20"/>
          <w:szCs w:val="20"/>
        </w:rPr>
      </w:pPr>
      <w:r>
        <w:rPr>
          <w:rFonts w:ascii="Arial" w:hAnsi="Arial" w:cs="Arial"/>
          <w:sz w:val="20"/>
          <w:szCs w:val="20"/>
        </w:rPr>
        <w:t>If you want to introduce</w:t>
      </w:r>
      <w:r w:rsidR="00670CBD">
        <w:rPr>
          <w:rFonts w:ascii="Arial" w:hAnsi="Arial" w:cs="Arial"/>
          <w:sz w:val="20"/>
          <w:szCs w:val="20"/>
        </w:rPr>
        <w:t xml:space="preserve"> </w:t>
      </w:r>
      <w:r>
        <w:rPr>
          <w:rFonts w:ascii="Arial" w:hAnsi="Arial" w:cs="Arial"/>
          <w:sz w:val="20"/>
          <w:szCs w:val="20"/>
        </w:rPr>
        <w:t xml:space="preserve">other aliases to the bean, you can also specify them in the </w:t>
      </w:r>
      <w:r>
        <w:rPr>
          <w:rFonts w:ascii="Courier" w:hAnsi="Courier" w:cs="Courier"/>
          <w:sz w:val="20"/>
          <w:szCs w:val="20"/>
        </w:rPr>
        <w:t xml:space="preserve">name </w:t>
      </w:r>
      <w:r>
        <w:rPr>
          <w:rFonts w:ascii="Arial" w:hAnsi="Arial" w:cs="Arial"/>
          <w:sz w:val="20"/>
          <w:szCs w:val="20"/>
        </w:rPr>
        <w:t>attribute, separated by a comma (</w:t>
      </w:r>
      <w:r>
        <w:rPr>
          <w:rFonts w:ascii="Courier" w:hAnsi="Courier" w:cs="Courier"/>
          <w:sz w:val="20"/>
          <w:szCs w:val="20"/>
        </w:rPr>
        <w:t>,</w:t>
      </w:r>
      <w:r>
        <w:rPr>
          <w:rFonts w:ascii="Arial" w:hAnsi="Arial" w:cs="Arial"/>
          <w:sz w:val="20"/>
          <w:szCs w:val="20"/>
        </w:rPr>
        <w:t>),</w:t>
      </w:r>
    </w:p>
    <w:p w:rsidR="00051E73" w:rsidRDefault="00051E73" w:rsidP="00051E73">
      <w:pPr>
        <w:rPr>
          <w:rFonts w:ascii="Arial" w:hAnsi="Arial" w:cs="Arial"/>
          <w:sz w:val="20"/>
          <w:szCs w:val="20"/>
        </w:rPr>
      </w:pPr>
      <w:proofErr w:type="gramStart"/>
      <w:r>
        <w:rPr>
          <w:rFonts w:ascii="Arial" w:hAnsi="Arial" w:cs="Arial"/>
          <w:sz w:val="20"/>
          <w:szCs w:val="20"/>
        </w:rPr>
        <w:t>semicolon</w:t>
      </w:r>
      <w:proofErr w:type="gramEnd"/>
      <w:r>
        <w:rPr>
          <w:rFonts w:ascii="Arial" w:hAnsi="Arial" w:cs="Arial"/>
          <w:sz w:val="20"/>
          <w:szCs w:val="20"/>
        </w:rPr>
        <w:t xml:space="preserve"> (</w:t>
      </w:r>
      <w:r>
        <w:rPr>
          <w:rFonts w:ascii="Courier" w:hAnsi="Courier" w:cs="Courier"/>
          <w:sz w:val="20"/>
          <w:szCs w:val="20"/>
        </w:rPr>
        <w:t>;</w:t>
      </w:r>
      <w:r w:rsidR="00670CBD">
        <w:rPr>
          <w:rFonts w:ascii="Arial" w:hAnsi="Arial" w:cs="Arial"/>
          <w:sz w:val="20"/>
          <w:szCs w:val="20"/>
        </w:rPr>
        <w:t xml:space="preserve">), or white space. </w:t>
      </w:r>
    </w:p>
    <w:p w:rsidR="00F7776F" w:rsidRDefault="00F7776F" w:rsidP="00F7776F">
      <w:pPr>
        <w:autoSpaceDE w:val="0"/>
        <w:autoSpaceDN w:val="0"/>
        <w:adjustRightInd w:val="0"/>
        <w:spacing w:after="0" w:line="240" w:lineRule="auto"/>
        <w:rPr>
          <w:rFonts w:ascii="Arial" w:hAnsi="Arial" w:cs="Arial"/>
          <w:sz w:val="20"/>
          <w:szCs w:val="20"/>
        </w:rPr>
      </w:pPr>
      <w:r>
        <w:rPr>
          <w:rFonts w:ascii="Arial" w:hAnsi="Arial" w:cs="Arial"/>
          <w:sz w:val="20"/>
          <w:szCs w:val="20"/>
        </w:rPr>
        <w:t>Specifying all aliases where the bean is actually defined is not always adequate, however. It is</w:t>
      </w:r>
    </w:p>
    <w:p w:rsidR="00F7776F" w:rsidRDefault="00F7776F" w:rsidP="00F7776F">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sometimes</w:t>
      </w:r>
      <w:proofErr w:type="gramEnd"/>
      <w:r>
        <w:rPr>
          <w:rFonts w:ascii="Arial" w:hAnsi="Arial" w:cs="Arial"/>
          <w:sz w:val="20"/>
          <w:szCs w:val="20"/>
        </w:rPr>
        <w:t xml:space="preserve"> desirable to introduce an alias for a bean that is defined elsewhere. This is commonly the</w:t>
      </w:r>
    </w:p>
    <w:p w:rsidR="00F7776F" w:rsidRDefault="00F7776F" w:rsidP="00F7776F">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case</w:t>
      </w:r>
      <w:proofErr w:type="gramEnd"/>
      <w:r>
        <w:rPr>
          <w:rFonts w:ascii="Arial" w:hAnsi="Arial" w:cs="Arial"/>
          <w:sz w:val="20"/>
          <w:szCs w:val="20"/>
        </w:rPr>
        <w:t xml:space="preserve"> in large systems where configuration is split amongst each subsystem, each subsystem having its</w:t>
      </w:r>
    </w:p>
    <w:p w:rsidR="00F7776F" w:rsidRDefault="00F7776F" w:rsidP="00F7776F">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own</w:t>
      </w:r>
      <w:proofErr w:type="gramEnd"/>
      <w:r>
        <w:rPr>
          <w:rFonts w:ascii="Arial" w:hAnsi="Arial" w:cs="Arial"/>
          <w:sz w:val="20"/>
          <w:szCs w:val="20"/>
        </w:rPr>
        <w:t xml:space="preserve"> set of object definitions. In XML-based configuration metadata, you can use the </w:t>
      </w:r>
      <w:r>
        <w:rPr>
          <w:rFonts w:ascii="Courier" w:hAnsi="Courier" w:cs="Courier"/>
          <w:sz w:val="20"/>
          <w:szCs w:val="20"/>
        </w:rPr>
        <w:t xml:space="preserve">&lt;alias/&gt; </w:t>
      </w:r>
      <w:r>
        <w:rPr>
          <w:rFonts w:ascii="Arial" w:hAnsi="Arial" w:cs="Arial"/>
          <w:sz w:val="20"/>
          <w:szCs w:val="20"/>
        </w:rPr>
        <w:t>element</w:t>
      </w:r>
    </w:p>
    <w:p w:rsidR="00670CBD" w:rsidRDefault="00F7776F" w:rsidP="00F7776F">
      <w:pPr>
        <w:rPr>
          <w:rFonts w:ascii="Arial" w:hAnsi="Arial" w:cs="Arial"/>
          <w:sz w:val="20"/>
          <w:szCs w:val="20"/>
        </w:rPr>
      </w:pPr>
      <w:proofErr w:type="gramStart"/>
      <w:r>
        <w:rPr>
          <w:rFonts w:ascii="Arial" w:hAnsi="Arial" w:cs="Arial"/>
          <w:sz w:val="20"/>
          <w:szCs w:val="20"/>
        </w:rPr>
        <w:t>to</w:t>
      </w:r>
      <w:proofErr w:type="gramEnd"/>
      <w:r>
        <w:rPr>
          <w:rFonts w:ascii="Arial" w:hAnsi="Arial" w:cs="Arial"/>
          <w:sz w:val="20"/>
          <w:szCs w:val="20"/>
        </w:rPr>
        <w:t xml:space="preserve"> accomplish this.</w:t>
      </w:r>
    </w:p>
    <w:p w:rsidR="009B7D1D" w:rsidRDefault="009B7D1D" w:rsidP="00F7776F">
      <w:pPr>
        <w:rPr>
          <w:rFonts w:ascii="Arial" w:hAnsi="Arial" w:cs="Arial"/>
          <w:sz w:val="20"/>
          <w:szCs w:val="20"/>
        </w:rPr>
      </w:pPr>
      <w:r>
        <w:rPr>
          <w:rFonts w:ascii="Arial" w:hAnsi="Arial" w:cs="Arial"/>
          <w:noProof/>
          <w:sz w:val="20"/>
          <w:szCs w:val="20"/>
          <w:lang w:eastAsia="en-IN"/>
        </w:rPr>
        <w:drawing>
          <wp:inline distT="0" distB="0" distL="0" distR="0">
            <wp:extent cx="8258175" cy="561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58175" cy="561975"/>
                    </a:xfrm>
                    <a:prstGeom prst="rect">
                      <a:avLst/>
                    </a:prstGeom>
                    <a:noFill/>
                    <a:ln>
                      <a:noFill/>
                    </a:ln>
                  </pic:spPr>
                </pic:pic>
              </a:graphicData>
            </a:graphic>
          </wp:inline>
        </w:drawing>
      </w:r>
    </w:p>
    <w:p w:rsidR="00D158B2" w:rsidRDefault="00D158B2" w:rsidP="00D158B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In this case, a bean in the same container which is named </w:t>
      </w:r>
      <w:proofErr w:type="spellStart"/>
      <w:proofErr w:type="gramStart"/>
      <w:r>
        <w:rPr>
          <w:rFonts w:ascii="Courier" w:hAnsi="Courier" w:cs="Courier"/>
          <w:sz w:val="20"/>
          <w:szCs w:val="20"/>
        </w:rPr>
        <w:t>fromName</w:t>
      </w:r>
      <w:proofErr w:type="spellEnd"/>
      <w:r>
        <w:rPr>
          <w:rFonts w:ascii="Arial" w:hAnsi="Arial" w:cs="Arial"/>
          <w:sz w:val="20"/>
          <w:szCs w:val="20"/>
        </w:rPr>
        <w:t>,</w:t>
      </w:r>
      <w:proofErr w:type="gramEnd"/>
      <w:r>
        <w:rPr>
          <w:rFonts w:ascii="Arial" w:hAnsi="Arial" w:cs="Arial"/>
          <w:sz w:val="20"/>
          <w:szCs w:val="20"/>
        </w:rPr>
        <w:t xml:space="preserve"> may also after the use of this</w:t>
      </w:r>
    </w:p>
    <w:p w:rsidR="009B7D1D" w:rsidRDefault="00D158B2" w:rsidP="00D158B2">
      <w:pPr>
        <w:rPr>
          <w:rFonts w:ascii="Arial" w:hAnsi="Arial" w:cs="Arial"/>
          <w:sz w:val="20"/>
          <w:szCs w:val="20"/>
        </w:rPr>
      </w:pPr>
      <w:proofErr w:type="gramStart"/>
      <w:r>
        <w:rPr>
          <w:rFonts w:ascii="Arial" w:hAnsi="Arial" w:cs="Arial"/>
          <w:sz w:val="20"/>
          <w:szCs w:val="20"/>
        </w:rPr>
        <w:t>alias</w:t>
      </w:r>
      <w:proofErr w:type="gramEnd"/>
      <w:r>
        <w:rPr>
          <w:rFonts w:ascii="Arial" w:hAnsi="Arial" w:cs="Arial"/>
          <w:sz w:val="20"/>
          <w:szCs w:val="20"/>
        </w:rPr>
        <w:t xml:space="preserve"> definition, be referred to as </w:t>
      </w:r>
      <w:proofErr w:type="spellStart"/>
      <w:r>
        <w:rPr>
          <w:rFonts w:ascii="Courier" w:hAnsi="Courier" w:cs="Courier"/>
          <w:sz w:val="20"/>
          <w:szCs w:val="20"/>
        </w:rPr>
        <w:t>toName</w:t>
      </w:r>
      <w:proofErr w:type="spellEnd"/>
      <w:r>
        <w:rPr>
          <w:rFonts w:ascii="Arial" w:hAnsi="Arial" w:cs="Arial"/>
          <w:sz w:val="20"/>
          <w:szCs w:val="20"/>
        </w:rPr>
        <w:t>.</w:t>
      </w:r>
    </w:p>
    <w:p w:rsidR="00FC0E8A" w:rsidRDefault="00FC0E8A" w:rsidP="00FC0E8A">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example, the configuration metadata for subsystem A may refer to a </w:t>
      </w:r>
      <w:proofErr w:type="spellStart"/>
      <w:r>
        <w:rPr>
          <w:rFonts w:ascii="Arial" w:hAnsi="Arial" w:cs="Arial"/>
          <w:sz w:val="20"/>
          <w:szCs w:val="20"/>
        </w:rPr>
        <w:t>DataSource</w:t>
      </w:r>
      <w:proofErr w:type="spellEnd"/>
      <w:r>
        <w:rPr>
          <w:rFonts w:ascii="Arial" w:hAnsi="Arial" w:cs="Arial"/>
          <w:sz w:val="20"/>
          <w:szCs w:val="20"/>
        </w:rPr>
        <w:t xml:space="preserve"> via the name</w:t>
      </w:r>
    </w:p>
    <w:p w:rsidR="00FC0E8A" w:rsidRDefault="00FC0E8A" w:rsidP="00FC0E8A">
      <w:pPr>
        <w:autoSpaceDE w:val="0"/>
        <w:autoSpaceDN w:val="0"/>
        <w:adjustRightInd w:val="0"/>
        <w:spacing w:after="0" w:line="240" w:lineRule="auto"/>
        <w:rPr>
          <w:rFonts w:ascii="Arial" w:hAnsi="Arial" w:cs="Arial"/>
          <w:sz w:val="20"/>
          <w:szCs w:val="20"/>
        </w:rPr>
      </w:pPr>
      <w:r>
        <w:rPr>
          <w:rFonts w:ascii="Arial" w:hAnsi="Arial" w:cs="Arial"/>
          <w:sz w:val="20"/>
          <w:szCs w:val="20"/>
        </w:rPr>
        <w:t>'</w:t>
      </w:r>
      <w:proofErr w:type="spellStart"/>
      <w:proofErr w:type="gramStart"/>
      <w:r>
        <w:rPr>
          <w:rFonts w:ascii="Arial" w:hAnsi="Arial" w:cs="Arial"/>
          <w:sz w:val="20"/>
          <w:szCs w:val="20"/>
        </w:rPr>
        <w:t>subsystemA-dataSource</w:t>
      </w:r>
      <w:proofErr w:type="spellEnd"/>
      <w:proofErr w:type="gramEnd"/>
      <w:r>
        <w:rPr>
          <w:rFonts w:ascii="Arial" w:hAnsi="Arial" w:cs="Arial"/>
          <w:sz w:val="20"/>
          <w:szCs w:val="20"/>
        </w:rPr>
        <w:t xml:space="preserve">. The configuration metadata for subsystem B may refer to a </w:t>
      </w:r>
      <w:proofErr w:type="spellStart"/>
      <w:r>
        <w:rPr>
          <w:rFonts w:ascii="Arial" w:hAnsi="Arial" w:cs="Arial"/>
          <w:sz w:val="20"/>
          <w:szCs w:val="20"/>
        </w:rPr>
        <w:t>DataSource</w:t>
      </w:r>
      <w:proofErr w:type="spellEnd"/>
    </w:p>
    <w:p w:rsidR="00FC0E8A" w:rsidRDefault="00FC0E8A" w:rsidP="00FC0E8A">
      <w:pPr>
        <w:rPr>
          <w:rFonts w:ascii="Arial" w:hAnsi="Arial" w:cs="Arial"/>
          <w:sz w:val="20"/>
          <w:szCs w:val="20"/>
        </w:rPr>
      </w:pPr>
      <w:proofErr w:type="gramStart"/>
      <w:r>
        <w:rPr>
          <w:rFonts w:ascii="Arial" w:hAnsi="Arial" w:cs="Arial"/>
          <w:sz w:val="20"/>
          <w:szCs w:val="20"/>
        </w:rPr>
        <w:t>via</w:t>
      </w:r>
      <w:proofErr w:type="gramEnd"/>
      <w:r>
        <w:rPr>
          <w:rFonts w:ascii="Arial" w:hAnsi="Arial" w:cs="Arial"/>
          <w:sz w:val="20"/>
          <w:szCs w:val="20"/>
        </w:rPr>
        <w:t xml:space="preserve"> the name '</w:t>
      </w:r>
      <w:proofErr w:type="spellStart"/>
      <w:r>
        <w:rPr>
          <w:rFonts w:ascii="Arial" w:hAnsi="Arial" w:cs="Arial"/>
          <w:sz w:val="20"/>
          <w:szCs w:val="20"/>
        </w:rPr>
        <w:t>subsystemB-dataSource</w:t>
      </w:r>
      <w:proofErr w:type="spellEnd"/>
      <w:r>
        <w:rPr>
          <w:rFonts w:ascii="Arial" w:hAnsi="Arial" w:cs="Arial"/>
          <w:sz w:val="20"/>
          <w:szCs w:val="20"/>
        </w:rPr>
        <w:t xml:space="preserve">'. </w:t>
      </w:r>
      <w:r>
        <w:rPr>
          <w:rFonts w:ascii="Arial" w:hAnsi="Arial" w:cs="Arial"/>
          <w:sz w:val="20"/>
          <w:szCs w:val="20"/>
        </w:rPr>
        <w:t xml:space="preserve"> </w:t>
      </w:r>
    </w:p>
    <w:p w:rsidR="00FC0E8A" w:rsidRDefault="00FC0E8A" w:rsidP="00FC0E8A">
      <w:pPr>
        <w:rPr>
          <w:rFonts w:ascii="Arial" w:hAnsi="Arial" w:cs="Arial"/>
          <w:sz w:val="20"/>
          <w:szCs w:val="20"/>
        </w:rPr>
      </w:pPr>
      <w:r>
        <w:rPr>
          <w:rFonts w:ascii="Arial" w:hAnsi="Arial" w:cs="Arial"/>
          <w:noProof/>
          <w:sz w:val="20"/>
          <w:szCs w:val="20"/>
          <w:lang w:eastAsia="en-IN"/>
        </w:rPr>
        <w:drawing>
          <wp:inline distT="0" distB="0" distL="0" distR="0">
            <wp:extent cx="8334375" cy="714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334375" cy="714375"/>
                    </a:xfrm>
                    <a:prstGeom prst="rect">
                      <a:avLst/>
                    </a:prstGeom>
                    <a:noFill/>
                    <a:ln>
                      <a:noFill/>
                    </a:ln>
                  </pic:spPr>
                </pic:pic>
              </a:graphicData>
            </a:graphic>
          </wp:inline>
        </w:drawing>
      </w:r>
    </w:p>
    <w:p w:rsidR="00FC0E8A" w:rsidRDefault="00FC0E8A" w:rsidP="00FC0E8A">
      <w:pPr>
        <w:rPr>
          <w:rFonts w:ascii="Arial" w:hAnsi="Arial" w:cs="Arial"/>
          <w:sz w:val="20"/>
          <w:szCs w:val="20"/>
        </w:rPr>
      </w:pPr>
    </w:p>
    <w:p w:rsidR="00FC0E8A" w:rsidRDefault="00E25BFB" w:rsidP="00FC0E8A">
      <w:pPr>
        <w:rPr>
          <w:rFonts w:ascii="Arial" w:hAnsi="Arial" w:cs="Arial"/>
          <w:b/>
          <w:bCs/>
          <w:sz w:val="25"/>
          <w:szCs w:val="25"/>
        </w:rPr>
      </w:pPr>
      <w:r>
        <w:rPr>
          <w:rFonts w:ascii="Arial" w:hAnsi="Arial" w:cs="Arial"/>
          <w:b/>
          <w:bCs/>
          <w:sz w:val="25"/>
          <w:szCs w:val="25"/>
        </w:rPr>
        <w:t>Instantiating beans</w:t>
      </w:r>
    </w:p>
    <w:p w:rsidR="00CB5DA9" w:rsidRDefault="00CB5DA9" w:rsidP="00CB5DA9">
      <w:pPr>
        <w:autoSpaceDE w:val="0"/>
        <w:autoSpaceDN w:val="0"/>
        <w:adjustRightInd w:val="0"/>
        <w:spacing w:after="0" w:line="240" w:lineRule="auto"/>
        <w:rPr>
          <w:rFonts w:ascii="Arial" w:hAnsi="Arial" w:cs="Arial"/>
          <w:i/>
          <w:iCs/>
          <w:sz w:val="20"/>
          <w:szCs w:val="20"/>
        </w:rPr>
      </w:pPr>
      <w:r>
        <w:rPr>
          <w:rFonts w:ascii="Arial" w:hAnsi="Arial" w:cs="Arial"/>
          <w:sz w:val="20"/>
          <w:szCs w:val="20"/>
        </w:rPr>
        <w:t xml:space="preserve">If you want to configure a bean definition for a </w:t>
      </w:r>
      <w:r>
        <w:rPr>
          <w:rFonts w:ascii="Courier" w:hAnsi="Courier" w:cs="Courier"/>
          <w:sz w:val="20"/>
          <w:szCs w:val="20"/>
        </w:rPr>
        <w:t xml:space="preserve">static </w:t>
      </w:r>
      <w:r>
        <w:rPr>
          <w:rFonts w:ascii="Arial" w:hAnsi="Arial" w:cs="Arial"/>
          <w:sz w:val="20"/>
          <w:szCs w:val="20"/>
        </w:rPr>
        <w:t xml:space="preserve">nested class, you have to use the </w:t>
      </w:r>
      <w:r>
        <w:rPr>
          <w:rFonts w:ascii="Arial" w:hAnsi="Arial" w:cs="Arial"/>
          <w:i/>
          <w:iCs/>
          <w:sz w:val="20"/>
          <w:szCs w:val="20"/>
        </w:rPr>
        <w:t>binary</w:t>
      </w:r>
    </w:p>
    <w:p w:rsidR="00CB5DA9" w:rsidRDefault="00CB5DA9" w:rsidP="00CB5D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name</w:t>
      </w:r>
      <w:proofErr w:type="gramEnd"/>
      <w:r>
        <w:rPr>
          <w:rFonts w:ascii="Arial" w:hAnsi="Arial" w:cs="Arial"/>
          <w:sz w:val="20"/>
          <w:szCs w:val="20"/>
        </w:rPr>
        <w:t xml:space="preserve"> of the inner class.</w:t>
      </w:r>
    </w:p>
    <w:p w:rsidR="00CB5DA9" w:rsidRDefault="00CB5DA9" w:rsidP="00CB5D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For example, if you have a class called </w:t>
      </w:r>
      <w:r>
        <w:rPr>
          <w:rFonts w:ascii="Courier" w:hAnsi="Courier" w:cs="Courier"/>
          <w:sz w:val="20"/>
          <w:szCs w:val="20"/>
        </w:rPr>
        <w:t xml:space="preserve">Foo </w:t>
      </w:r>
      <w:r>
        <w:rPr>
          <w:rFonts w:ascii="Arial" w:hAnsi="Arial" w:cs="Arial"/>
          <w:sz w:val="20"/>
          <w:szCs w:val="20"/>
        </w:rPr>
        <w:t xml:space="preserve">in the </w:t>
      </w:r>
      <w:proofErr w:type="spellStart"/>
      <w:r>
        <w:rPr>
          <w:rFonts w:ascii="Courier" w:hAnsi="Courier" w:cs="Courier"/>
          <w:sz w:val="20"/>
          <w:szCs w:val="20"/>
        </w:rPr>
        <w:t>com.example</w:t>
      </w:r>
      <w:proofErr w:type="spellEnd"/>
      <w:r>
        <w:rPr>
          <w:rFonts w:ascii="Courier" w:hAnsi="Courier" w:cs="Courier"/>
          <w:sz w:val="20"/>
          <w:szCs w:val="20"/>
        </w:rPr>
        <w:t xml:space="preserve"> </w:t>
      </w:r>
      <w:r>
        <w:rPr>
          <w:rFonts w:ascii="Arial" w:hAnsi="Arial" w:cs="Arial"/>
          <w:sz w:val="20"/>
          <w:szCs w:val="20"/>
        </w:rPr>
        <w:t xml:space="preserve">package, and this </w:t>
      </w:r>
      <w:r>
        <w:rPr>
          <w:rFonts w:ascii="Courier" w:hAnsi="Courier" w:cs="Courier"/>
          <w:sz w:val="20"/>
          <w:szCs w:val="20"/>
        </w:rPr>
        <w:t xml:space="preserve">Foo </w:t>
      </w:r>
      <w:r>
        <w:rPr>
          <w:rFonts w:ascii="Arial" w:hAnsi="Arial" w:cs="Arial"/>
          <w:sz w:val="20"/>
          <w:szCs w:val="20"/>
        </w:rPr>
        <w:t>class</w:t>
      </w:r>
    </w:p>
    <w:p w:rsidR="00CB5DA9" w:rsidRDefault="00CB5DA9" w:rsidP="00CB5D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has</w:t>
      </w:r>
      <w:proofErr w:type="gramEnd"/>
      <w:r>
        <w:rPr>
          <w:rFonts w:ascii="Arial" w:hAnsi="Arial" w:cs="Arial"/>
          <w:sz w:val="20"/>
          <w:szCs w:val="20"/>
        </w:rPr>
        <w:t xml:space="preserve"> a </w:t>
      </w:r>
      <w:r>
        <w:rPr>
          <w:rFonts w:ascii="Courier" w:hAnsi="Courier" w:cs="Courier"/>
          <w:sz w:val="20"/>
          <w:szCs w:val="20"/>
        </w:rPr>
        <w:t xml:space="preserve">static </w:t>
      </w:r>
      <w:r>
        <w:rPr>
          <w:rFonts w:ascii="Arial" w:hAnsi="Arial" w:cs="Arial"/>
          <w:sz w:val="20"/>
          <w:szCs w:val="20"/>
        </w:rPr>
        <w:t xml:space="preserve">inner class called </w:t>
      </w:r>
      <w:r>
        <w:rPr>
          <w:rFonts w:ascii="Courier" w:hAnsi="Courier" w:cs="Courier"/>
          <w:sz w:val="20"/>
          <w:szCs w:val="20"/>
        </w:rPr>
        <w:t>Bar</w:t>
      </w:r>
      <w:r>
        <w:rPr>
          <w:rFonts w:ascii="Arial" w:hAnsi="Arial" w:cs="Arial"/>
          <w:sz w:val="20"/>
          <w:szCs w:val="20"/>
        </w:rPr>
        <w:t xml:space="preserve">, the value of the </w:t>
      </w:r>
      <w:r>
        <w:rPr>
          <w:rFonts w:ascii="Courier" w:hAnsi="Courier" w:cs="Courier"/>
          <w:sz w:val="20"/>
          <w:szCs w:val="20"/>
        </w:rPr>
        <w:t xml:space="preserve">'class' </w:t>
      </w:r>
      <w:r>
        <w:rPr>
          <w:rFonts w:ascii="Arial" w:hAnsi="Arial" w:cs="Arial"/>
          <w:sz w:val="20"/>
          <w:szCs w:val="20"/>
        </w:rPr>
        <w:t>attribute on a bean definition</w:t>
      </w:r>
    </w:p>
    <w:p w:rsidR="00CB5DA9" w:rsidRDefault="00CB5DA9" w:rsidP="00CB5DA9">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would</w:t>
      </w:r>
      <w:proofErr w:type="gramEnd"/>
      <w:r>
        <w:rPr>
          <w:rFonts w:ascii="Arial" w:hAnsi="Arial" w:cs="Arial"/>
          <w:sz w:val="20"/>
          <w:szCs w:val="20"/>
        </w:rPr>
        <w:t xml:space="preserve"> be...</w:t>
      </w:r>
    </w:p>
    <w:p w:rsidR="00CB5DA9" w:rsidRDefault="00CB5DA9" w:rsidP="00CB5DA9">
      <w:pPr>
        <w:autoSpaceDE w:val="0"/>
        <w:autoSpaceDN w:val="0"/>
        <w:adjustRightInd w:val="0"/>
        <w:spacing w:after="0" w:line="240" w:lineRule="auto"/>
        <w:rPr>
          <w:rFonts w:ascii="Courier" w:hAnsi="Courier" w:cs="Courier"/>
          <w:sz w:val="20"/>
          <w:szCs w:val="20"/>
        </w:rPr>
      </w:pPr>
      <w:proofErr w:type="spellStart"/>
      <w:r>
        <w:rPr>
          <w:rFonts w:ascii="Courier" w:hAnsi="Courier" w:cs="Courier"/>
          <w:sz w:val="20"/>
          <w:szCs w:val="20"/>
        </w:rPr>
        <w:t>com.example.Foo$Bar</w:t>
      </w:r>
      <w:proofErr w:type="spellEnd"/>
    </w:p>
    <w:p w:rsidR="00CB5DA9" w:rsidRDefault="00CB5DA9" w:rsidP="00CB5D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Notice the use of the </w:t>
      </w:r>
      <w:r>
        <w:rPr>
          <w:rFonts w:ascii="Courier" w:hAnsi="Courier" w:cs="Courier"/>
          <w:sz w:val="20"/>
          <w:szCs w:val="20"/>
        </w:rPr>
        <w:t xml:space="preserve">$ </w:t>
      </w:r>
      <w:r>
        <w:rPr>
          <w:rFonts w:ascii="Arial" w:hAnsi="Arial" w:cs="Arial"/>
          <w:sz w:val="20"/>
          <w:szCs w:val="20"/>
        </w:rPr>
        <w:t>character in the name to separate the inner class name from the outer</w:t>
      </w:r>
    </w:p>
    <w:p w:rsidR="00CB5DA9" w:rsidRDefault="00CB5DA9" w:rsidP="00CB5DA9">
      <w:pPr>
        <w:rPr>
          <w:rFonts w:ascii="Arial" w:hAnsi="Arial" w:cs="Arial"/>
          <w:sz w:val="20"/>
          <w:szCs w:val="20"/>
        </w:rPr>
      </w:pPr>
      <w:proofErr w:type="gramStart"/>
      <w:r>
        <w:rPr>
          <w:rFonts w:ascii="Arial" w:hAnsi="Arial" w:cs="Arial"/>
          <w:sz w:val="20"/>
          <w:szCs w:val="20"/>
        </w:rPr>
        <w:t>class</w:t>
      </w:r>
      <w:proofErr w:type="gramEnd"/>
      <w:r>
        <w:rPr>
          <w:rFonts w:ascii="Arial" w:hAnsi="Arial" w:cs="Arial"/>
          <w:sz w:val="20"/>
          <w:szCs w:val="20"/>
        </w:rPr>
        <w:t xml:space="preserve"> name.</w:t>
      </w:r>
    </w:p>
    <w:p w:rsidR="00CB5DA9" w:rsidRDefault="00AB1E03" w:rsidP="00CB5DA9">
      <w:pPr>
        <w:rPr>
          <w:rFonts w:ascii="Arial" w:hAnsi="Arial" w:cs="Arial"/>
          <w:b/>
          <w:bCs/>
          <w:sz w:val="20"/>
          <w:szCs w:val="20"/>
        </w:rPr>
      </w:pPr>
      <w:r>
        <w:rPr>
          <w:rFonts w:ascii="Arial" w:hAnsi="Arial" w:cs="Arial"/>
          <w:b/>
          <w:bCs/>
          <w:sz w:val="20"/>
          <w:szCs w:val="20"/>
        </w:rPr>
        <w:t>Instantiation with a constructor</w:t>
      </w:r>
    </w:p>
    <w:p w:rsidR="000F1A6B" w:rsidRDefault="000F1A6B" w:rsidP="00CB5DA9">
      <w:pPr>
        <w:rPr>
          <w:rFonts w:ascii="Arial" w:hAnsi="Arial" w:cs="Arial"/>
          <w:b/>
          <w:bCs/>
          <w:sz w:val="20"/>
          <w:szCs w:val="20"/>
        </w:rPr>
      </w:pPr>
      <w:r>
        <w:rPr>
          <w:rFonts w:ascii="Arial" w:hAnsi="Arial" w:cs="Arial"/>
          <w:b/>
          <w:bCs/>
          <w:sz w:val="20"/>
          <w:szCs w:val="20"/>
        </w:rPr>
        <w:t>Instantiation with a static factory method</w:t>
      </w:r>
    </w:p>
    <w:p w:rsidR="00AD51AA" w:rsidRDefault="00AD51AA" w:rsidP="00AD51AA">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When defining a bean that you create with a static factory method, you use the </w:t>
      </w:r>
      <w:r>
        <w:rPr>
          <w:rFonts w:ascii="Courier" w:hAnsi="Courier" w:cs="Courier"/>
          <w:sz w:val="20"/>
          <w:szCs w:val="20"/>
        </w:rPr>
        <w:t xml:space="preserve">class </w:t>
      </w:r>
      <w:r>
        <w:rPr>
          <w:rFonts w:ascii="Arial" w:hAnsi="Arial" w:cs="Arial"/>
          <w:sz w:val="20"/>
          <w:szCs w:val="20"/>
        </w:rPr>
        <w:t>attribute to specify</w:t>
      </w:r>
    </w:p>
    <w:p w:rsidR="00AD51AA" w:rsidRDefault="00AD51AA" w:rsidP="00AD51AA">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class containing the </w:t>
      </w:r>
      <w:r>
        <w:rPr>
          <w:rFonts w:ascii="Courier" w:hAnsi="Courier" w:cs="Courier"/>
          <w:sz w:val="20"/>
          <w:szCs w:val="20"/>
        </w:rPr>
        <w:t xml:space="preserve">static </w:t>
      </w:r>
      <w:r>
        <w:rPr>
          <w:rFonts w:ascii="Arial" w:hAnsi="Arial" w:cs="Arial"/>
          <w:sz w:val="20"/>
          <w:szCs w:val="20"/>
        </w:rPr>
        <w:t xml:space="preserve">factory method and an attribute named </w:t>
      </w:r>
      <w:r>
        <w:rPr>
          <w:rFonts w:ascii="Courier" w:hAnsi="Courier" w:cs="Courier"/>
          <w:sz w:val="20"/>
          <w:szCs w:val="20"/>
        </w:rPr>
        <w:t xml:space="preserve">factory-method </w:t>
      </w:r>
      <w:r>
        <w:rPr>
          <w:rFonts w:ascii="Arial" w:hAnsi="Arial" w:cs="Arial"/>
          <w:sz w:val="20"/>
          <w:szCs w:val="20"/>
        </w:rPr>
        <w:t>to specify</w:t>
      </w:r>
    </w:p>
    <w:p w:rsidR="001B6882" w:rsidRDefault="00AD51AA" w:rsidP="00AD51AA">
      <w:pPr>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name of the factory method itself.</w:t>
      </w:r>
    </w:p>
    <w:p w:rsidR="0045607B" w:rsidRDefault="0045607B" w:rsidP="0045607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instantiation</w:t>
      </w:r>
      <w:proofErr w:type="gramEnd"/>
      <w:r>
        <w:rPr>
          <w:rFonts w:ascii="Arial" w:hAnsi="Arial" w:cs="Arial"/>
          <w:sz w:val="20"/>
          <w:szCs w:val="20"/>
        </w:rPr>
        <w:t xml:space="preserve"> with an instance factory method</w:t>
      </w:r>
      <w:r w:rsidR="001A0B6A">
        <w:rPr>
          <w:rFonts w:ascii="Arial" w:hAnsi="Arial" w:cs="Arial"/>
          <w:sz w:val="20"/>
          <w:szCs w:val="20"/>
        </w:rPr>
        <w:t xml:space="preserve"> </w:t>
      </w:r>
      <w:r>
        <w:rPr>
          <w:rFonts w:ascii="Arial" w:hAnsi="Arial" w:cs="Arial"/>
          <w:sz w:val="20"/>
          <w:szCs w:val="20"/>
        </w:rPr>
        <w:t>invokes a non-static method of an existing bean from the container to create a new bean. To use this</w:t>
      </w:r>
    </w:p>
    <w:p w:rsidR="0045607B" w:rsidRDefault="0045607B" w:rsidP="0045607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mechanism</w:t>
      </w:r>
      <w:proofErr w:type="gramEnd"/>
      <w:r>
        <w:rPr>
          <w:rFonts w:ascii="Arial" w:hAnsi="Arial" w:cs="Arial"/>
          <w:sz w:val="20"/>
          <w:szCs w:val="20"/>
        </w:rPr>
        <w:t xml:space="preserve">, leave the </w:t>
      </w:r>
      <w:r>
        <w:rPr>
          <w:rFonts w:ascii="Courier" w:hAnsi="Courier" w:cs="Courier"/>
          <w:sz w:val="20"/>
          <w:szCs w:val="20"/>
        </w:rPr>
        <w:t xml:space="preserve">class </w:t>
      </w:r>
      <w:r>
        <w:rPr>
          <w:rFonts w:ascii="Arial" w:hAnsi="Arial" w:cs="Arial"/>
          <w:sz w:val="20"/>
          <w:szCs w:val="20"/>
        </w:rPr>
        <w:t xml:space="preserve">attribute empty, and in the </w:t>
      </w:r>
      <w:r>
        <w:rPr>
          <w:rFonts w:ascii="Courier" w:hAnsi="Courier" w:cs="Courier"/>
          <w:sz w:val="20"/>
          <w:szCs w:val="20"/>
        </w:rPr>
        <w:t xml:space="preserve">factory-bean </w:t>
      </w:r>
      <w:r>
        <w:rPr>
          <w:rFonts w:ascii="Arial" w:hAnsi="Arial" w:cs="Arial"/>
          <w:sz w:val="20"/>
          <w:szCs w:val="20"/>
        </w:rPr>
        <w:t>attribute, specify the name of a</w:t>
      </w:r>
    </w:p>
    <w:p w:rsidR="0045607B" w:rsidRDefault="0045607B" w:rsidP="0045607B">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bean</w:t>
      </w:r>
      <w:proofErr w:type="gramEnd"/>
      <w:r>
        <w:rPr>
          <w:rFonts w:ascii="Arial" w:hAnsi="Arial" w:cs="Arial"/>
          <w:sz w:val="20"/>
          <w:szCs w:val="20"/>
        </w:rPr>
        <w:t xml:space="preserve"> in the current (or parent/ancestor) container that contains the instance method that is to be invoked</w:t>
      </w:r>
    </w:p>
    <w:p w:rsidR="0045607B" w:rsidRDefault="0045607B" w:rsidP="0045607B">
      <w:pPr>
        <w:rPr>
          <w:rFonts w:ascii="Arial" w:hAnsi="Arial" w:cs="Arial"/>
          <w:sz w:val="20"/>
          <w:szCs w:val="20"/>
        </w:rPr>
      </w:pPr>
      <w:proofErr w:type="gramStart"/>
      <w:r>
        <w:rPr>
          <w:rFonts w:ascii="Arial" w:hAnsi="Arial" w:cs="Arial"/>
          <w:sz w:val="20"/>
          <w:szCs w:val="20"/>
        </w:rPr>
        <w:t>to</w:t>
      </w:r>
      <w:proofErr w:type="gramEnd"/>
      <w:r>
        <w:rPr>
          <w:rFonts w:ascii="Arial" w:hAnsi="Arial" w:cs="Arial"/>
          <w:sz w:val="20"/>
          <w:szCs w:val="20"/>
        </w:rPr>
        <w:t xml:space="preserve"> create the object. Set the name of the factory method itself with the </w:t>
      </w:r>
      <w:r>
        <w:rPr>
          <w:rFonts w:ascii="Courier" w:hAnsi="Courier" w:cs="Courier"/>
          <w:sz w:val="20"/>
          <w:szCs w:val="20"/>
        </w:rPr>
        <w:t xml:space="preserve">factory-method </w:t>
      </w:r>
      <w:r>
        <w:rPr>
          <w:rFonts w:ascii="Arial" w:hAnsi="Arial" w:cs="Arial"/>
          <w:sz w:val="20"/>
          <w:szCs w:val="20"/>
        </w:rPr>
        <w:t>attribute</w:t>
      </w:r>
    </w:p>
    <w:p w:rsidR="00774930" w:rsidRDefault="00BA523F" w:rsidP="0045607B">
      <w:pPr>
        <w:rPr>
          <w:rFonts w:ascii="Arial" w:hAnsi="Arial" w:cs="Arial"/>
          <w:b/>
          <w:bCs/>
          <w:sz w:val="25"/>
          <w:szCs w:val="25"/>
        </w:rPr>
      </w:pPr>
      <w:r>
        <w:rPr>
          <w:rFonts w:ascii="Arial" w:hAnsi="Arial" w:cs="Arial"/>
          <w:b/>
          <w:bCs/>
          <w:sz w:val="25"/>
          <w:szCs w:val="25"/>
        </w:rPr>
        <w:t>Dependency injection</w:t>
      </w:r>
    </w:p>
    <w:p w:rsidR="00BA523F" w:rsidRDefault="00BA523F" w:rsidP="00BA523F">
      <w:pPr>
        <w:autoSpaceDE w:val="0"/>
        <w:autoSpaceDN w:val="0"/>
        <w:adjustRightInd w:val="0"/>
        <w:spacing w:after="0" w:line="240" w:lineRule="auto"/>
        <w:rPr>
          <w:rFonts w:ascii="Arial" w:hAnsi="Arial" w:cs="Arial"/>
          <w:sz w:val="20"/>
          <w:szCs w:val="20"/>
        </w:rPr>
      </w:pPr>
      <w:r>
        <w:rPr>
          <w:rFonts w:ascii="Arial" w:hAnsi="Arial" w:cs="Arial"/>
          <w:i/>
          <w:iCs/>
          <w:sz w:val="20"/>
          <w:szCs w:val="20"/>
        </w:rPr>
        <w:t xml:space="preserve">Dependency injection </w:t>
      </w:r>
      <w:r>
        <w:rPr>
          <w:rFonts w:ascii="Arial" w:hAnsi="Arial" w:cs="Arial"/>
          <w:sz w:val="20"/>
          <w:szCs w:val="20"/>
        </w:rPr>
        <w:t>(DI) is a process whereby objects define their dependencies, that is, the other</w:t>
      </w:r>
    </w:p>
    <w:p w:rsidR="00BA523F" w:rsidRDefault="00BA523F" w:rsidP="00BA523F">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objects</w:t>
      </w:r>
      <w:proofErr w:type="gramEnd"/>
      <w:r>
        <w:rPr>
          <w:rFonts w:ascii="Arial" w:hAnsi="Arial" w:cs="Arial"/>
          <w:sz w:val="20"/>
          <w:szCs w:val="20"/>
        </w:rPr>
        <w:t xml:space="preserve"> they work with, only through constructor arguments, arguments to a factory method, or properties</w:t>
      </w:r>
    </w:p>
    <w:p w:rsidR="00BA523F" w:rsidRDefault="00BA523F" w:rsidP="00BA523F">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that</w:t>
      </w:r>
      <w:proofErr w:type="gramEnd"/>
      <w:r>
        <w:rPr>
          <w:rFonts w:ascii="Arial" w:hAnsi="Arial" w:cs="Arial"/>
          <w:sz w:val="20"/>
          <w:szCs w:val="20"/>
        </w:rPr>
        <w:t xml:space="preserve"> are set on the object instance after it is constructed or returned from a factory method. The container</w:t>
      </w:r>
    </w:p>
    <w:p w:rsidR="00BA523F" w:rsidRDefault="00BA523F" w:rsidP="00BA523F">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then</w:t>
      </w:r>
      <w:proofErr w:type="gramEnd"/>
      <w:r>
        <w:rPr>
          <w:rFonts w:ascii="Arial" w:hAnsi="Arial" w:cs="Arial"/>
          <w:sz w:val="20"/>
          <w:szCs w:val="20"/>
        </w:rPr>
        <w:t xml:space="preserve"> </w:t>
      </w:r>
      <w:r>
        <w:rPr>
          <w:rFonts w:ascii="Arial" w:hAnsi="Arial" w:cs="Arial"/>
          <w:i/>
          <w:iCs/>
          <w:sz w:val="20"/>
          <w:szCs w:val="20"/>
        </w:rPr>
        <w:t xml:space="preserve">injects </w:t>
      </w:r>
      <w:r>
        <w:rPr>
          <w:rFonts w:ascii="Arial" w:hAnsi="Arial" w:cs="Arial"/>
          <w:sz w:val="20"/>
          <w:szCs w:val="20"/>
        </w:rPr>
        <w:t>those dependencies when it creates the bean. This process is fundamentally the inverse,</w:t>
      </w:r>
    </w:p>
    <w:p w:rsidR="00BA523F" w:rsidRDefault="00BA523F" w:rsidP="00BA523F">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hence</w:t>
      </w:r>
      <w:proofErr w:type="gramEnd"/>
      <w:r>
        <w:rPr>
          <w:rFonts w:ascii="Arial" w:hAnsi="Arial" w:cs="Arial"/>
          <w:sz w:val="20"/>
          <w:szCs w:val="20"/>
        </w:rPr>
        <w:t xml:space="preserve"> the name </w:t>
      </w:r>
      <w:r>
        <w:rPr>
          <w:rFonts w:ascii="Arial" w:hAnsi="Arial" w:cs="Arial"/>
          <w:i/>
          <w:iCs/>
          <w:sz w:val="20"/>
          <w:szCs w:val="20"/>
        </w:rPr>
        <w:t xml:space="preserve">Inversion of Control </w:t>
      </w:r>
      <w:r>
        <w:rPr>
          <w:rFonts w:ascii="Arial" w:hAnsi="Arial" w:cs="Arial"/>
          <w:sz w:val="20"/>
          <w:szCs w:val="20"/>
        </w:rPr>
        <w:t>(</w:t>
      </w:r>
      <w:proofErr w:type="spellStart"/>
      <w:r>
        <w:rPr>
          <w:rFonts w:ascii="Arial" w:hAnsi="Arial" w:cs="Arial"/>
          <w:sz w:val="20"/>
          <w:szCs w:val="20"/>
        </w:rPr>
        <w:t>IoC</w:t>
      </w:r>
      <w:proofErr w:type="spellEnd"/>
      <w:r>
        <w:rPr>
          <w:rFonts w:ascii="Arial" w:hAnsi="Arial" w:cs="Arial"/>
          <w:sz w:val="20"/>
          <w:szCs w:val="20"/>
        </w:rPr>
        <w:t>), of the bean itself controlling the instantiation or location of</w:t>
      </w:r>
    </w:p>
    <w:p w:rsidR="00BA523F" w:rsidRDefault="00BA523F" w:rsidP="00BA523F">
      <w:pPr>
        <w:rPr>
          <w:rFonts w:ascii="Arial" w:hAnsi="Arial" w:cs="Arial"/>
          <w:sz w:val="20"/>
          <w:szCs w:val="20"/>
        </w:rPr>
      </w:pPr>
      <w:proofErr w:type="gramStart"/>
      <w:r>
        <w:rPr>
          <w:rFonts w:ascii="Arial" w:hAnsi="Arial" w:cs="Arial"/>
          <w:sz w:val="20"/>
          <w:szCs w:val="20"/>
        </w:rPr>
        <w:t>its</w:t>
      </w:r>
      <w:proofErr w:type="gramEnd"/>
      <w:r>
        <w:rPr>
          <w:rFonts w:ascii="Arial" w:hAnsi="Arial" w:cs="Arial"/>
          <w:sz w:val="20"/>
          <w:szCs w:val="20"/>
        </w:rPr>
        <w:t xml:space="preserve"> dependencies on its own by using direct construction of classes, or the </w:t>
      </w:r>
      <w:r>
        <w:rPr>
          <w:rFonts w:ascii="Arial" w:hAnsi="Arial" w:cs="Arial"/>
          <w:i/>
          <w:iCs/>
          <w:sz w:val="20"/>
          <w:szCs w:val="20"/>
        </w:rPr>
        <w:t xml:space="preserve">Service Locator </w:t>
      </w:r>
      <w:r>
        <w:rPr>
          <w:rFonts w:ascii="Arial" w:hAnsi="Arial" w:cs="Arial"/>
          <w:sz w:val="20"/>
          <w:szCs w:val="20"/>
        </w:rPr>
        <w:t>pattern</w:t>
      </w:r>
    </w:p>
    <w:p w:rsidR="00C50BC2" w:rsidRDefault="00C50BC2" w:rsidP="00BA523F">
      <w:pPr>
        <w:rPr>
          <w:rFonts w:ascii="Arial" w:hAnsi="Arial" w:cs="Arial"/>
          <w:sz w:val="20"/>
          <w:szCs w:val="20"/>
        </w:rPr>
      </w:pPr>
    </w:p>
    <w:p w:rsidR="00C50BC2" w:rsidRDefault="00C50BC2" w:rsidP="00BA523F">
      <w:pPr>
        <w:rPr>
          <w:rFonts w:ascii="Arial" w:hAnsi="Arial" w:cs="Arial"/>
          <w:b/>
          <w:bCs/>
          <w:sz w:val="20"/>
          <w:szCs w:val="20"/>
        </w:rPr>
      </w:pPr>
      <w:r>
        <w:rPr>
          <w:rFonts w:ascii="Arial" w:hAnsi="Arial" w:cs="Arial"/>
          <w:b/>
          <w:bCs/>
          <w:sz w:val="20"/>
          <w:szCs w:val="20"/>
        </w:rPr>
        <w:t>Constructor-based dependency injection</w:t>
      </w:r>
    </w:p>
    <w:p w:rsidR="00433E1E" w:rsidRDefault="00A92A60" w:rsidP="00BA523F">
      <w:pPr>
        <w:rPr>
          <w:rFonts w:ascii="Arial" w:hAnsi="Arial" w:cs="Arial"/>
          <w:sz w:val="20"/>
          <w:szCs w:val="20"/>
        </w:rPr>
      </w:pPr>
      <w:r>
        <w:rPr>
          <w:rFonts w:ascii="Arial" w:hAnsi="Arial" w:cs="Arial"/>
          <w:b/>
          <w:bCs/>
          <w:sz w:val="20"/>
          <w:szCs w:val="20"/>
        </w:rPr>
        <w:t>Setter-based dependency injection</w:t>
      </w:r>
    </w:p>
    <w:p w:rsidR="00CF6833" w:rsidRDefault="00CF6833" w:rsidP="00CF6833">
      <w:pPr>
        <w:autoSpaceDE w:val="0"/>
        <w:autoSpaceDN w:val="0"/>
        <w:adjustRightInd w:val="0"/>
        <w:spacing w:after="0" w:line="240" w:lineRule="auto"/>
        <w:rPr>
          <w:rFonts w:ascii="Arial" w:hAnsi="Arial" w:cs="Arial"/>
          <w:sz w:val="20"/>
          <w:szCs w:val="20"/>
        </w:rPr>
      </w:pPr>
      <w:r>
        <w:rPr>
          <w:rFonts w:ascii="Arial" w:hAnsi="Arial" w:cs="Arial"/>
          <w:sz w:val="20"/>
          <w:szCs w:val="20"/>
        </w:rPr>
        <w:t>Since you can mix both, Constructor- and Setter-based DI, it is a good rule of thumb to use</w:t>
      </w:r>
    </w:p>
    <w:p w:rsidR="00774930" w:rsidRDefault="00CF6833" w:rsidP="00CF6833">
      <w:pPr>
        <w:rPr>
          <w:rFonts w:ascii="Arial" w:hAnsi="Arial" w:cs="Arial"/>
          <w:sz w:val="20"/>
          <w:szCs w:val="20"/>
        </w:rPr>
      </w:pPr>
      <w:proofErr w:type="gramStart"/>
      <w:r>
        <w:rPr>
          <w:rFonts w:ascii="Arial" w:hAnsi="Arial" w:cs="Arial"/>
          <w:sz w:val="20"/>
          <w:szCs w:val="20"/>
        </w:rPr>
        <w:t>constructor</w:t>
      </w:r>
      <w:proofErr w:type="gramEnd"/>
      <w:r>
        <w:rPr>
          <w:rFonts w:ascii="Arial" w:hAnsi="Arial" w:cs="Arial"/>
          <w:sz w:val="20"/>
          <w:szCs w:val="20"/>
        </w:rPr>
        <w:t xml:space="preserve"> arguments for mandatory dependencies and setters for optional dependencies</w:t>
      </w:r>
    </w:p>
    <w:p w:rsidR="00A44EB0" w:rsidRDefault="00A44EB0" w:rsidP="00A44EB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gramStart"/>
      <w:r>
        <w:rPr>
          <w:rFonts w:ascii="Arial" w:hAnsi="Arial" w:cs="Arial"/>
          <w:sz w:val="20"/>
          <w:szCs w:val="20"/>
        </w:rPr>
        <w:t>Spring</w:t>
      </w:r>
      <w:proofErr w:type="gramEnd"/>
      <w:r>
        <w:rPr>
          <w:rFonts w:ascii="Arial" w:hAnsi="Arial" w:cs="Arial"/>
          <w:sz w:val="20"/>
          <w:szCs w:val="20"/>
        </w:rPr>
        <w:t xml:space="preserve"> team generally advocates setter injection, because large numbers of constructor</w:t>
      </w:r>
    </w:p>
    <w:p w:rsidR="00A44EB0" w:rsidRDefault="00A44EB0" w:rsidP="00A44EB0">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arguments</w:t>
      </w:r>
      <w:proofErr w:type="gramEnd"/>
      <w:r>
        <w:rPr>
          <w:rFonts w:ascii="Arial" w:hAnsi="Arial" w:cs="Arial"/>
          <w:sz w:val="20"/>
          <w:szCs w:val="20"/>
        </w:rPr>
        <w:t xml:space="preserve"> can get unwieldy, especially when properties are optional. Setter methods also make</w:t>
      </w:r>
    </w:p>
    <w:p w:rsidR="00A44EB0" w:rsidRDefault="00A44EB0" w:rsidP="00A44EB0">
      <w:pPr>
        <w:rPr>
          <w:rFonts w:ascii="Arial" w:hAnsi="Arial" w:cs="Arial"/>
          <w:sz w:val="20"/>
          <w:szCs w:val="20"/>
        </w:rPr>
      </w:pPr>
      <w:proofErr w:type="gramStart"/>
      <w:r>
        <w:rPr>
          <w:rFonts w:ascii="Arial" w:hAnsi="Arial" w:cs="Arial"/>
          <w:sz w:val="20"/>
          <w:szCs w:val="20"/>
        </w:rPr>
        <w:t>objects</w:t>
      </w:r>
      <w:proofErr w:type="gramEnd"/>
      <w:r>
        <w:rPr>
          <w:rFonts w:ascii="Arial" w:hAnsi="Arial" w:cs="Arial"/>
          <w:sz w:val="20"/>
          <w:szCs w:val="20"/>
        </w:rPr>
        <w:t xml:space="preserve"> of that class amenable to reconfiguration or re-injection later</w:t>
      </w:r>
    </w:p>
    <w:p w:rsidR="007477F5" w:rsidRDefault="007477F5" w:rsidP="007477F5">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Some purists </w:t>
      </w:r>
      <w:proofErr w:type="spellStart"/>
      <w:r>
        <w:rPr>
          <w:rFonts w:ascii="Arial" w:hAnsi="Arial" w:cs="Arial"/>
          <w:sz w:val="20"/>
          <w:szCs w:val="20"/>
        </w:rPr>
        <w:t>favor</w:t>
      </w:r>
      <w:proofErr w:type="spellEnd"/>
      <w:r>
        <w:rPr>
          <w:rFonts w:ascii="Arial" w:hAnsi="Arial" w:cs="Arial"/>
          <w:sz w:val="20"/>
          <w:szCs w:val="20"/>
        </w:rPr>
        <w:t xml:space="preserve"> constructor-based injection. Supplying all object dependencies means that the</w:t>
      </w:r>
    </w:p>
    <w:p w:rsidR="009D3356" w:rsidRDefault="007477F5" w:rsidP="007477F5">
      <w:pPr>
        <w:rPr>
          <w:rFonts w:ascii="Arial" w:hAnsi="Arial" w:cs="Arial"/>
          <w:sz w:val="20"/>
          <w:szCs w:val="20"/>
        </w:rPr>
      </w:pPr>
      <w:proofErr w:type="gramStart"/>
      <w:r>
        <w:rPr>
          <w:rFonts w:ascii="Arial" w:hAnsi="Arial" w:cs="Arial"/>
          <w:sz w:val="20"/>
          <w:szCs w:val="20"/>
        </w:rPr>
        <w:t>object</w:t>
      </w:r>
      <w:proofErr w:type="gramEnd"/>
      <w:r>
        <w:rPr>
          <w:rFonts w:ascii="Arial" w:hAnsi="Arial" w:cs="Arial"/>
          <w:sz w:val="20"/>
          <w:szCs w:val="20"/>
        </w:rPr>
        <w:t xml:space="preserve"> is always returned to client (calling) code in a totally initialized state.</w:t>
      </w:r>
    </w:p>
    <w:p w:rsidR="00B11478" w:rsidRDefault="00B11478" w:rsidP="007477F5">
      <w:pPr>
        <w:rPr>
          <w:rFonts w:ascii="Arial" w:hAnsi="Arial" w:cs="Arial"/>
          <w:sz w:val="20"/>
          <w:szCs w:val="20"/>
        </w:rPr>
      </w:pPr>
    </w:p>
    <w:p w:rsidR="00B11478" w:rsidRDefault="00AE3690" w:rsidP="007477F5">
      <w:pPr>
        <w:rPr>
          <w:rFonts w:ascii="Arial" w:hAnsi="Arial" w:cs="Arial"/>
          <w:b/>
          <w:bCs/>
          <w:sz w:val="20"/>
          <w:szCs w:val="20"/>
        </w:rPr>
      </w:pPr>
      <w:r>
        <w:rPr>
          <w:rFonts w:ascii="Arial" w:hAnsi="Arial" w:cs="Arial"/>
          <w:b/>
          <w:bCs/>
          <w:sz w:val="20"/>
          <w:szCs w:val="20"/>
        </w:rPr>
        <w:t>Dependency resolution process</w:t>
      </w:r>
    </w:p>
    <w:p w:rsidR="00AE3690" w:rsidRDefault="00AE3690" w:rsidP="00AE369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1. The </w:t>
      </w:r>
      <w:proofErr w:type="spellStart"/>
      <w:r>
        <w:rPr>
          <w:rFonts w:ascii="Courier" w:hAnsi="Courier" w:cs="Courier"/>
          <w:sz w:val="20"/>
          <w:szCs w:val="20"/>
        </w:rPr>
        <w:t>ApplicationContext</w:t>
      </w:r>
      <w:proofErr w:type="spellEnd"/>
      <w:r>
        <w:rPr>
          <w:rFonts w:ascii="Courier" w:hAnsi="Courier" w:cs="Courier"/>
          <w:sz w:val="20"/>
          <w:szCs w:val="20"/>
        </w:rPr>
        <w:t xml:space="preserve"> </w:t>
      </w:r>
      <w:r>
        <w:rPr>
          <w:rFonts w:ascii="Arial" w:hAnsi="Arial" w:cs="Arial"/>
          <w:sz w:val="20"/>
          <w:szCs w:val="20"/>
        </w:rPr>
        <w:t>is created and initialized with configuration metadata that describes all</w:t>
      </w:r>
    </w:p>
    <w:p w:rsidR="00AE3690" w:rsidRDefault="00AE3690" w:rsidP="00AE3690">
      <w:pPr>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beans. Configuration metadata can be specified via XML, Java code or annotations</w:t>
      </w:r>
    </w:p>
    <w:p w:rsidR="004E5AD3" w:rsidRDefault="004E5AD3" w:rsidP="004E5AD3">
      <w:pPr>
        <w:autoSpaceDE w:val="0"/>
        <w:autoSpaceDN w:val="0"/>
        <w:adjustRightInd w:val="0"/>
        <w:spacing w:after="0" w:line="240" w:lineRule="auto"/>
        <w:rPr>
          <w:rFonts w:ascii="Arial" w:hAnsi="Arial" w:cs="Arial"/>
          <w:sz w:val="20"/>
          <w:szCs w:val="20"/>
        </w:rPr>
      </w:pPr>
      <w:r>
        <w:rPr>
          <w:rFonts w:ascii="Arial" w:hAnsi="Arial" w:cs="Arial"/>
          <w:sz w:val="20"/>
          <w:szCs w:val="20"/>
        </w:rPr>
        <w:t>2. For each bean, its dependencies are expressed in the form of properties, constructor arguments, or</w:t>
      </w:r>
    </w:p>
    <w:p w:rsidR="004E5AD3" w:rsidRDefault="004E5AD3" w:rsidP="004E5AD3">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arguments</w:t>
      </w:r>
      <w:proofErr w:type="gramEnd"/>
      <w:r>
        <w:rPr>
          <w:rFonts w:ascii="Arial" w:hAnsi="Arial" w:cs="Arial"/>
          <w:sz w:val="20"/>
          <w:szCs w:val="20"/>
        </w:rPr>
        <w:t xml:space="preserve"> to the static-factory method if you are using that instead of a normal constructor. These</w:t>
      </w:r>
    </w:p>
    <w:p w:rsidR="009D3356" w:rsidRDefault="004E5AD3" w:rsidP="004E5AD3">
      <w:pPr>
        <w:rPr>
          <w:rFonts w:ascii="Arial" w:hAnsi="Arial" w:cs="Arial"/>
          <w:sz w:val="20"/>
          <w:szCs w:val="20"/>
        </w:rPr>
      </w:pPr>
      <w:proofErr w:type="gramStart"/>
      <w:r>
        <w:rPr>
          <w:rFonts w:ascii="Arial" w:hAnsi="Arial" w:cs="Arial"/>
          <w:sz w:val="20"/>
          <w:szCs w:val="20"/>
        </w:rPr>
        <w:t>dependencies</w:t>
      </w:r>
      <w:proofErr w:type="gramEnd"/>
      <w:r>
        <w:rPr>
          <w:rFonts w:ascii="Arial" w:hAnsi="Arial" w:cs="Arial"/>
          <w:sz w:val="20"/>
          <w:szCs w:val="20"/>
        </w:rPr>
        <w:t xml:space="preserve"> are provided to the bean, </w:t>
      </w:r>
      <w:r>
        <w:rPr>
          <w:rFonts w:ascii="Arial" w:hAnsi="Arial" w:cs="Arial"/>
          <w:i/>
          <w:iCs/>
          <w:sz w:val="20"/>
          <w:szCs w:val="20"/>
        </w:rPr>
        <w:t>when the bean is actually created</w:t>
      </w:r>
      <w:r>
        <w:rPr>
          <w:rFonts w:ascii="Arial" w:hAnsi="Arial" w:cs="Arial"/>
          <w:sz w:val="20"/>
          <w:szCs w:val="20"/>
        </w:rPr>
        <w:t>.</w:t>
      </w:r>
    </w:p>
    <w:p w:rsidR="00644BE9" w:rsidRDefault="001226E3" w:rsidP="00644BE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3 </w:t>
      </w:r>
      <w:r w:rsidR="00644BE9">
        <w:rPr>
          <w:rFonts w:ascii="Arial" w:hAnsi="Arial" w:cs="Arial"/>
          <w:sz w:val="20"/>
          <w:szCs w:val="20"/>
        </w:rPr>
        <w:t>Each property or constructor argument is an actual definition of the value to set, or a reference to</w:t>
      </w:r>
    </w:p>
    <w:p w:rsidR="00D5510A" w:rsidRDefault="00644BE9" w:rsidP="00644BE9">
      <w:pPr>
        <w:rPr>
          <w:rFonts w:ascii="Arial" w:hAnsi="Arial" w:cs="Arial"/>
          <w:sz w:val="20"/>
          <w:szCs w:val="20"/>
        </w:rPr>
      </w:pPr>
      <w:proofErr w:type="gramStart"/>
      <w:r>
        <w:rPr>
          <w:rFonts w:ascii="Arial" w:hAnsi="Arial" w:cs="Arial"/>
          <w:sz w:val="20"/>
          <w:szCs w:val="20"/>
        </w:rPr>
        <w:t>another</w:t>
      </w:r>
      <w:proofErr w:type="gramEnd"/>
      <w:r>
        <w:rPr>
          <w:rFonts w:ascii="Arial" w:hAnsi="Arial" w:cs="Arial"/>
          <w:sz w:val="20"/>
          <w:szCs w:val="20"/>
        </w:rPr>
        <w:t xml:space="preserve"> bean in the container.</w:t>
      </w:r>
    </w:p>
    <w:p w:rsidR="00D44057" w:rsidRDefault="00D44057" w:rsidP="00D44057">
      <w:pPr>
        <w:autoSpaceDE w:val="0"/>
        <w:autoSpaceDN w:val="0"/>
        <w:adjustRightInd w:val="0"/>
        <w:spacing w:after="0" w:line="240" w:lineRule="auto"/>
        <w:rPr>
          <w:rFonts w:ascii="Arial" w:hAnsi="Arial" w:cs="Arial"/>
          <w:sz w:val="20"/>
          <w:szCs w:val="20"/>
        </w:rPr>
      </w:pPr>
      <w:r>
        <w:rPr>
          <w:rFonts w:ascii="Arial" w:hAnsi="Arial" w:cs="Arial"/>
          <w:sz w:val="20"/>
          <w:szCs w:val="20"/>
        </w:rPr>
        <w:t>4. Each property or constructor argument which is a value is converted from its specified format to the</w:t>
      </w:r>
    </w:p>
    <w:p w:rsidR="00D44057" w:rsidRDefault="00D44057" w:rsidP="00D44057">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actual</w:t>
      </w:r>
      <w:proofErr w:type="gramEnd"/>
      <w:r>
        <w:rPr>
          <w:rFonts w:ascii="Arial" w:hAnsi="Arial" w:cs="Arial"/>
          <w:sz w:val="20"/>
          <w:szCs w:val="20"/>
        </w:rPr>
        <w:t xml:space="preserve"> type of that property or constructor argument. By default </w:t>
      </w:r>
      <w:proofErr w:type="gramStart"/>
      <w:r>
        <w:rPr>
          <w:rFonts w:ascii="Arial" w:hAnsi="Arial" w:cs="Arial"/>
          <w:sz w:val="20"/>
          <w:szCs w:val="20"/>
        </w:rPr>
        <w:t>Spring</w:t>
      </w:r>
      <w:proofErr w:type="gramEnd"/>
      <w:r>
        <w:rPr>
          <w:rFonts w:ascii="Arial" w:hAnsi="Arial" w:cs="Arial"/>
          <w:sz w:val="20"/>
          <w:szCs w:val="20"/>
        </w:rPr>
        <w:t xml:space="preserve"> can convert a value supplied</w:t>
      </w:r>
    </w:p>
    <w:p w:rsidR="00685442" w:rsidRDefault="00D44057" w:rsidP="00D44057">
      <w:pPr>
        <w:rPr>
          <w:rFonts w:ascii="Arial" w:hAnsi="Arial" w:cs="Arial"/>
          <w:sz w:val="20"/>
          <w:szCs w:val="20"/>
        </w:rPr>
      </w:pPr>
      <w:proofErr w:type="gramStart"/>
      <w:r>
        <w:rPr>
          <w:rFonts w:ascii="Arial" w:hAnsi="Arial" w:cs="Arial"/>
          <w:sz w:val="20"/>
          <w:szCs w:val="20"/>
        </w:rPr>
        <w:t>in</w:t>
      </w:r>
      <w:proofErr w:type="gramEnd"/>
      <w:r>
        <w:rPr>
          <w:rFonts w:ascii="Arial" w:hAnsi="Arial" w:cs="Arial"/>
          <w:sz w:val="20"/>
          <w:szCs w:val="20"/>
        </w:rPr>
        <w:t xml:space="preserve"> string format to all built-in types, such as </w:t>
      </w:r>
      <w:proofErr w:type="spellStart"/>
      <w:r>
        <w:rPr>
          <w:rFonts w:ascii="Courier" w:hAnsi="Courier" w:cs="Courier"/>
          <w:sz w:val="20"/>
          <w:szCs w:val="20"/>
        </w:rPr>
        <w:t>int</w:t>
      </w:r>
      <w:proofErr w:type="spellEnd"/>
      <w:r>
        <w:rPr>
          <w:rFonts w:ascii="Arial" w:hAnsi="Arial" w:cs="Arial"/>
          <w:sz w:val="20"/>
          <w:szCs w:val="20"/>
        </w:rPr>
        <w:t xml:space="preserve">, </w:t>
      </w:r>
      <w:r>
        <w:rPr>
          <w:rFonts w:ascii="Courier" w:hAnsi="Courier" w:cs="Courier"/>
          <w:sz w:val="20"/>
          <w:szCs w:val="20"/>
        </w:rPr>
        <w:t>long</w:t>
      </w:r>
      <w:r>
        <w:rPr>
          <w:rFonts w:ascii="Arial" w:hAnsi="Arial" w:cs="Arial"/>
          <w:sz w:val="20"/>
          <w:szCs w:val="20"/>
        </w:rPr>
        <w:t xml:space="preserve">, </w:t>
      </w:r>
      <w:r>
        <w:rPr>
          <w:rFonts w:ascii="Courier" w:hAnsi="Courier" w:cs="Courier"/>
          <w:sz w:val="20"/>
          <w:szCs w:val="20"/>
        </w:rPr>
        <w:t>String</w:t>
      </w:r>
      <w:r>
        <w:rPr>
          <w:rFonts w:ascii="Arial" w:hAnsi="Arial" w:cs="Arial"/>
          <w:sz w:val="20"/>
          <w:szCs w:val="20"/>
        </w:rPr>
        <w:t xml:space="preserve">, </w:t>
      </w:r>
      <w:proofErr w:type="spellStart"/>
      <w:r>
        <w:rPr>
          <w:rFonts w:ascii="Courier" w:hAnsi="Courier" w:cs="Courier"/>
          <w:sz w:val="20"/>
          <w:szCs w:val="20"/>
        </w:rPr>
        <w:t>boolean</w:t>
      </w:r>
      <w:proofErr w:type="spellEnd"/>
      <w:r>
        <w:rPr>
          <w:rFonts w:ascii="Arial" w:hAnsi="Arial" w:cs="Arial"/>
          <w:sz w:val="20"/>
          <w:szCs w:val="20"/>
        </w:rPr>
        <w:t>, etc.</w:t>
      </w:r>
    </w:p>
    <w:p w:rsidR="00D5510A" w:rsidRPr="00946A6E" w:rsidRDefault="00946A6E" w:rsidP="004E5AD3">
      <w:pPr>
        <w:rPr>
          <w:rFonts w:ascii="Arial" w:hAnsi="Arial" w:cs="Arial"/>
          <w:b/>
          <w:sz w:val="20"/>
          <w:szCs w:val="20"/>
        </w:rPr>
      </w:pPr>
      <w:r w:rsidRPr="00946A6E">
        <w:rPr>
          <w:rFonts w:ascii="Arial" w:hAnsi="Arial" w:cs="Arial"/>
          <w:b/>
          <w:sz w:val="20"/>
          <w:szCs w:val="20"/>
        </w:rPr>
        <w:t>Circular reference</w:t>
      </w:r>
    </w:p>
    <w:p w:rsidR="00946A6E" w:rsidRDefault="00946A6E" w:rsidP="004E5AD3">
      <w:pPr>
        <w:rPr>
          <w:rFonts w:ascii="Arial" w:hAnsi="Arial" w:cs="Arial"/>
          <w:sz w:val="20"/>
          <w:szCs w:val="20"/>
        </w:rPr>
      </w:pPr>
    </w:p>
    <w:p w:rsidR="00946A6E" w:rsidRDefault="00946A6E" w:rsidP="00946A6E">
      <w:pPr>
        <w:autoSpaceDE w:val="0"/>
        <w:autoSpaceDN w:val="0"/>
        <w:adjustRightInd w:val="0"/>
        <w:spacing w:after="0" w:line="240" w:lineRule="auto"/>
        <w:rPr>
          <w:rFonts w:ascii="Arial" w:hAnsi="Arial" w:cs="Arial"/>
          <w:sz w:val="20"/>
          <w:szCs w:val="20"/>
        </w:rPr>
      </w:pPr>
      <w:r>
        <w:rPr>
          <w:rFonts w:ascii="Arial" w:hAnsi="Arial" w:cs="Arial"/>
          <w:sz w:val="20"/>
          <w:szCs w:val="20"/>
        </w:rPr>
        <w:t>If you use predominantly constructor injection, it is possible to create an unresolvable circular</w:t>
      </w:r>
    </w:p>
    <w:p w:rsidR="00946A6E" w:rsidRDefault="00946A6E" w:rsidP="00946A6E">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dependency</w:t>
      </w:r>
      <w:proofErr w:type="gramEnd"/>
      <w:r>
        <w:rPr>
          <w:rFonts w:ascii="Arial" w:hAnsi="Arial" w:cs="Arial"/>
          <w:sz w:val="20"/>
          <w:szCs w:val="20"/>
        </w:rPr>
        <w:t xml:space="preserve"> scenario.</w:t>
      </w:r>
    </w:p>
    <w:p w:rsidR="00946A6E" w:rsidRDefault="00946A6E" w:rsidP="00946A6E">
      <w:pPr>
        <w:autoSpaceDE w:val="0"/>
        <w:autoSpaceDN w:val="0"/>
        <w:adjustRightInd w:val="0"/>
        <w:spacing w:after="0" w:line="240" w:lineRule="auto"/>
        <w:rPr>
          <w:rFonts w:ascii="Arial" w:hAnsi="Arial" w:cs="Arial"/>
          <w:sz w:val="20"/>
          <w:szCs w:val="20"/>
        </w:rPr>
      </w:pPr>
      <w:r>
        <w:rPr>
          <w:rFonts w:ascii="Arial" w:hAnsi="Arial" w:cs="Arial"/>
          <w:sz w:val="20"/>
          <w:szCs w:val="20"/>
        </w:rPr>
        <w:t>For example: Class A requires an instance of class B through constructor injection, and class B</w:t>
      </w:r>
    </w:p>
    <w:p w:rsidR="00946A6E" w:rsidRDefault="00946A6E" w:rsidP="00946A6E">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requires</w:t>
      </w:r>
      <w:proofErr w:type="gramEnd"/>
      <w:r>
        <w:rPr>
          <w:rFonts w:ascii="Arial" w:hAnsi="Arial" w:cs="Arial"/>
          <w:sz w:val="20"/>
          <w:szCs w:val="20"/>
        </w:rPr>
        <w:t xml:space="preserve"> an instance of class A through constructor injection. If you configure beans for classes</w:t>
      </w:r>
    </w:p>
    <w:p w:rsidR="00946A6E" w:rsidRDefault="00946A6E" w:rsidP="00946A6E">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A and B to be injected into each other, the Spring </w:t>
      </w:r>
      <w:proofErr w:type="spellStart"/>
      <w:r>
        <w:rPr>
          <w:rFonts w:ascii="Arial" w:hAnsi="Arial" w:cs="Arial"/>
          <w:sz w:val="20"/>
          <w:szCs w:val="20"/>
        </w:rPr>
        <w:t>IoC</w:t>
      </w:r>
      <w:proofErr w:type="spellEnd"/>
      <w:r>
        <w:rPr>
          <w:rFonts w:ascii="Arial" w:hAnsi="Arial" w:cs="Arial"/>
          <w:sz w:val="20"/>
          <w:szCs w:val="20"/>
        </w:rPr>
        <w:t xml:space="preserve"> container detects this circular reference at</w:t>
      </w:r>
    </w:p>
    <w:p w:rsidR="00946A6E" w:rsidRDefault="00946A6E" w:rsidP="00946A6E">
      <w:pPr>
        <w:rPr>
          <w:rFonts w:ascii="Courier" w:hAnsi="Courier" w:cs="Courier"/>
          <w:sz w:val="20"/>
          <w:szCs w:val="20"/>
        </w:rPr>
      </w:pPr>
      <w:proofErr w:type="gramStart"/>
      <w:r>
        <w:rPr>
          <w:rFonts w:ascii="Arial" w:hAnsi="Arial" w:cs="Arial"/>
          <w:sz w:val="20"/>
          <w:szCs w:val="20"/>
        </w:rPr>
        <w:t>runtime</w:t>
      </w:r>
      <w:proofErr w:type="gramEnd"/>
      <w:r>
        <w:rPr>
          <w:rFonts w:ascii="Arial" w:hAnsi="Arial" w:cs="Arial"/>
          <w:sz w:val="20"/>
          <w:szCs w:val="20"/>
        </w:rPr>
        <w:t xml:space="preserve">, and throws a </w:t>
      </w:r>
      <w:proofErr w:type="spellStart"/>
      <w:r>
        <w:rPr>
          <w:rFonts w:ascii="Courier" w:hAnsi="Courier" w:cs="Courier"/>
          <w:sz w:val="20"/>
          <w:szCs w:val="20"/>
        </w:rPr>
        <w:t>BeanCurrentlyInCreationException</w:t>
      </w:r>
      <w:proofErr w:type="spellEnd"/>
    </w:p>
    <w:p w:rsidR="00D5711C" w:rsidRDefault="00D5711C" w:rsidP="00946A6E">
      <w:pPr>
        <w:rPr>
          <w:rFonts w:ascii="Courier" w:hAnsi="Courier" w:cs="Courier"/>
          <w:sz w:val="20"/>
          <w:szCs w:val="20"/>
        </w:rPr>
      </w:pPr>
    </w:p>
    <w:p w:rsidR="00D5711C" w:rsidRDefault="00D5711C" w:rsidP="00946A6E">
      <w:pPr>
        <w:rPr>
          <w:rFonts w:ascii="Arial" w:hAnsi="Arial" w:cs="Arial"/>
          <w:sz w:val="20"/>
          <w:szCs w:val="20"/>
        </w:rPr>
      </w:pPr>
      <w:r>
        <w:rPr>
          <w:rFonts w:ascii="Arial" w:hAnsi="Arial" w:cs="Arial"/>
          <w:b/>
          <w:bCs/>
          <w:sz w:val="20"/>
          <w:szCs w:val="20"/>
        </w:rPr>
        <w:t xml:space="preserve">Straight values (primitives, </w:t>
      </w:r>
      <w:r>
        <w:rPr>
          <w:rFonts w:ascii="Courier" w:hAnsi="Courier" w:cs="Courier"/>
          <w:b/>
          <w:bCs/>
          <w:sz w:val="20"/>
          <w:szCs w:val="20"/>
        </w:rPr>
        <w:t>Strings</w:t>
      </w:r>
      <w:r>
        <w:rPr>
          <w:rFonts w:ascii="Arial" w:hAnsi="Arial" w:cs="Arial"/>
          <w:b/>
          <w:bCs/>
          <w:sz w:val="20"/>
          <w:szCs w:val="20"/>
        </w:rPr>
        <w:t>, and so on)</w:t>
      </w:r>
    </w:p>
    <w:p w:rsidR="005D45A9" w:rsidRDefault="005D45A9" w:rsidP="005D45A9">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Pr>
          <w:rFonts w:ascii="Courier" w:hAnsi="Courier" w:cs="Courier"/>
          <w:sz w:val="20"/>
          <w:szCs w:val="20"/>
        </w:rPr>
        <w:t xml:space="preserve">value </w:t>
      </w:r>
      <w:r>
        <w:rPr>
          <w:rFonts w:ascii="Arial" w:hAnsi="Arial" w:cs="Arial"/>
          <w:sz w:val="20"/>
          <w:szCs w:val="20"/>
        </w:rPr>
        <w:t xml:space="preserve">attribute of the </w:t>
      </w:r>
      <w:r>
        <w:rPr>
          <w:rFonts w:ascii="Courier" w:hAnsi="Courier" w:cs="Courier"/>
          <w:sz w:val="20"/>
          <w:szCs w:val="20"/>
        </w:rPr>
        <w:t xml:space="preserve">&lt;property/&gt; </w:t>
      </w:r>
      <w:r>
        <w:rPr>
          <w:rFonts w:ascii="Arial" w:hAnsi="Arial" w:cs="Arial"/>
          <w:sz w:val="20"/>
          <w:szCs w:val="20"/>
        </w:rPr>
        <w:t>element specifies a property or constructor argument as a</w:t>
      </w:r>
    </w:p>
    <w:p w:rsidR="00946A6E" w:rsidRDefault="005D45A9" w:rsidP="005D45A9">
      <w:pPr>
        <w:rPr>
          <w:rFonts w:ascii="Arial" w:hAnsi="Arial" w:cs="Arial"/>
          <w:sz w:val="20"/>
          <w:szCs w:val="20"/>
        </w:rPr>
      </w:pPr>
      <w:proofErr w:type="gramStart"/>
      <w:r>
        <w:rPr>
          <w:rFonts w:ascii="Arial" w:hAnsi="Arial" w:cs="Arial"/>
          <w:sz w:val="20"/>
          <w:szCs w:val="20"/>
        </w:rPr>
        <w:t>human-readable</w:t>
      </w:r>
      <w:proofErr w:type="gramEnd"/>
      <w:r>
        <w:rPr>
          <w:rFonts w:ascii="Arial" w:hAnsi="Arial" w:cs="Arial"/>
          <w:sz w:val="20"/>
          <w:szCs w:val="20"/>
        </w:rPr>
        <w:t xml:space="preserve"> string representation.</w:t>
      </w:r>
    </w:p>
    <w:p w:rsidR="00527280" w:rsidRDefault="00527280" w:rsidP="0052728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JavaBeans </w:t>
      </w:r>
      <w:proofErr w:type="spellStart"/>
      <w:r>
        <w:rPr>
          <w:rFonts w:ascii="Courier" w:hAnsi="Courier" w:cs="Courier"/>
          <w:sz w:val="20"/>
          <w:szCs w:val="20"/>
        </w:rPr>
        <w:t>PropertyEditors</w:t>
      </w:r>
      <w:proofErr w:type="spellEnd"/>
      <w:r>
        <w:rPr>
          <w:rFonts w:ascii="Courier" w:hAnsi="Courier" w:cs="Courier"/>
          <w:sz w:val="20"/>
          <w:szCs w:val="20"/>
        </w:rPr>
        <w:t xml:space="preserve"> </w:t>
      </w:r>
      <w:r>
        <w:rPr>
          <w:rFonts w:ascii="Arial" w:hAnsi="Arial" w:cs="Arial"/>
          <w:sz w:val="20"/>
          <w:szCs w:val="20"/>
        </w:rPr>
        <w:t>are</w:t>
      </w:r>
    </w:p>
    <w:p w:rsidR="005D45A9" w:rsidRDefault="00527280" w:rsidP="00527280">
      <w:pPr>
        <w:rPr>
          <w:rFonts w:ascii="Arial" w:hAnsi="Arial" w:cs="Arial"/>
          <w:sz w:val="20"/>
          <w:szCs w:val="20"/>
        </w:rPr>
      </w:pPr>
      <w:proofErr w:type="gramStart"/>
      <w:r>
        <w:rPr>
          <w:rFonts w:ascii="Arial" w:hAnsi="Arial" w:cs="Arial"/>
          <w:sz w:val="20"/>
          <w:szCs w:val="20"/>
        </w:rPr>
        <w:t>used</w:t>
      </w:r>
      <w:proofErr w:type="gramEnd"/>
      <w:r>
        <w:rPr>
          <w:rFonts w:ascii="Arial" w:hAnsi="Arial" w:cs="Arial"/>
          <w:sz w:val="20"/>
          <w:szCs w:val="20"/>
        </w:rPr>
        <w:t xml:space="preserve"> to convert these string values from a </w:t>
      </w:r>
      <w:r>
        <w:rPr>
          <w:rFonts w:ascii="Courier" w:hAnsi="Courier" w:cs="Courier"/>
          <w:sz w:val="20"/>
          <w:szCs w:val="20"/>
        </w:rPr>
        <w:t xml:space="preserve">String </w:t>
      </w:r>
      <w:r>
        <w:rPr>
          <w:rFonts w:ascii="Arial" w:hAnsi="Arial" w:cs="Arial"/>
          <w:sz w:val="20"/>
          <w:szCs w:val="20"/>
        </w:rPr>
        <w:t>to the actual type of the property or argument</w:t>
      </w:r>
    </w:p>
    <w:p w:rsidR="00AC0144" w:rsidRDefault="00AC0144" w:rsidP="00AC0144">
      <w:pPr>
        <w:autoSpaceDE w:val="0"/>
        <w:autoSpaceDN w:val="0"/>
        <w:adjustRightInd w:val="0"/>
        <w:spacing w:after="0" w:line="240" w:lineRule="auto"/>
        <w:rPr>
          <w:rFonts w:ascii="Courier" w:hAnsi="Courier" w:cs="Courier"/>
          <w:sz w:val="20"/>
          <w:szCs w:val="20"/>
        </w:rPr>
      </w:pPr>
      <w:r>
        <w:rPr>
          <w:rFonts w:ascii="Arial" w:hAnsi="Arial" w:cs="Arial"/>
          <w:sz w:val="20"/>
          <w:szCs w:val="20"/>
        </w:rPr>
        <w:t xml:space="preserve">The </w:t>
      </w:r>
      <w:proofErr w:type="gramStart"/>
      <w:r>
        <w:rPr>
          <w:rFonts w:ascii="Arial" w:hAnsi="Arial" w:cs="Arial"/>
          <w:sz w:val="20"/>
          <w:szCs w:val="20"/>
        </w:rPr>
        <w:t>Spring</w:t>
      </w:r>
      <w:proofErr w:type="gramEnd"/>
      <w:r>
        <w:rPr>
          <w:rFonts w:ascii="Arial" w:hAnsi="Arial" w:cs="Arial"/>
          <w:sz w:val="20"/>
          <w:szCs w:val="20"/>
        </w:rPr>
        <w:t xml:space="preserve"> container converts the text inside the </w:t>
      </w:r>
      <w:r>
        <w:rPr>
          <w:rFonts w:ascii="Courier" w:hAnsi="Courier" w:cs="Courier"/>
          <w:sz w:val="20"/>
          <w:szCs w:val="20"/>
        </w:rPr>
        <w:t xml:space="preserve">&lt;value/&gt; </w:t>
      </w:r>
      <w:r>
        <w:rPr>
          <w:rFonts w:ascii="Arial" w:hAnsi="Arial" w:cs="Arial"/>
          <w:sz w:val="20"/>
          <w:szCs w:val="20"/>
        </w:rPr>
        <w:t xml:space="preserve">element into a </w:t>
      </w:r>
      <w:proofErr w:type="spellStart"/>
      <w:r>
        <w:rPr>
          <w:rFonts w:ascii="Courier" w:hAnsi="Courier" w:cs="Courier"/>
          <w:sz w:val="20"/>
          <w:szCs w:val="20"/>
        </w:rPr>
        <w:t>java.util.Properties</w:t>
      </w:r>
      <w:proofErr w:type="spellEnd"/>
    </w:p>
    <w:p w:rsidR="005D45A9" w:rsidRDefault="00AC0144" w:rsidP="00AC0144">
      <w:pPr>
        <w:rPr>
          <w:rFonts w:ascii="Arial" w:hAnsi="Arial" w:cs="Arial"/>
          <w:sz w:val="20"/>
          <w:szCs w:val="20"/>
        </w:rPr>
      </w:pPr>
      <w:proofErr w:type="gramStart"/>
      <w:r>
        <w:rPr>
          <w:rFonts w:ascii="Arial" w:hAnsi="Arial" w:cs="Arial"/>
          <w:sz w:val="20"/>
          <w:szCs w:val="20"/>
        </w:rPr>
        <w:t>instance</w:t>
      </w:r>
      <w:proofErr w:type="gramEnd"/>
      <w:r>
        <w:rPr>
          <w:rFonts w:ascii="Arial" w:hAnsi="Arial" w:cs="Arial"/>
          <w:sz w:val="20"/>
          <w:szCs w:val="20"/>
        </w:rPr>
        <w:t xml:space="preserve"> by using the JavaBeans </w:t>
      </w:r>
      <w:proofErr w:type="spellStart"/>
      <w:r>
        <w:rPr>
          <w:rFonts w:ascii="Courier" w:hAnsi="Courier" w:cs="Courier"/>
          <w:sz w:val="20"/>
          <w:szCs w:val="20"/>
        </w:rPr>
        <w:t>PropertyEditor</w:t>
      </w:r>
      <w:proofErr w:type="spellEnd"/>
      <w:r>
        <w:rPr>
          <w:rFonts w:ascii="Courier" w:hAnsi="Courier" w:cs="Courier"/>
          <w:sz w:val="20"/>
          <w:szCs w:val="20"/>
        </w:rPr>
        <w:t xml:space="preserve"> </w:t>
      </w:r>
      <w:r>
        <w:rPr>
          <w:rFonts w:ascii="Arial" w:hAnsi="Arial" w:cs="Arial"/>
          <w:sz w:val="20"/>
          <w:szCs w:val="20"/>
        </w:rPr>
        <w:t>mechanism.</w:t>
      </w:r>
    </w:p>
    <w:p w:rsidR="00370B5D" w:rsidRDefault="00370B5D" w:rsidP="00AC0144">
      <w:pPr>
        <w:rPr>
          <w:rFonts w:ascii="Arial" w:hAnsi="Arial" w:cs="Arial"/>
          <w:sz w:val="20"/>
          <w:szCs w:val="20"/>
        </w:rPr>
      </w:pPr>
    </w:p>
    <w:p w:rsidR="00370B5D" w:rsidRDefault="00370B5D" w:rsidP="00AC0144">
      <w:pPr>
        <w:rPr>
          <w:rFonts w:ascii="Arial" w:hAnsi="Arial" w:cs="Arial"/>
          <w:sz w:val="20"/>
          <w:szCs w:val="20"/>
        </w:rPr>
      </w:pPr>
      <w:r>
        <w:rPr>
          <w:rFonts w:ascii="Arial" w:hAnsi="Arial" w:cs="Arial"/>
          <w:noProof/>
          <w:sz w:val="20"/>
          <w:szCs w:val="20"/>
          <w:lang w:eastAsia="en-IN"/>
        </w:rPr>
        <w:drawing>
          <wp:inline distT="0" distB="0" distL="0" distR="0">
            <wp:extent cx="8372475" cy="2390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72475" cy="2390775"/>
                    </a:xfrm>
                    <a:prstGeom prst="rect">
                      <a:avLst/>
                    </a:prstGeom>
                    <a:noFill/>
                    <a:ln>
                      <a:noFill/>
                    </a:ln>
                  </pic:spPr>
                </pic:pic>
              </a:graphicData>
            </a:graphic>
          </wp:inline>
        </w:drawing>
      </w:r>
    </w:p>
    <w:p w:rsidR="00EB684F" w:rsidRDefault="00EB684F" w:rsidP="00EB684F">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 xml:space="preserve">The </w:t>
      </w:r>
      <w:proofErr w:type="spellStart"/>
      <w:r>
        <w:rPr>
          <w:rFonts w:ascii="Courier" w:hAnsi="Courier" w:cs="Courier"/>
          <w:b/>
          <w:bCs/>
          <w:sz w:val="18"/>
          <w:szCs w:val="18"/>
        </w:rPr>
        <w:t>idref</w:t>
      </w:r>
      <w:proofErr w:type="spellEnd"/>
      <w:r>
        <w:rPr>
          <w:rFonts w:ascii="Courier" w:hAnsi="Courier" w:cs="Courier"/>
          <w:b/>
          <w:bCs/>
          <w:sz w:val="18"/>
          <w:szCs w:val="18"/>
        </w:rPr>
        <w:t xml:space="preserve"> </w:t>
      </w:r>
      <w:r>
        <w:rPr>
          <w:rFonts w:ascii="Arial" w:hAnsi="Arial" w:cs="Arial"/>
          <w:b/>
          <w:bCs/>
          <w:sz w:val="18"/>
          <w:szCs w:val="18"/>
        </w:rPr>
        <w:t>element</w:t>
      </w:r>
    </w:p>
    <w:p w:rsidR="00EB684F" w:rsidRDefault="00EB684F" w:rsidP="00EB684F">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proofErr w:type="spellStart"/>
      <w:r>
        <w:rPr>
          <w:rFonts w:ascii="Courier" w:hAnsi="Courier" w:cs="Courier"/>
          <w:sz w:val="20"/>
          <w:szCs w:val="20"/>
        </w:rPr>
        <w:t>idref</w:t>
      </w:r>
      <w:proofErr w:type="spellEnd"/>
      <w:r>
        <w:rPr>
          <w:rFonts w:ascii="Courier" w:hAnsi="Courier" w:cs="Courier"/>
          <w:sz w:val="20"/>
          <w:szCs w:val="20"/>
        </w:rPr>
        <w:t xml:space="preserve"> </w:t>
      </w:r>
      <w:r>
        <w:rPr>
          <w:rFonts w:ascii="Arial" w:hAnsi="Arial" w:cs="Arial"/>
          <w:sz w:val="20"/>
          <w:szCs w:val="20"/>
        </w:rPr>
        <w:t xml:space="preserve">element is simply an error-proof way to pass the </w:t>
      </w:r>
      <w:r>
        <w:rPr>
          <w:rFonts w:ascii="Arial" w:hAnsi="Arial" w:cs="Arial"/>
          <w:i/>
          <w:iCs/>
          <w:sz w:val="20"/>
          <w:szCs w:val="20"/>
        </w:rPr>
        <w:t xml:space="preserve">id </w:t>
      </w:r>
      <w:r>
        <w:rPr>
          <w:rFonts w:ascii="Arial" w:hAnsi="Arial" w:cs="Arial"/>
          <w:sz w:val="20"/>
          <w:szCs w:val="20"/>
        </w:rPr>
        <w:t>(string value - not a reference) of another</w:t>
      </w:r>
    </w:p>
    <w:p w:rsidR="00EB684F" w:rsidRDefault="00EB684F" w:rsidP="00EB684F">
      <w:pPr>
        <w:rPr>
          <w:rFonts w:ascii="Arial" w:hAnsi="Arial" w:cs="Arial"/>
          <w:sz w:val="20"/>
          <w:szCs w:val="20"/>
        </w:rPr>
      </w:pPr>
      <w:proofErr w:type="gramStart"/>
      <w:r>
        <w:rPr>
          <w:rFonts w:ascii="Arial" w:hAnsi="Arial" w:cs="Arial"/>
          <w:sz w:val="20"/>
          <w:szCs w:val="20"/>
        </w:rPr>
        <w:t>bean</w:t>
      </w:r>
      <w:proofErr w:type="gramEnd"/>
      <w:r>
        <w:rPr>
          <w:rFonts w:ascii="Arial" w:hAnsi="Arial" w:cs="Arial"/>
          <w:sz w:val="20"/>
          <w:szCs w:val="20"/>
        </w:rPr>
        <w:t xml:space="preserve"> in the container to a </w:t>
      </w:r>
      <w:r>
        <w:rPr>
          <w:rFonts w:ascii="Courier" w:hAnsi="Courier" w:cs="Courier"/>
          <w:sz w:val="20"/>
          <w:szCs w:val="20"/>
        </w:rPr>
        <w:t>&lt;constructor-</w:t>
      </w:r>
      <w:proofErr w:type="spellStart"/>
      <w:r>
        <w:rPr>
          <w:rFonts w:ascii="Courier" w:hAnsi="Courier" w:cs="Courier"/>
          <w:sz w:val="20"/>
          <w:szCs w:val="20"/>
        </w:rPr>
        <w:t>arg</w:t>
      </w:r>
      <w:proofErr w:type="spellEnd"/>
      <w:r>
        <w:rPr>
          <w:rFonts w:ascii="Courier" w:hAnsi="Courier" w:cs="Courier"/>
          <w:sz w:val="20"/>
          <w:szCs w:val="20"/>
        </w:rPr>
        <w:t xml:space="preserve">/&gt; </w:t>
      </w:r>
      <w:r>
        <w:rPr>
          <w:rFonts w:ascii="Arial" w:hAnsi="Arial" w:cs="Arial"/>
          <w:sz w:val="20"/>
          <w:szCs w:val="20"/>
        </w:rPr>
        <w:t xml:space="preserve">or </w:t>
      </w:r>
      <w:r>
        <w:rPr>
          <w:rFonts w:ascii="Courier" w:hAnsi="Courier" w:cs="Courier"/>
          <w:sz w:val="20"/>
          <w:szCs w:val="20"/>
        </w:rPr>
        <w:t xml:space="preserve">&lt;property/&gt; </w:t>
      </w:r>
      <w:r>
        <w:rPr>
          <w:rFonts w:ascii="Arial" w:hAnsi="Arial" w:cs="Arial"/>
          <w:sz w:val="20"/>
          <w:szCs w:val="20"/>
        </w:rPr>
        <w:t>element.</w:t>
      </w:r>
    </w:p>
    <w:p w:rsidR="00EB684F" w:rsidRDefault="00EB684F" w:rsidP="00EB684F">
      <w:pPr>
        <w:rPr>
          <w:rFonts w:ascii="Arial" w:hAnsi="Arial" w:cs="Arial"/>
          <w:sz w:val="20"/>
          <w:szCs w:val="20"/>
        </w:rPr>
      </w:pPr>
    </w:p>
    <w:p w:rsidR="00EB684F" w:rsidRDefault="00E91C61" w:rsidP="00EB684F">
      <w:pPr>
        <w:rPr>
          <w:rFonts w:ascii="Arial" w:hAnsi="Arial" w:cs="Arial"/>
          <w:sz w:val="20"/>
          <w:szCs w:val="20"/>
        </w:rPr>
      </w:pPr>
      <w:r>
        <w:rPr>
          <w:rFonts w:ascii="Arial" w:hAnsi="Arial" w:cs="Arial"/>
          <w:noProof/>
          <w:sz w:val="20"/>
          <w:szCs w:val="20"/>
          <w:lang w:eastAsia="en-IN"/>
        </w:rPr>
        <w:drawing>
          <wp:inline distT="0" distB="0" distL="0" distR="0">
            <wp:extent cx="8258175" cy="1743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258175" cy="1743075"/>
                    </a:xfrm>
                    <a:prstGeom prst="rect">
                      <a:avLst/>
                    </a:prstGeom>
                    <a:noFill/>
                    <a:ln>
                      <a:noFill/>
                    </a:ln>
                  </pic:spPr>
                </pic:pic>
              </a:graphicData>
            </a:graphic>
          </wp:inline>
        </w:drawing>
      </w:r>
    </w:p>
    <w:p w:rsidR="00E91C61" w:rsidRDefault="00DB1D4E" w:rsidP="00EB684F">
      <w:pPr>
        <w:rPr>
          <w:rFonts w:ascii="Arial" w:hAnsi="Arial" w:cs="Arial"/>
          <w:sz w:val="20"/>
          <w:szCs w:val="20"/>
        </w:rPr>
      </w:pPr>
      <w:r>
        <w:rPr>
          <w:rFonts w:ascii="Arial" w:hAnsi="Arial" w:cs="Arial"/>
          <w:sz w:val="20"/>
          <w:szCs w:val="20"/>
        </w:rPr>
        <w:t>You can also use local</w:t>
      </w:r>
    </w:p>
    <w:p w:rsidR="00CB1AC6" w:rsidRDefault="00CB1AC6" w:rsidP="00EB684F">
      <w:pPr>
        <w:rPr>
          <w:rFonts w:ascii="Arial" w:hAnsi="Arial" w:cs="Arial"/>
          <w:sz w:val="20"/>
          <w:szCs w:val="20"/>
        </w:rPr>
      </w:pPr>
    </w:p>
    <w:p w:rsidR="00CB1AC6" w:rsidRDefault="00CB1AC6" w:rsidP="00EB684F">
      <w:pPr>
        <w:rPr>
          <w:rFonts w:ascii="Arial" w:hAnsi="Arial" w:cs="Arial"/>
          <w:sz w:val="20"/>
          <w:szCs w:val="20"/>
        </w:rPr>
      </w:pPr>
      <w:r>
        <w:rPr>
          <w:rFonts w:ascii="Arial" w:hAnsi="Arial" w:cs="Arial"/>
          <w:noProof/>
          <w:sz w:val="20"/>
          <w:szCs w:val="20"/>
          <w:lang w:eastAsia="en-IN"/>
        </w:rPr>
        <w:drawing>
          <wp:inline distT="0" distB="0" distL="0" distR="0">
            <wp:extent cx="799147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91475" cy="1095375"/>
                    </a:xfrm>
                    <a:prstGeom prst="rect">
                      <a:avLst/>
                    </a:prstGeom>
                    <a:noFill/>
                    <a:ln>
                      <a:noFill/>
                    </a:ln>
                  </pic:spPr>
                </pic:pic>
              </a:graphicData>
            </a:graphic>
          </wp:inline>
        </w:drawing>
      </w:r>
    </w:p>
    <w:p w:rsidR="00CB1AC6" w:rsidRDefault="00CB1AC6" w:rsidP="00EB684F">
      <w:pPr>
        <w:rPr>
          <w:rFonts w:ascii="Arial" w:hAnsi="Arial" w:cs="Arial"/>
          <w:sz w:val="20"/>
          <w:szCs w:val="20"/>
        </w:rPr>
      </w:pPr>
    </w:p>
    <w:p w:rsidR="00CB1AC6" w:rsidRDefault="00CB1AC6" w:rsidP="00CB1AC6">
      <w:pPr>
        <w:autoSpaceDE w:val="0"/>
        <w:autoSpaceDN w:val="0"/>
        <w:adjustRightInd w:val="0"/>
        <w:spacing w:after="0" w:line="240" w:lineRule="auto"/>
        <w:rPr>
          <w:rFonts w:ascii="Arial" w:hAnsi="Arial" w:cs="Arial"/>
          <w:i/>
          <w:iCs/>
          <w:sz w:val="20"/>
          <w:szCs w:val="20"/>
        </w:rPr>
      </w:pPr>
      <w:r>
        <w:rPr>
          <w:rFonts w:ascii="Arial" w:hAnsi="Arial" w:cs="Arial"/>
          <w:sz w:val="20"/>
          <w:szCs w:val="20"/>
        </w:rPr>
        <w:t xml:space="preserve">The first form is preferable to the second, because using the </w:t>
      </w:r>
      <w:proofErr w:type="spellStart"/>
      <w:r>
        <w:rPr>
          <w:rFonts w:ascii="Courier" w:hAnsi="Courier" w:cs="Courier"/>
          <w:sz w:val="20"/>
          <w:szCs w:val="20"/>
        </w:rPr>
        <w:t>idref</w:t>
      </w:r>
      <w:proofErr w:type="spellEnd"/>
      <w:r>
        <w:rPr>
          <w:rFonts w:ascii="Courier" w:hAnsi="Courier" w:cs="Courier"/>
          <w:sz w:val="20"/>
          <w:szCs w:val="20"/>
        </w:rPr>
        <w:t xml:space="preserve"> </w:t>
      </w:r>
      <w:r>
        <w:rPr>
          <w:rFonts w:ascii="Arial" w:hAnsi="Arial" w:cs="Arial"/>
          <w:sz w:val="20"/>
          <w:szCs w:val="20"/>
        </w:rPr>
        <w:t xml:space="preserve">tag allows the container to validate </w:t>
      </w:r>
      <w:r>
        <w:rPr>
          <w:rFonts w:ascii="Arial" w:hAnsi="Arial" w:cs="Arial"/>
          <w:i/>
          <w:iCs/>
          <w:sz w:val="20"/>
          <w:szCs w:val="20"/>
        </w:rPr>
        <w:t>at</w:t>
      </w:r>
    </w:p>
    <w:p w:rsidR="00CB1AC6" w:rsidRDefault="00CB1AC6" w:rsidP="00CB1AC6">
      <w:pPr>
        <w:autoSpaceDE w:val="0"/>
        <w:autoSpaceDN w:val="0"/>
        <w:adjustRightInd w:val="0"/>
        <w:spacing w:after="0" w:line="240" w:lineRule="auto"/>
        <w:rPr>
          <w:rFonts w:ascii="Arial" w:hAnsi="Arial" w:cs="Arial"/>
          <w:sz w:val="20"/>
          <w:szCs w:val="20"/>
        </w:rPr>
      </w:pPr>
      <w:proofErr w:type="gramStart"/>
      <w:r>
        <w:rPr>
          <w:rFonts w:ascii="Arial" w:hAnsi="Arial" w:cs="Arial"/>
          <w:i/>
          <w:iCs/>
          <w:sz w:val="20"/>
          <w:szCs w:val="20"/>
        </w:rPr>
        <w:t>deployment</w:t>
      </w:r>
      <w:proofErr w:type="gramEnd"/>
      <w:r>
        <w:rPr>
          <w:rFonts w:ascii="Arial" w:hAnsi="Arial" w:cs="Arial"/>
          <w:i/>
          <w:iCs/>
          <w:sz w:val="20"/>
          <w:szCs w:val="20"/>
        </w:rPr>
        <w:t xml:space="preserve"> time </w:t>
      </w:r>
      <w:r>
        <w:rPr>
          <w:rFonts w:ascii="Arial" w:hAnsi="Arial" w:cs="Arial"/>
          <w:sz w:val="20"/>
          <w:szCs w:val="20"/>
        </w:rPr>
        <w:t>that the referenced, named bean actually exists. In the second variation, no validation</w:t>
      </w:r>
    </w:p>
    <w:p w:rsidR="00CB1AC6" w:rsidRDefault="00CB1AC6" w:rsidP="00CB1AC6">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is</w:t>
      </w:r>
      <w:proofErr w:type="gramEnd"/>
      <w:r>
        <w:rPr>
          <w:rFonts w:ascii="Arial" w:hAnsi="Arial" w:cs="Arial"/>
          <w:sz w:val="20"/>
          <w:szCs w:val="20"/>
        </w:rPr>
        <w:t xml:space="preserve"> performed on the value that is passed to the </w:t>
      </w:r>
      <w:proofErr w:type="spellStart"/>
      <w:r>
        <w:rPr>
          <w:rFonts w:ascii="Courier" w:hAnsi="Courier" w:cs="Courier"/>
          <w:sz w:val="20"/>
          <w:szCs w:val="20"/>
        </w:rPr>
        <w:t>targetName</w:t>
      </w:r>
      <w:proofErr w:type="spellEnd"/>
      <w:r>
        <w:rPr>
          <w:rFonts w:ascii="Courier" w:hAnsi="Courier" w:cs="Courier"/>
          <w:sz w:val="20"/>
          <w:szCs w:val="20"/>
        </w:rPr>
        <w:t xml:space="preserve"> </w:t>
      </w:r>
      <w:r>
        <w:rPr>
          <w:rFonts w:ascii="Arial" w:hAnsi="Arial" w:cs="Arial"/>
          <w:sz w:val="20"/>
          <w:szCs w:val="20"/>
        </w:rPr>
        <w:t xml:space="preserve">property of the </w:t>
      </w:r>
      <w:r>
        <w:rPr>
          <w:rFonts w:ascii="Courier" w:hAnsi="Courier" w:cs="Courier"/>
          <w:sz w:val="20"/>
          <w:szCs w:val="20"/>
        </w:rPr>
        <w:t xml:space="preserve">client </w:t>
      </w:r>
      <w:r>
        <w:rPr>
          <w:rFonts w:ascii="Arial" w:hAnsi="Arial" w:cs="Arial"/>
          <w:sz w:val="20"/>
          <w:szCs w:val="20"/>
        </w:rPr>
        <w:t>bean. Typos are</w:t>
      </w:r>
    </w:p>
    <w:p w:rsidR="00DB1D4E" w:rsidRDefault="00CB1AC6" w:rsidP="00CB1AC6">
      <w:pPr>
        <w:rPr>
          <w:rFonts w:ascii="Arial" w:hAnsi="Arial" w:cs="Arial"/>
          <w:sz w:val="20"/>
          <w:szCs w:val="20"/>
        </w:rPr>
      </w:pPr>
      <w:proofErr w:type="gramStart"/>
      <w:r>
        <w:rPr>
          <w:rFonts w:ascii="Arial" w:hAnsi="Arial" w:cs="Arial"/>
          <w:sz w:val="20"/>
          <w:szCs w:val="20"/>
        </w:rPr>
        <w:t>only</w:t>
      </w:r>
      <w:proofErr w:type="gramEnd"/>
      <w:r>
        <w:rPr>
          <w:rFonts w:ascii="Arial" w:hAnsi="Arial" w:cs="Arial"/>
          <w:sz w:val="20"/>
          <w:szCs w:val="20"/>
        </w:rPr>
        <w:t xml:space="preserve"> discovered (with most likely fatal results) when the </w:t>
      </w:r>
      <w:r>
        <w:rPr>
          <w:rFonts w:ascii="Courier" w:hAnsi="Courier" w:cs="Courier"/>
          <w:sz w:val="20"/>
          <w:szCs w:val="20"/>
        </w:rPr>
        <w:t xml:space="preserve">client </w:t>
      </w:r>
      <w:r>
        <w:rPr>
          <w:rFonts w:ascii="Arial" w:hAnsi="Arial" w:cs="Arial"/>
          <w:sz w:val="20"/>
          <w:szCs w:val="20"/>
        </w:rPr>
        <w:t>bean is actually instantiated.</w:t>
      </w:r>
    </w:p>
    <w:p w:rsidR="005F31E3" w:rsidRDefault="005F31E3" w:rsidP="005F31E3">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A common place (at least in versions earlier than Spring 2.0) where the &lt;</w:t>
      </w:r>
      <w:proofErr w:type="spellStart"/>
      <w:r>
        <w:rPr>
          <w:rFonts w:ascii="Arial" w:hAnsi="Arial" w:cs="Arial"/>
          <w:color w:val="000000"/>
          <w:sz w:val="20"/>
          <w:szCs w:val="20"/>
        </w:rPr>
        <w:t>idref</w:t>
      </w:r>
      <w:proofErr w:type="spellEnd"/>
      <w:r>
        <w:rPr>
          <w:rFonts w:ascii="Arial" w:hAnsi="Arial" w:cs="Arial"/>
          <w:color w:val="000000"/>
          <w:sz w:val="20"/>
          <w:szCs w:val="20"/>
        </w:rPr>
        <w:t>/&gt; element brings value</w:t>
      </w:r>
    </w:p>
    <w:p w:rsidR="005F31E3" w:rsidRDefault="005F31E3" w:rsidP="005F31E3">
      <w:pPr>
        <w:autoSpaceDE w:val="0"/>
        <w:autoSpaceDN w:val="0"/>
        <w:adjustRightInd w:val="0"/>
        <w:spacing w:after="0" w:line="240" w:lineRule="auto"/>
        <w:rPr>
          <w:rFonts w:ascii="Arial" w:hAnsi="Arial" w:cs="Arial"/>
          <w:color w:val="000000"/>
          <w:sz w:val="20"/>
          <w:szCs w:val="20"/>
        </w:rPr>
      </w:pPr>
      <w:proofErr w:type="gramStart"/>
      <w:r>
        <w:rPr>
          <w:rFonts w:ascii="Arial" w:hAnsi="Arial" w:cs="Arial"/>
          <w:color w:val="000000"/>
          <w:sz w:val="20"/>
          <w:szCs w:val="20"/>
        </w:rPr>
        <w:t>is</w:t>
      </w:r>
      <w:proofErr w:type="gramEnd"/>
      <w:r>
        <w:rPr>
          <w:rFonts w:ascii="Arial" w:hAnsi="Arial" w:cs="Arial"/>
          <w:color w:val="000000"/>
          <w:sz w:val="20"/>
          <w:szCs w:val="20"/>
        </w:rPr>
        <w:t xml:space="preserve"> in the configuration of </w:t>
      </w:r>
      <w:r>
        <w:rPr>
          <w:rFonts w:ascii="Arial" w:hAnsi="Arial" w:cs="Arial"/>
          <w:color w:val="0000FF"/>
          <w:sz w:val="20"/>
          <w:szCs w:val="20"/>
        </w:rPr>
        <w:t xml:space="preserve">AOP interceptors </w:t>
      </w:r>
      <w:r>
        <w:rPr>
          <w:rFonts w:ascii="Arial" w:hAnsi="Arial" w:cs="Arial"/>
          <w:color w:val="000000"/>
          <w:sz w:val="20"/>
          <w:szCs w:val="20"/>
        </w:rPr>
        <w:t xml:space="preserve">in a </w:t>
      </w:r>
      <w:proofErr w:type="spellStart"/>
      <w:r>
        <w:rPr>
          <w:rFonts w:ascii="Courier" w:hAnsi="Courier" w:cs="Courier"/>
          <w:color w:val="000000"/>
          <w:sz w:val="20"/>
          <w:szCs w:val="20"/>
        </w:rPr>
        <w:t>ProxyFactoryBean</w:t>
      </w:r>
      <w:proofErr w:type="spellEnd"/>
      <w:r>
        <w:rPr>
          <w:rFonts w:ascii="Courier" w:hAnsi="Courier" w:cs="Courier"/>
          <w:color w:val="000000"/>
          <w:sz w:val="20"/>
          <w:szCs w:val="20"/>
        </w:rPr>
        <w:t xml:space="preserve"> </w:t>
      </w:r>
      <w:r>
        <w:rPr>
          <w:rFonts w:ascii="Arial" w:hAnsi="Arial" w:cs="Arial"/>
          <w:color w:val="000000"/>
          <w:sz w:val="20"/>
          <w:szCs w:val="20"/>
        </w:rPr>
        <w:t>bean definition. Using &lt;</w:t>
      </w:r>
      <w:proofErr w:type="spellStart"/>
      <w:r>
        <w:rPr>
          <w:rFonts w:ascii="Arial" w:hAnsi="Arial" w:cs="Arial"/>
          <w:color w:val="000000"/>
          <w:sz w:val="20"/>
          <w:szCs w:val="20"/>
        </w:rPr>
        <w:t>idref</w:t>
      </w:r>
      <w:proofErr w:type="spellEnd"/>
      <w:r>
        <w:rPr>
          <w:rFonts w:ascii="Arial" w:hAnsi="Arial" w:cs="Arial"/>
          <w:color w:val="000000"/>
          <w:sz w:val="20"/>
          <w:szCs w:val="20"/>
        </w:rPr>
        <w:t>/&gt;</w:t>
      </w:r>
    </w:p>
    <w:p w:rsidR="00CB1AC6" w:rsidRDefault="005F31E3" w:rsidP="005F31E3">
      <w:pPr>
        <w:rPr>
          <w:rFonts w:ascii="Arial" w:hAnsi="Arial" w:cs="Arial"/>
          <w:color w:val="000000"/>
          <w:sz w:val="20"/>
          <w:szCs w:val="20"/>
        </w:rPr>
      </w:pPr>
      <w:proofErr w:type="gramStart"/>
      <w:r>
        <w:rPr>
          <w:rFonts w:ascii="Arial" w:hAnsi="Arial" w:cs="Arial"/>
          <w:color w:val="000000"/>
          <w:sz w:val="20"/>
          <w:szCs w:val="20"/>
        </w:rPr>
        <w:t>elements</w:t>
      </w:r>
      <w:proofErr w:type="gramEnd"/>
      <w:r>
        <w:rPr>
          <w:rFonts w:ascii="Arial" w:hAnsi="Arial" w:cs="Arial"/>
          <w:color w:val="000000"/>
          <w:sz w:val="20"/>
          <w:szCs w:val="20"/>
        </w:rPr>
        <w:t xml:space="preserve"> when you specify the interceptor names prevents you from misspelling an interceptor id.</w:t>
      </w:r>
    </w:p>
    <w:p w:rsidR="00C4495B" w:rsidRPr="006E6220" w:rsidRDefault="00665D87" w:rsidP="005F31E3">
      <w:pPr>
        <w:rPr>
          <w:rFonts w:ascii="Arial" w:hAnsi="Arial" w:cs="Arial"/>
          <w:b/>
          <w:color w:val="000000"/>
          <w:sz w:val="20"/>
          <w:szCs w:val="20"/>
        </w:rPr>
      </w:pPr>
      <w:r w:rsidRPr="006E6220">
        <w:rPr>
          <w:rFonts w:ascii="Arial" w:hAnsi="Arial" w:cs="Arial"/>
          <w:b/>
          <w:color w:val="000000"/>
          <w:sz w:val="20"/>
          <w:szCs w:val="20"/>
        </w:rPr>
        <w:t>Collections</w:t>
      </w:r>
    </w:p>
    <w:p w:rsidR="00665D87" w:rsidRDefault="00665D87" w:rsidP="005F31E3">
      <w:pPr>
        <w:rPr>
          <w:rFonts w:ascii="Arial" w:hAnsi="Arial" w:cs="Arial"/>
          <w:color w:val="000000"/>
          <w:sz w:val="20"/>
          <w:szCs w:val="20"/>
        </w:rPr>
      </w:pPr>
      <w:r>
        <w:rPr>
          <w:rFonts w:ascii="Arial" w:hAnsi="Arial" w:cs="Arial"/>
          <w:color w:val="000000"/>
          <w:sz w:val="20"/>
          <w:szCs w:val="20"/>
        </w:rPr>
        <w:t>List/map/set</w:t>
      </w:r>
    </w:p>
    <w:p w:rsidR="00665D87" w:rsidRDefault="00665D87" w:rsidP="005F31E3">
      <w:pPr>
        <w:rPr>
          <w:rFonts w:ascii="Arial" w:hAnsi="Arial" w:cs="Arial"/>
          <w:color w:val="000000"/>
          <w:sz w:val="20"/>
          <w:szCs w:val="20"/>
        </w:rPr>
      </w:pPr>
    </w:p>
    <w:p w:rsidR="00C4495B" w:rsidRPr="006E6220" w:rsidRDefault="00665D87" w:rsidP="005F31E3">
      <w:pPr>
        <w:rPr>
          <w:rFonts w:ascii="Arial" w:hAnsi="Arial" w:cs="Arial"/>
          <w:b/>
          <w:sz w:val="20"/>
          <w:szCs w:val="20"/>
        </w:rPr>
      </w:pPr>
      <w:r w:rsidRPr="006E6220">
        <w:rPr>
          <w:rFonts w:ascii="Arial" w:hAnsi="Arial" w:cs="Arial"/>
          <w:b/>
          <w:sz w:val="20"/>
          <w:szCs w:val="20"/>
        </w:rPr>
        <w:t>Collection merging</w:t>
      </w:r>
    </w:p>
    <w:p w:rsidR="00665D87" w:rsidRDefault="006E6220" w:rsidP="005F31E3">
      <w:pPr>
        <w:rPr>
          <w:rFonts w:ascii="Arial" w:hAnsi="Arial" w:cs="Arial"/>
          <w:sz w:val="20"/>
          <w:szCs w:val="20"/>
        </w:rPr>
      </w:pPr>
      <w:r>
        <w:rPr>
          <w:rFonts w:ascii="Arial" w:hAnsi="Arial" w:cs="Arial"/>
          <w:noProof/>
          <w:sz w:val="20"/>
          <w:szCs w:val="20"/>
          <w:lang w:eastAsia="en-IN"/>
        </w:rPr>
        <w:drawing>
          <wp:inline distT="0" distB="0" distL="0" distR="0">
            <wp:extent cx="8143875" cy="4105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43875" cy="4105275"/>
                    </a:xfrm>
                    <a:prstGeom prst="rect">
                      <a:avLst/>
                    </a:prstGeom>
                    <a:noFill/>
                    <a:ln>
                      <a:noFill/>
                    </a:ln>
                  </pic:spPr>
                </pic:pic>
              </a:graphicData>
            </a:graphic>
          </wp:inline>
        </w:drawing>
      </w:r>
    </w:p>
    <w:p w:rsidR="00A1650C" w:rsidRDefault="003B3D83" w:rsidP="005F31E3">
      <w:pPr>
        <w:rPr>
          <w:rFonts w:ascii="Arial" w:hAnsi="Arial" w:cs="Arial"/>
          <w:sz w:val="20"/>
          <w:szCs w:val="20"/>
        </w:rPr>
      </w:pPr>
      <w:r>
        <w:rPr>
          <w:rFonts w:ascii="Arial" w:hAnsi="Arial" w:cs="Arial"/>
          <w:sz w:val="20"/>
          <w:szCs w:val="20"/>
        </w:rPr>
        <w:t>Output</w:t>
      </w:r>
    </w:p>
    <w:p w:rsidR="00A1650C" w:rsidRDefault="00454329" w:rsidP="005F31E3">
      <w:pPr>
        <w:rPr>
          <w:rFonts w:ascii="Arial" w:hAnsi="Arial" w:cs="Arial"/>
          <w:sz w:val="20"/>
          <w:szCs w:val="20"/>
        </w:rPr>
      </w:pPr>
      <w:r>
        <w:rPr>
          <w:rFonts w:ascii="Arial" w:hAnsi="Arial" w:cs="Arial"/>
          <w:noProof/>
          <w:sz w:val="20"/>
          <w:szCs w:val="20"/>
          <w:lang w:eastAsia="en-IN"/>
        </w:rPr>
        <w:drawing>
          <wp:inline distT="0" distB="0" distL="0" distR="0">
            <wp:extent cx="8410575" cy="914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410575" cy="914400"/>
                    </a:xfrm>
                    <a:prstGeom prst="rect">
                      <a:avLst/>
                    </a:prstGeom>
                    <a:noFill/>
                    <a:ln>
                      <a:noFill/>
                    </a:ln>
                  </pic:spPr>
                </pic:pic>
              </a:graphicData>
            </a:graphic>
          </wp:inline>
        </w:drawing>
      </w:r>
    </w:p>
    <w:p w:rsidR="00CB1AC6" w:rsidRDefault="00CB1AC6" w:rsidP="00CB1AC6">
      <w:pPr>
        <w:rPr>
          <w:rFonts w:ascii="Arial" w:hAnsi="Arial" w:cs="Arial"/>
          <w:sz w:val="20"/>
          <w:szCs w:val="20"/>
        </w:rPr>
      </w:pPr>
    </w:p>
    <w:p w:rsidR="00DD4DF1" w:rsidRDefault="00DD4DF1" w:rsidP="00DD4DF1">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This merging </w:t>
      </w:r>
      <w:proofErr w:type="spellStart"/>
      <w:r>
        <w:rPr>
          <w:rFonts w:ascii="Arial" w:hAnsi="Arial" w:cs="Arial"/>
          <w:sz w:val="20"/>
          <w:szCs w:val="20"/>
        </w:rPr>
        <w:t>behavior</w:t>
      </w:r>
      <w:proofErr w:type="spellEnd"/>
      <w:r>
        <w:rPr>
          <w:rFonts w:ascii="Arial" w:hAnsi="Arial" w:cs="Arial"/>
          <w:sz w:val="20"/>
          <w:szCs w:val="20"/>
        </w:rPr>
        <w:t xml:space="preserve"> applies similarly to the </w:t>
      </w:r>
      <w:r>
        <w:rPr>
          <w:rFonts w:ascii="Courier" w:hAnsi="Courier" w:cs="Courier"/>
          <w:sz w:val="20"/>
          <w:szCs w:val="20"/>
        </w:rPr>
        <w:t>&lt;list/&gt;</w:t>
      </w:r>
      <w:r>
        <w:rPr>
          <w:rFonts w:ascii="Arial" w:hAnsi="Arial" w:cs="Arial"/>
          <w:sz w:val="20"/>
          <w:szCs w:val="20"/>
        </w:rPr>
        <w:t xml:space="preserve">, </w:t>
      </w:r>
      <w:r>
        <w:rPr>
          <w:rFonts w:ascii="Courier" w:hAnsi="Courier" w:cs="Courier"/>
          <w:sz w:val="20"/>
          <w:szCs w:val="20"/>
        </w:rPr>
        <w:t>&lt;map/&gt;</w:t>
      </w:r>
      <w:r>
        <w:rPr>
          <w:rFonts w:ascii="Arial" w:hAnsi="Arial" w:cs="Arial"/>
          <w:sz w:val="20"/>
          <w:szCs w:val="20"/>
        </w:rPr>
        <w:t xml:space="preserve">, and </w:t>
      </w:r>
      <w:r>
        <w:rPr>
          <w:rFonts w:ascii="Courier" w:hAnsi="Courier" w:cs="Courier"/>
          <w:sz w:val="20"/>
          <w:szCs w:val="20"/>
        </w:rPr>
        <w:t xml:space="preserve">&lt;set/&gt; </w:t>
      </w:r>
      <w:r>
        <w:rPr>
          <w:rFonts w:ascii="Arial" w:hAnsi="Arial" w:cs="Arial"/>
          <w:sz w:val="20"/>
          <w:szCs w:val="20"/>
        </w:rPr>
        <w:t>collection types. In the</w:t>
      </w:r>
    </w:p>
    <w:p w:rsidR="00DD4DF1" w:rsidRDefault="00DD4DF1" w:rsidP="00DD4DF1">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specific</w:t>
      </w:r>
      <w:proofErr w:type="gramEnd"/>
      <w:r>
        <w:rPr>
          <w:rFonts w:ascii="Arial" w:hAnsi="Arial" w:cs="Arial"/>
          <w:sz w:val="20"/>
          <w:szCs w:val="20"/>
        </w:rPr>
        <w:t xml:space="preserve"> case of the </w:t>
      </w:r>
      <w:r>
        <w:rPr>
          <w:rFonts w:ascii="Courier" w:hAnsi="Courier" w:cs="Courier"/>
          <w:sz w:val="20"/>
          <w:szCs w:val="20"/>
        </w:rPr>
        <w:t xml:space="preserve">&lt;list/&gt; </w:t>
      </w:r>
      <w:r>
        <w:rPr>
          <w:rFonts w:ascii="Arial" w:hAnsi="Arial" w:cs="Arial"/>
          <w:sz w:val="20"/>
          <w:szCs w:val="20"/>
        </w:rPr>
        <w:t xml:space="preserve">element, the semantics associated with the </w:t>
      </w:r>
      <w:r>
        <w:rPr>
          <w:rFonts w:ascii="Courier" w:hAnsi="Courier" w:cs="Courier"/>
          <w:sz w:val="20"/>
          <w:szCs w:val="20"/>
        </w:rPr>
        <w:t xml:space="preserve">List </w:t>
      </w:r>
      <w:r>
        <w:rPr>
          <w:rFonts w:ascii="Arial" w:hAnsi="Arial" w:cs="Arial"/>
          <w:sz w:val="20"/>
          <w:szCs w:val="20"/>
        </w:rPr>
        <w:t>collection type, that is,</w:t>
      </w:r>
    </w:p>
    <w:p w:rsidR="00DD4DF1" w:rsidRDefault="00DD4DF1" w:rsidP="00DD4DF1">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the</w:t>
      </w:r>
      <w:proofErr w:type="gramEnd"/>
      <w:r>
        <w:rPr>
          <w:rFonts w:ascii="Arial" w:hAnsi="Arial" w:cs="Arial"/>
          <w:sz w:val="20"/>
          <w:szCs w:val="20"/>
        </w:rPr>
        <w:t xml:space="preserve"> notion of an </w:t>
      </w:r>
      <w:r>
        <w:rPr>
          <w:rFonts w:ascii="Courier" w:hAnsi="Courier" w:cs="Courier"/>
          <w:sz w:val="20"/>
          <w:szCs w:val="20"/>
        </w:rPr>
        <w:t xml:space="preserve">ordered </w:t>
      </w:r>
      <w:r>
        <w:rPr>
          <w:rFonts w:ascii="Arial" w:hAnsi="Arial" w:cs="Arial"/>
          <w:sz w:val="20"/>
          <w:szCs w:val="20"/>
        </w:rPr>
        <w:t>collection of values, is maintained; the parent's values precede all of the child</w:t>
      </w:r>
    </w:p>
    <w:p w:rsidR="00CB1AC6" w:rsidRDefault="00DD4DF1" w:rsidP="00DD4DF1">
      <w:pPr>
        <w:rPr>
          <w:rFonts w:ascii="Arial" w:hAnsi="Arial" w:cs="Arial"/>
          <w:sz w:val="20"/>
          <w:szCs w:val="20"/>
        </w:rPr>
      </w:pPr>
      <w:proofErr w:type="gramStart"/>
      <w:r>
        <w:rPr>
          <w:rFonts w:ascii="Arial" w:hAnsi="Arial" w:cs="Arial"/>
          <w:sz w:val="20"/>
          <w:szCs w:val="20"/>
        </w:rPr>
        <w:t>list's</w:t>
      </w:r>
      <w:proofErr w:type="gramEnd"/>
      <w:r>
        <w:rPr>
          <w:rFonts w:ascii="Arial" w:hAnsi="Arial" w:cs="Arial"/>
          <w:sz w:val="20"/>
          <w:szCs w:val="20"/>
        </w:rPr>
        <w:t xml:space="preserve"> values.</w:t>
      </w:r>
      <w:r w:rsidR="00147CFD">
        <w:rPr>
          <w:rFonts w:ascii="Arial" w:hAnsi="Arial" w:cs="Arial"/>
          <w:sz w:val="20"/>
          <w:szCs w:val="20"/>
        </w:rPr>
        <w:t xml:space="preserve"> </w:t>
      </w:r>
    </w:p>
    <w:p w:rsidR="00C75782" w:rsidRDefault="00C75782" w:rsidP="00C75782">
      <w:pPr>
        <w:autoSpaceDE w:val="0"/>
        <w:autoSpaceDN w:val="0"/>
        <w:adjustRightInd w:val="0"/>
        <w:spacing w:after="0" w:line="240" w:lineRule="auto"/>
        <w:rPr>
          <w:rFonts w:ascii="Arial" w:hAnsi="Arial" w:cs="Arial"/>
          <w:b/>
          <w:bCs/>
          <w:sz w:val="18"/>
          <w:szCs w:val="18"/>
        </w:rPr>
      </w:pPr>
      <w:r>
        <w:rPr>
          <w:rFonts w:ascii="Arial" w:hAnsi="Arial" w:cs="Arial"/>
          <w:b/>
          <w:bCs/>
          <w:sz w:val="18"/>
          <w:szCs w:val="18"/>
        </w:rPr>
        <w:t>Limitations of collection merging</w:t>
      </w:r>
    </w:p>
    <w:p w:rsidR="00C75782" w:rsidRDefault="00C75782" w:rsidP="00C75782">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You cannot merge different collection types (such as a </w:t>
      </w:r>
      <w:r>
        <w:rPr>
          <w:rFonts w:ascii="Courier" w:hAnsi="Courier" w:cs="Courier"/>
          <w:sz w:val="20"/>
          <w:szCs w:val="20"/>
        </w:rPr>
        <w:t xml:space="preserve">Map </w:t>
      </w:r>
      <w:r>
        <w:rPr>
          <w:rFonts w:ascii="Arial" w:hAnsi="Arial" w:cs="Arial"/>
          <w:sz w:val="20"/>
          <w:szCs w:val="20"/>
        </w:rPr>
        <w:t xml:space="preserve">and a </w:t>
      </w:r>
      <w:r>
        <w:rPr>
          <w:rFonts w:ascii="Courier" w:hAnsi="Courier" w:cs="Courier"/>
          <w:sz w:val="20"/>
          <w:szCs w:val="20"/>
        </w:rPr>
        <w:t>List</w:t>
      </w:r>
      <w:r>
        <w:rPr>
          <w:rFonts w:ascii="Arial" w:hAnsi="Arial" w:cs="Arial"/>
          <w:sz w:val="20"/>
          <w:szCs w:val="20"/>
        </w:rPr>
        <w:t>), and if you do attempt to do</w:t>
      </w:r>
    </w:p>
    <w:p w:rsidR="00C75782" w:rsidRDefault="00C75782" w:rsidP="00C75782">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so</w:t>
      </w:r>
      <w:proofErr w:type="gramEnd"/>
      <w:r>
        <w:rPr>
          <w:rFonts w:ascii="Arial" w:hAnsi="Arial" w:cs="Arial"/>
          <w:sz w:val="20"/>
          <w:szCs w:val="20"/>
        </w:rPr>
        <w:t xml:space="preserve"> an appropriate </w:t>
      </w:r>
      <w:r>
        <w:rPr>
          <w:rFonts w:ascii="Courier" w:hAnsi="Courier" w:cs="Courier"/>
          <w:sz w:val="20"/>
          <w:szCs w:val="20"/>
        </w:rPr>
        <w:t xml:space="preserve">Exception </w:t>
      </w:r>
      <w:r>
        <w:rPr>
          <w:rFonts w:ascii="Arial" w:hAnsi="Arial" w:cs="Arial"/>
          <w:sz w:val="20"/>
          <w:szCs w:val="20"/>
        </w:rPr>
        <w:t xml:space="preserve">is thrown. The </w:t>
      </w:r>
      <w:r>
        <w:rPr>
          <w:rFonts w:ascii="Courier" w:hAnsi="Courier" w:cs="Courier"/>
          <w:sz w:val="20"/>
          <w:szCs w:val="20"/>
        </w:rPr>
        <w:t xml:space="preserve">merge </w:t>
      </w:r>
      <w:r>
        <w:rPr>
          <w:rFonts w:ascii="Arial" w:hAnsi="Arial" w:cs="Arial"/>
          <w:sz w:val="20"/>
          <w:szCs w:val="20"/>
        </w:rPr>
        <w:t>attribute must be specified on the lower, inherited,</w:t>
      </w:r>
    </w:p>
    <w:p w:rsidR="00C75782" w:rsidRDefault="00C75782" w:rsidP="00C75782">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child</w:t>
      </w:r>
      <w:proofErr w:type="gramEnd"/>
      <w:r>
        <w:rPr>
          <w:rFonts w:ascii="Arial" w:hAnsi="Arial" w:cs="Arial"/>
          <w:sz w:val="20"/>
          <w:szCs w:val="20"/>
        </w:rPr>
        <w:t xml:space="preserve"> definition; specifying the </w:t>
      </w:r>
      <w:r>
        <w:rPr>
          <w:rFonts w:ascii="Courier" w:hAnsi="Courier" w:cs="Courier"/>
          <w:sz w:val="20"/>
          <w:szCs w:val="20"/>
        </w:rPr>
        <w:t xml:space="preserve">merge </w:t>
      </w:r>
      <w:r>
        <w:rPr>
          <w:rFonts w:ascii="Arial" w:hAnsi="Arial" w:cs="Arial"/>
          <w:sz w:val="20"/>
          <w:szCs w:val="20"/>
        </w:rPr>
        <w:t>attribute on a parent collection definition is redundant and will not</w:t>
      </w:r>
    </w:p>
    <w:p w:rsidR="00147CFD" w:rsidRDefault="00C75782" w:rsidP="00C75782">
      <w:pPr>
        <w:rPr>
          <w:rFonts w:ascii="Arial" w:hAnsi="Arial" w:cs="Arial"/>
          <w:sz w:val="20"/>
          <w:szCs w:val="20"/>
        </w:rPr>
      </w:pPr>
      <w:proofErr w:type="gramStart"/>
      <w:r>
        <w:rPr>
          <w:rFonts w:ascii="Arial" w:hAnsi="Arial" w:cs="Arial"/>
          <w:sz w:val="20"/>
          <w:szCs w:val="20"/>
        </w:rPr>
        <w:t>result</w:t>
      </w:r>
      <w:proofErr w:type="gramEnd"/>
      <w:r>
        <w:rPr>
          <w:rFonts w:ascii="Arial" w:hAnsi="Arial" w:cs="Arial"/>
          <w:sz w:val="20"/>
          <w:szCs w:val="20"/>
        </w:rPr>
        <w:t xml:space="preserve"> in the desired merging.</w:t>
      </w:r>
    </w:p>
    <w:p w:rsidR="00DF288C" w:rsidRDefault="00DF288C" w:rsidP="00C75782">
      <w:pPr>
        <w:rPr>
          <w:rFonts w:ascii="Arial" w:hAnsi="Arial" w:cs="Arial"/>
          <w:sz w:val="20"/>
          <w:szCs w:val="20"/>
        </w:rPr>
      </w:pPr>
    </w:p>
    <w:p w:rsidR="00DF288C" w:rsidRDefault="00DF288C" w:rsidP="00C75782">
      <w:pPr>
        <w:rPr>
          <w:rFonts w:ascii="Arial" w:hAnsi="Arial" w:cs="Arial"/>
          <w:b/>
          <w:bCs/>
          <w:sz w:val="20"/>
          <w:szCs w:val="20"/>
        </w:rPr>
      </w:pPr>
      <w:r>
        <w:rPr>
          <w:rFonts w:ascii="Arial" w:hAnsi="Arial" w:cs="Arial"/>
          <w:b/>
          <w:bCs/>
          <w:sz w:val="20"/>
          <w:szCs w:val="20"/>
        </w:rPr>
        <w:t>Null and empty string values</w:t>
      </w:r>
    </w:p>
    <w:p w:rsidR="00DF288C" w:rsidRDefault="00DF288C" w:rsidP="00C75782">
      <w:pPr>
        <w:rPr>
          <w:rFonts w:ascii="Arial" w:hAnsi="Arial" w:cs="Arial"/>
          <w:sz w:val="20"/>
          <w:szCs w:val="20"/>
        </w:rPr>
      </w:pPr>
      <w:r>
        <w:rPr>
          <w:rFonts w:ascii="Arial" w:hAnsi="Arial" w:cs="Arial"/>
          <w:noProof/>
          <w:sz w:val="20"/>
          <w:szCs w:val="20"/>
          <w:lang w:eastAsia="en-IN"/>
        </w:rPr>
        <w:drawing>
          <wp:inline distT="0" distB="0" distL="0" distR="0">
            <wp:extent cx="8105775" cy="8858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105775" cy="885825"/>
                    </a:xfrm>
                    <a:prstGeom prst="rect">
                      <a:avLst/>
                    </a:prstGeom>
                    <a:noFill/>
                    <a:ln>
                      <a:noFill/>
                    </a:ln>
                  </pic:spPr>
                </pic:pic>
              </a:graphicData>
            </a:graphic>
          </wp:inline>
        </w:drawing>
      </w:r>
    </w:p>
    <w:p w:rsidR="00DF288C" w:rsidRDefault="00DF288C" w:rsidP="00C75782">
      <w:pPr>
        <w:rPr>
          <w:rFonts w:ascii="Arial" w:hAnsi="Arial" w:cs="Arial"/>
          <w:sz w:val="20"/>
          <w:szCs w:val="20"/>
        </w:rPr>
      </w:pPr>
      <w:r>
        <w:rPr>
          <w:rFonts w:ascii="Arial" w:hAnsi="Arial" w:cs="Arial"/>
          <w:noProof/>
          <w:sz w:val="20"/>
          <w:szCs w:val="20"/>
          <w:lang w:eastAsia="en-IN"/>
        </w:rPr>
        <w:drawing>
          <wp:inline distT="0" distB="0" distL="0" distR="0">
            <wp:extent cx="8258175" cy="847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258175" cy="847725"/>
                    </a:xfrm>
                    <a:prstGeom prst="rect">
                      <a:avLst/>
                    </a:prstGeom>
                    <a:noFill/>
                    <a:ln>
                      <a:noFill/>
                    </a:ln>
                  </pic:spPr>
                </pic:pic>
              </a:graphicData>
            </a:graphic>
          </wp:inline>
        </w:drawing>
      </w:r>
    </w:p>
    <w:p w:rsidR="00CB1AC6" w:rsidRDefault="00715B84" w:rsidP="00CB1AC6">
      <w:pPr>
        <w:rPr>
          <w:rFonts w:ascii="Arial" w:hAnsi="Arial" w:cs="Arial"/>
          <w:sz w:val="20"/>
          <w:szCs w:val="20"/>
        </w:rPr>
      </w:pPr>
      <w:r>
        <w:rPr>
          <w:rFonts w:ascii="Arial" w:hAnsi="Arial" w:cs="Arial"/>
          <w:sz w:val="20"/>
          <w:szCs w:val="20"/>
        </w:rPr>
        <w:t>Java Generics</w:t>
      </w:r>
    </w:p>
    <w:p w:rsidR="00E91C61" w:rsidRDefault="00715B84" w:rsidP="00EB684F">
      <w:pPr>
        <w:rPr>
          <w:rFonts w:ascii="Arial" w:hAnsi="Arial" w:cs="Arial"/>
          <w:sz w:val="20"/>
          <w:szCs w:val="20"/>
        </w:rPr>
      </w:pPr>
      <w:r>
        <w:rPr>
          <w:rFonts w:ascii="Arial" w:hAnsi="Arial" w:cs="Arial"/>
          <w:noProof/>
          <w:sz w:val="20"/>
          <w:szCs w:val="20"/>
          <w:lang w:eastAsia="en-IN"/>
        </w:rPr>
        <w:drawing>
          <wp:inline distT="0" distB="0" distL="0" distR="0">
            <wp:extent cx="8334375" cy="4333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334375" cy="4333875"/>
                    </a:xfrm>
                    <a:prstGeom prst="rect">
                      <a:avLst/>
                    </a:prstGeom>
                    <a:noFill/>
                    <a:ln>
                      <a:noFill/>
                    </a:ln>
                  </pic:spPr>
                </pic:pic>
              </a:graphicData>
            </a:graphic>
          </wp:inline>
        </w:drawing>
      </w:r>
    </w:p>
    <w:p w:rsidR="00705C4B" w:rsidRDefault="00705C4B" w:rsidP="00EB684F">
      <w:pPr>
        <w:rPr>
          <w:rFonts w:ascii="Arial" w:hAnsi="Arial" w:cs="Arial"/>
          <w:b/>
          <w:bCs/>
          <w:sz w:val="20"/>
          <w:szCs w:val="20"/>
        </w:rPr>
      </w:pPr>
      <w:r>
        <w:rPr>
          <w:rFonts w:ascii="Arial" w:hAnsi="Arial" w:cs="Arial"/>
          <w:b/>
          <w:bCs/>
          <w:sz w:val="20"/>
          <w:szCs w:val="20"/>
        </w:rPr>
        <w:t>XML shortcut with the p-namespace</w:t>
      </w:r>
    </w:p>
    <w:p w:rsidR="00705C4B" w:rsidRDefault="00705C4B" w:rsidP="00EB684F">
      <w:pPr>
        <w:rPr>
          <w:rFonts w:ascii="Arial" w:hAnsi="Arial" w:cs="Arial"/>
          <w:b/>
          <w:bCs/>
          <w:sz w:val="20"/>
          <w:szCs w:val="20"/>
        </w:rPr>
      </w:pPr>
    </w:p>
    <w:p w:rsidR="00705C4B" w:rsidRDefault="00753FA5" w:rsidP="00EB684F">
      <w:pPr>
        <w:rPr>
          <w:rFonts w:ascii="Arial" w:hAnsi="Arial" w:cs="Arial"/>
          <w:sz w:val="20"/>
          <w:szCs w:val="20"/>
        </w:rPr>
      </w:pPr>
      <w:r>
        <w:rPr>
          <w:rFonts w:ascii="Arial" w:hAnsi="Arial" w:cs="Arial"/>
          <w:noProof/>
          <w:sz w:val="20"/>
          <w:szCs w:val="20"/>
          <w:lang w:eastAsia="en-IN"/>
        </w:rPr>
        <w:drawing>
          <wp:inline distT="0" distB="0" distL="0" distR="0">
            <wp:extent cx="8220075" cy="28479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220075" cy="2847975"/>
                    </a:xfrm>
                    <a:prstGeom prst="rect">
                      <a:avLst/>
                    </a:prstGeom>
                    <a:noFill/>
                    <a:ln>
                      <a:noFill/>
                    </a:ln>
                  </pic:spPr>
                </pic:pic>
              </a:graphicData>
            </a:graphic>
          </wp:inline>
        </w:drawing>
      </w:r>
    </w:p>
    <w:p w:rsidR="00753FA5" w:rsidRDefault="008F2AFB" w:rsidP="00EB684F">
      <w:pPr>
        <w:rPr>
          <w:rFonts w:ascii="Arial" w:hAnsi="Arial" w:cs="Arial"/>
          <w:sz w:val="20"/>
          <w:szCs w:val="20"/>
        </w:rPr>
      </w:pPr>
      <w:r>
        <w:rPr>
          <w:rFonts w:ascii="Arial" w:hAnsi="Arial" w:cs="Arial"/>
          <w:noProof/>
          <w:sz w:val="20"/>
          <w:szCs w:val="20"/>
          <w:lang w:eastAsia="en-IN"/>
        </w:rPr>
        <w:drawing>
          <wp:inline distT="0" distB="0" distL="0" distR="0">
            <wp:extent cx="8181975" cy="42862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181975" cy="4286250"/>
                    </a:xfrm>
                    <a:prstGeom prst="rect">
                      <a:avLst/>
                    </a:prstGeom>
                    <a:noFill/>
                    <a:ln>
                      <a:noFill/>
                    </a:ln>
                  </pic:spPr>
                </pic:pic>
              </a:graphicData>
            </a:graphic>
          </wp:inline>
        </w:drawing>
      </w:r>
    </w:p>
    <w:p w:rsidR="00705C4B" w:rsidRDefault="00C47A17" w:rsidP="00EB684F">
      <w:pPr>
        <w:rPr>
          <w:rFonts w:ascii="Arial" w:hAnsi="Arial" w:cs="Arial"/>
          <w:sz w:val="20"/>
          <w:szCs w:val="20"/>
        </w:rPr>
      </w:pPr>
      <w:r>
        <w:rPr>
          <w:rFonts w:ascii="Arial" w:hAnsi="Arial" w:cs="Arial"/>
          <w:sz w:val="20"/>
          <w:szCs w:val="20"/>
        </w:rPr>
        <w:t>C-namespace</w:t>
      </w:r>
    </w:p>
    <w:p w:rsidR="00C47A17" w:rsidRDefault="00C47A17" w:rsidP="00EB684F">
      <w:pPr>
        <w:rPr>
          <w:rFonts w:ascii="Arial" w:hAnsi="Arial" w:cs="Arial"/>
          <w:sz w:val="20"/>
          <w:szCs w:val="20"/>
        </w:rPr>
      </w:pPr>
      <w:r>
        <w:rPr>
          <w:rFonts w:ascii="Arial" w:hAnsi="Arial" w:cs="Arial"/>
          <w:noProof/>
          <w:sz w:val="20"/>
          <w:szCs w:val="20"/>
          <w:lang w:eastAsia="en-IN"/>
        </w:rPr>
        <w:drawing>
          <wp:inline distT="0" distB="0" distL="0" distR="0">
            <wp:extent cx="8181975" cy="42862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181975" cy="4286250"/>
                    </a:xfrm>
                    <a:prstGeom prst="rect">
                      <a:avLst/>
                    </a:prstGeom>
                    <a:noFill/>
                    <a:ln>
                      <a:noFill/>
                    </a:ln>
                  </pic:spPr>
                </pic:pic>
              </a:graphicData>
            </a:graphic>
          </wp:inline>
        </w:drawing>
      </w:r>
    </w:p>
    <w:p w:rsidR="000F473F" w:rsidRDefault="000F473F" w:rsidP="00EB684F">
      <w:pPr>
        <w:rPr>
          <w:rFonts w:ascii="Arial" w:hAnsi="Arial" w:cs="Arial"/>
          <w:sz w:val="20"/>
          <w:szCs w:val="20"/>
        </w:rPr>
      </w:pPr>
      <w:r>
        <w:rPr>
          <w:rFonts w:ascii="Arial" w:hAnsi="Arial" w:cs="Arial"/>
          <w:noProof/>
          <w:sz w:val="20"/>
          <w:szCs w:val="20"/>
          <w:lang w:eastAsia="en-IN"/>
        </w:rPr>
        <w:drawing>
          <wp:inline distT="0" distB="0" distL="0" distR="0">
            <wp:extent cx="8524875" cy="6667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524875" cy="666750"/>
                    </a:xfrm>
                    <a:prstGeom prst="rect">
                      <a:avLst/>
                    </a:prstGeom>
                    <a:noFill/>
                    <a:ln>
                      <a:noFill/>
                    </a:ln>
                  </pic:spPr>
                </pic:pic>
              </a:graphicData>
            </a:graphic>
          </wp:inline>
        </w:drawing>
      </w:r>
    </w:p>
    <w:p w:rsidR="00705C4B" w:rsidRDefault="00705C4B" w:rsidP="00EB684F">
      <w:pPr>
        <w:rPr>
          <w:rFonts w:ascii="Arial" w:hAnsi="Arial" w:cs="Arial"/>
          <w:sz w:val="20"/>
          <w:szCs w:val="20"/>
        </w:rPr>
      </w:pPr>
    </w:p>
    <w:p w:rsidR="004A5074" w:rsidRDefault="004A5074" w:rsidP="004A5074">
      <w:pPr>
        <w:autoSpaceDE w:val="0"/>
        <w:autoSpaceDN w:val="0"/>
        <w:adjustRightInd w:val="0"/>
        <w:spacing w:after="0" w:line="240" w:lineRule="auto"/>
        <w:rPr>
          <w:rFonts w:ascii="Arial" w:hAnsi="Arial" w:cs="Arial"/>
          <w:b/>
          <w:bCs/>
          <w:sz w:val="20"/>
          <w:szCs w:val="20"/>
        </w:rPr>
      </w:pPr>
      <w:r>
        <w:rPr>
          <w:rFonts w:ascii="Arial" w:hAnsi="Arial" w:cs="Arial"/>
          <w:b/>
          <w:bCs/>
          <w:sz w:val="20"/>
          <w:szCs w:val="20"/>
        </w:rPr>
        <w:t>Compound property names</w:t>
      </w:r>
    </w:p>
    <w:p w:rsidR="004A5074" w:rsidRDefault="004A5074" w:rsidP="004A5074">
      <w:pPr>
        <w:autoSpaceDE w:val="0"/>
        <w:autoSpaceDN w:val="0"/>
        <w:adjustRightInd w:val="0"/>
        <w:spacing w:after="0" w:line="240" w:lineRule="auto"/>
        <w:rPr>
          <w:rFonts w:ascii="Arial" w:hAnsi="Arial" w:cs="Arial"/>
          <w:sz w:val="20"/>
          <w:szCs w:val="20"/>
        </w:rPr>
      </w:pPr>
      <w:r>
        <w:rPr>
          <w:rFonts w:ascii="Arial" w:hAnsi="Arial" w:cs="Arial"/>
          <w:sz w:val="20"/>
          <w:szCs w:val="20"/>
        </w:rPr>
        <w:t>You can use compound or nested property names when you set bean properties, as long as all</w:t>
      </w:r>
    </w:p>
    <w:p w:rsidR="004A5074" w:rsidRDefault="004A5074" w:rsidP="004A5074">
      <w:pPr>
        <w:autoSpaceDE w:val="0"/>
        <w:autoSpaceDN w:val="0"/>
        <w:adjustRightInd w:val="0"/>
        <w:spacing w:after="0" w:line="240" w:lineRule="auto"/>
        <w:rPr>
          <w:rFonts w:ascii="Arial" w:hAnsi="Arial" w:cs="Arial"/>
          <w:sz w:val="20"/>
          <w:szCs w:val="20"/>
        </w:rPr>
      </w:pPr>
      <w:proofErr w:type="gramStart"/>
      <w:r>
        <w:rPr>
          <w:rFonts w:ascii="Arial" w:hAnsi="Arial" w:cs="Arial"/>
          <w:sz w:val="20"/>
          <w:szCs w:val="20"/>
        </w:rPr>
        <w:t>components</w:t>
      </w:r>
      <w:proofErr w:type="gramEnd"/>
      <w:r>
        <w:rPr>
          <w:rFonts w:ascii="Arial" w:hAnsi="Arial" w:cs="Arial"/>
          <w:sz w:val="20"/>
          <w:szCs w:val="20"/>
        </w:rPr>
        <w:t xml:space="preserve"> of the path except the final property name are not </w:t>
      </w:r>
      <w:r>
        <w:rPr>
          <w:rFonts w:ascii="Courier" w:hAnsi="Courier" w:cs="Courier"/>
          <w:sz w:val="20"/>
          <w:szCs w:val="20"/>
        </w:rPr>
        <w:t>null</w:t>
      </w:r>
      <w:r>
        <w:rPr>
          <w:rFonts w:ascii="Arial" w:hAnsi="Arial" w:cs="Arial"/>
          <w:sz w:val="20"/>
          <w:szCs w:val="20"/>
        </w:rPr>
        <w:t>. Consider the following bean</w:t>
      </w:r>
    </w:p>
    <w:p w:rsidR="00705C4B" w:rsidRDefault="004A5074" w:rsidP="004A5074">
      <w:pPr>
        <w:rPr>
          <w:rFonts w:ascii="Arial" w:hAnsi="Arial" w:cs="Arial"/>
          <w:sz w:val="20"/>
          <w:szCs w:val="20"/>
        </w:rPr>
      </w:pPr>
      <w:proofErr w:type="gramStart"/>
      <w:r>
        <w:rPr>
          <w:rFonts w:ascii="Arial" w:hAnsi="Arial" w:cs="Arial"/>
          <w:sz w:val="20"/>
          <w:szCs w:val="20"/>
        </w:rPr>
        <w:t>definition</w:t>
      </w:r>
      <w:proofErr w:type="gramEnd"/>
      <w:r>
        <w:rPr>
          <w:rFonts w:ascii="Arial" w:hAnsi="Arial" w:cs="Arial"/>
          <w:sz w:val="20"/>
          <w:szCs w:val="20"/>
        </w:rPr>
        <w:t>.</w:t>
      </w:r>
    </w:p>
    <w:p w:rsidR="004A5074" w:rsidRDefault="004A5074" w:rsidP="00064BCC">
      <w:pPr>
        <w:pBdr>
          <w:bottom w:val="single" w:sz="12" w:space="1" w:color="auto"/>
        </w:pBdr>
        <w:rPr>
          <w:rFonts w:ascii="Arial" w:hAnsi="Arial" w:cs="Arial"/>
          <w:sz w:val="20"/>
          <w:szCs w:val="20"/>
        </w:rPr>
      </w:pPr>
      <w:bookmarkStart w:id="0" w:name="_GoBack"/>
      <w:bookmarkEnd w:id="0"/>
      <w:r>
        <w:rPr>
          <w:rFonts w:ascii="Arial" w:hAnsi="Arial" w:cs="Arial"/>
          <w:noProof/>
          <w:sz w:val="20"/>
          <w:szCs w:val="20"/>
          <w:lang w:eastAsia="en-IN"/>
        </w:rPr>
        <w:drawing>
          <wp:inline distT="0" distB="0" distL="0" distR="0">
            <wp:extent cx="8410575" cy="9239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410575" cy="923925"/>
                    </a:xfrm>
                    <a:prstGeom prst="rect">
                      <a:avLst/>
                    </a:prstGeom>
                    <a:noFill/>
                    <a:ln>
                      <a:noFill/>
                    </a:ln>
                  </pic:spPr>
                </pic:pic>
              </a:graphicData>
            </a:graphic>
          </wp:inline>
        </w:drawing>
      </w:r>
    </w:p>
    <w:p w:rsidR="004A5074" w:rsidRDefault="004A5074" w:rsidP="004A5074">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w:t>
      </w:r>
      <w:r>
        <w:rPr>
          <w:rFonts w:ascii="Courier" w:hAnsi="Courier" w:cs="Courier"/>
          <w:sz w:val="20"/>
          <w:szCs w:val="20"/>
        </w:rPr>
        <w:t xml:space="preserve">foo </w:t>
      </w:r>
      <w:r>
        <w:rPr>
          <w:rFonts w:ascii="Arial" w:hAnsi="Arial" w:cs="Arial"/>
          <w:sz w:val="20"/>
          <w:szCs w:val="20"/>
        </w:rPr>
        <w:t xml:space="preserve">bean has a </w:t>
      </w:r>
      <w:proofErr w:type="spellStart"/>
      <w:proofErr w:type="gramStart"/>
      <w:r>
        <w:rPr>
          <w:rFonts w:ascii="Courier" w:hAnsi="Courier" w:cs="Courier"/>
          <w:sz w:val="20"/>
          <w:szCs w:val="20"/>
        </w:rPr>
        <w:t>fred</w:t>
      </w:r>
      <w:proofErr w:type="spellEnd"/>
      <w:proofErr w:type="gramEnd"/>
      <w:r>
        <w:rPr>
          <w:rFonts w:ascii="Courier" w:hAnsi="Courier" w:cs="Courier"/>
          <w:sz w:val="20"/>
          <w:szCs w:val="20"/>
        </w:rPr>
        <w:t xml:space="preserve"> </w:t>
      </w:r>
      <w:r>
        <w:rPr>
          <w:rFonts w:ascii="Arial" w:hAnsi="Arial" w:cs="Arial"/>
          <w:sz w:val="20"/>
          <w:szCs w:val="20"/>
        </w:rPr>
        <w:t xml:space="preserve">property, which has a </w:t>
      </w:r>
      <w:r>
        <w:rPr>
          <w:rFonts w:ascii="Courier" w:hAnsi="Courier" w:cs="Courier"/>
          <w:sz w:val="20"/>
          <w:szCs w:val="20"/>
        </w:rPr>
        <w:t xml:space="preserve">bob </w:t>
      </w:r>
      <w:r>
        <w:rPr>
          <w:rFonts w:ascii="Arial" w:hAnsi="Arial" w:cs="Arial"/>
          <w:sz w:val="20"/>
          <w:szCs w:val="20"/>
        </w:rPr>
        <w:t xml:space="preserve">property, which has a </w:t>
      </w:r>
      <w:proofErr w:type="spellStart"/>
      <w:r>
        <w:rPr>
          <w:rFonts w:ascii="Courier" w:hAnsi="Courier" w:cs="Courier"/>
          <w:sz w:val="20"/>
          <w:szCs w:val="20"/>
        </w:rPr>
        <w:t>sammy</w:t>
      </w:r>
      <w:proofErr w:type="spellEnd"/>
      <w:r>
        <w:rPr>
          <w:rFonts w:ascii="Courier" w:hAnsi="Courier" w:cs="Courier"/>
          <w:sz w:val="20"/>
          <w:szCs w:val="20"/>
        </w:rPr>
        <w:t xml:space="preserve"> </w:t>
      </w:r>
      <w:r>
        <w:rPr>
          <w:rFonts w:ascii="Arial" w:hAnsi="Arial" w:cs="Arial"/>
          <w:sz w:val="20"/>
          <w:szCs w:val="20"/>
        </w:rPr>
        <w:t>property, and that final</w:t>
      </w:r>
    </w:p>
    <w:p w:rsidR="004A5074" w:rsidRDefault="004A5074" w:rsidP="004A5074">
      <w:pPr>
        <w:autoSpaceDE w:val="0"/>
        <w:autoSpaceDN w:val="0"/>
        <w:adjustRightInd w:val="0"/>
        <w:spacing w:after="0" w:line="240" w:lineRule="auto"/>
        <w:rPr>
          <w:rFonts w:ascii="Arial" w:hAnsi="Arial" w:cs="Arial"/>
          <w:sz w:val="20"/>
          <w:szCs w:val="20"/>
        </w:rPr>
      </w:pPr>
      <w:proofErr w:type="spellStart"/>
      <w:proofErr w:type="gramStart"/>
      <w:r>
        <w:rPr>
          <w:rFonts w:ascii="Courier" w:hAnsi="Courier" w:cs="Courier"/>
          <w:sz w:val="20"/>
          <w:szCs w:val="20"/>
        </w:rPr>
        <w:t>sammy</w:t>
      </w:r>
      <w:proofErr w:type="spellEnd"/>
      <w:proofErr w:type="gramEnd"/>
      <w:r>
        <w:rPr>
          <w:rFonts w:ascii="Courier" w:hAnsi="Courier" w:cs="Courier"/>
          <w:sz w:val="20"/>
          <w:szCs w:val="20"/>
        </w:rPr>
        <w:t xml:space="preserve"> </w:t>
      </w:r>
      <w:r>
        <w:rPr>
          <w:rFonts w:ascii="Arial" w:hAnsi="Arial" w:cs="Arial"/>
          <w:sz w:val="20"/>
          <w:szCs w:val="20"/>
        </w:rPr>
        <w:t xml:space="preserve">property is being set to the value </w:t>
      </w:r>
      <w:r>
        <w:rPr>
          <w:rFonts w:ascii="Courier" w:hAnsi="Courier" w:cs="Courier"/>
          <w:sz w:val="20"/>
          <w:szCs w:val="20"/>
        </w:rPr>
        <w:t>123</w:t>
      </w:r>
      <w:r>
        <w:rPr>
          <w:rFonts w:ascii="Arial" w:hAnsi="Arial" w:cs="Arial"/>
          <w:sz w:val="20"/>
          <w:szCs w:val="20"/>
        </w:rPr>
        <w:t xml:space="preserve">. In order for this to work, the </w:t>
      </w:r>
      <w:proofErr w:type="spellStart"/>
      <w:proofErr w:type="gramStart"/>
      <w:r>
        <w:rPr>
          <w:rFonts w:ascii="Courier" w:hAnsi="Courier" w:cs="Courier"/>
          <w:sz w:val="20"/>
          <w:szCs w:val="20"/>
        </w:rPr>
        <w:t>fred</w:t>
      </w:r>
      <w:proofErr w:type="spellEnd"/>
      <w:proofErr w:type="gramEnd"/>
      <w:r>
        <w:rPr>
          <w:rFonts w:ascii="Courier" w:hAnsi="Courier" w:cs="Courier"/>
          <w:sz w:val="20"/>
          <w:szCs w:val="20"/>
        </w:rPr>
        <w:t xml:space="preserve"> </w:t>
      </w:r>
      <w:r>
        <w:rPr>
          <w:rFonts w:ascii="Arial" w:hAnsi="Arial" w:cs="Arial"/>
          <w:sz w:val="20"/>
          <w:szCs w:val="20"/>
        </w:rPr>
        <w:t xml:space="preserve">property of </w:t>
      </w:r>
      <w:r>
        <w:rPr>
          <w:rFonts w:ascii="Courier" w:hAnsi="Courier" w:cs="Courier"/>
          <w:sz w:val="20"/>
          <w:szCs w:val="20"/>
        </w:rPr>
        <w:t>foo</w:t>
      </w:r>
      <w:r>
        <w:rPr>
          <w:rFonts w:ascii="Arial" w:hAnsi="Arial" w:cs="Arial"/>
          <w:sz w:val="20"/>
          <w:szCs w:val="20"/>
        </w:rPr>
        <w:t>, and the</w:t>
      </w:r>
    </w:p>
    <w:p w:rsidR="004A5074" w:rsidRDefault="004A5074" w:rsidP="004A5074">
      <w:pPr>
        <w:autoSpaceDE w:val="0"/>
        <w:autoSpaceDN w:val="0"/>
        <w:adjustRightInd w:val="0"/>
        <w:spacing w:after="0" w:line="240" w:lineRule="auto"/>
        <w:rPr>
          <w:rFonts w:ascii="Courier" w:hAnsi="Courier" w:cs="Courier"/>
          <w:sz w:val="20"/>
          <w:szCs w:val="20"/>
        </w:rPr>
      </w:pPr>
      <w:proofErr w:type="gramStart"/>
      <w:r>
        <w:rPr>
          <w:rFonts w:ascii="Courier" w:hAnsi="Courier" w:cs="Courier"/>
          <w:sz w:val="20"/>
          <w:szCs w:val="20"/>
        </w:rPr>
        <w:t>bob</w:t>
      </w:r>
      <w:proofErr w:type="gramEnd"/>
      <w:r>
        <w:rPr>
          <w:rFonts w:ascii="Courier" w:hAnsi="Courier" w:cs="Courier"/>
          <w:sz w:val="20"/>
          <w:szCs w:val="20"/>
        </w:rPr>
        <w:t xml:space="preserve"> </w:t>
      </w:r>
      <w:r>
        <w:rPr>
          <w:rFonts w:ascii="Arial" w:hAnsi="Arial" w:cs="Arial"/>
          <w:sz w:val="20"/>
          <w:szCs w:val="20"/>
        </w:rPr>
        <w:t xml:space="preserve">property of </w:t>
      </w:r>
      <w:proofErr w:type="spellStart"/>
      <w:r>
        <w:rPr>
          <w:rFonts w:ascii="Courier" w:hAnsi="Courier" w:cs="Courier"/>
          <w:sz w:val="20"/>
          <w:szCs w:val="20"/>
        </w:rPr>
        <w:t>fred</w:t>
      </w:r>
      <w:proofErr w:type="spellEnd"/>
      <w:r>
        <w:rPr>
          <w:rFonts w:ascii="Courier" w:hAnsi="Courier" w:cs="Courier"/>
          <w:sz w:val="20"/>
          <w:szCs w:val="20"/>
        </w:rPr>
        <w:t xml:space="preserve"> </w:t>
      </w:r>
      <w:r>
        <w:rPr>
          <w:rFonts w:ascii="Arial" w:hAnsi="Arial" w:cs="Arial"/>
          <w:sz w:val="20"/>
          <w:szCs w:val="20"/>
        </w:rPr>
        <w:t xml:space="preserve">must not be </w:t>
      </w:r>
      <w:r>
        <w:rPr>
          <w:rFonts w:ascii="Courier" w:hAnsi="Courier" w:cs="Courier"/>
          <w:sz w:val="20"/>
          <w:szCs w:val="20"/>
        </w:rPr>
        <w:t xml:space="preserve">null </w:t>
      </w:r>
      <w:r>
        <w:rPr>
          <w:rFonts w:ascii="Arial" w:hAnsi="Arial" w:cs="Arial"/>
          <w:sz w:val="20"/>
          <w:szCs w:val="20"/>
        </w:rPr>
        <w:t xml:space="preserve">after the bean is constructed, or a </w:t>
      </w:r>
      <w:proofErr w:type="spellStart"/>
      <w:r>
        <w:rPr>
          <w:rFonts w:ascii="Courier" w:hAnsi="Courier" w:cs="Courier"/>
          <w:sz w:val="20"/>
          <w:szCs w:val="20"/>
        </w:rPr>
        <w:t>NullPointerException</w:t>
      </w:r>
      <w:proofErr w:type="spellEnd"/>
    </w:p>
    <w:p w:rsidR="004A5074" w:rsidRDefault="004A5074" w:rsidP="004A5074">
      <w:pPr>
        <w:pBdr>
          <w:bottom w:val="single" w:sz="12" w:space="1" w:color="auto"/>
        </w:pBdr>
        <w:rPr>
          <w:rFonts w:ascii="Arial" w:hAnsi="Arial" w:cs="Arial"/>
          <w:sz w:val="20"/>
          <w:szCs w:val="20"/>
        </w:rPr>
      </w:pPr>
      <w:proofErr w:type="gramStart"/>
      <w:r>
        <w:rPr>
          <w:rFonts w:ascii="Arial" w:hAnsi="Arial" w:cs="Arial"/>
          <w:sz w:val="20"/>
          <w:szCs w:val="20"/>
        </w:rPr>
        <w:t>is</w:t>
      </w:r>
      <w:proofErr w:type="gramEnd"/>
      <w:r>
        <w:rPr>
          <w:rFonts w:ascii="Arial" w:hAnsi="Arial" w:cs="Arial"/>
          <w:sz w:val="20"/>
          <w:szCs w:val="20"/>
        </w:rPr>
        <w:t xml:space="preserve"> thrown.</w:t>
      </w:r>
    </w:p>
    <w:p w:rsidR="004A5074" w:rsidRDefault="004A5074" w:rsidP="004A5074">
      <w:pPr>
        <w:pBdr>
          <w:bottom w:val="single" w:sz="12" w:space="1" w:color="auto"/>
        </w:pBdr>
        <w:rPr>
          <w:rFonts w:ascii="Arial" w:hAnsi="Arial" w:cs="Arial"/>
          <w:sz w:val="20"/>
          <w:szCs w:val="20"/>
        </w:rPr>
      </w:pPr>
    </w:p>
    <w:p w:rsidR="004A5074" w:rsidRDefault="004A5074" w:rsidP="004A5074">
      <w:pPr>
        <w:pBdr>
          <w:bottom w:val="single" w:sz="12" w:space="1" w:color="auto"/>
        </w:pBdr>
        <w:rPr>
          <w:rFonts w:ascii="Arial" w:hAnsi="Arial" w:cs="Arial"/>
          <w:sz w:val="20"/>
          <w:szCs w:val="20"/>
        </w:rPr>
      </w:pPr>
    </w:p>
    <w:p w:rsidR="004A5074" w:rsidRDefault="004A5074" w:rsidP="00AB126C">
      <w:pPr>
        <w:spacing w:before="100" w:beforeAutospacing="1" w:after="240" w:line="312" w:lineRule="auto"/>
        <w:jc w:val="center"/>
        <w:rPr>
          <w:rFonts w:ascii="Arial" w:eastAsia="Times New Roman" w:hAnsi="Arial" w:cs="Arial"/>
          <w:color w:val="000000"/>
          <w:sz w:val="20"/>
          <w:szCs w:val="20"/>
          <w:lang w:eastAsia="en-IN"/>
        </w:rPr>
      </w:pPr>
    </w:p>
    <w:p w:rsidR="004A5074" w:rsidRDefault="004A5074" w:rsidP="00AB126C">
      <w:pPr>
        <w:spacing w:before="100" w:beforeAutospacing="1" w:after="240" w:line="312" w:lineRule="auto"/>
        <w:jc w:val="center"/>
        <w:rPr>
          <w:rFonts w:ascii="Arial" w:eastAsia="Times New Roman" w:hAnsi="Arial" w:cs="Arial"/>
          <w:color w:val="000000"/>
          <w:sz w:val="20"/>
          <w:szCs w:val="20"/>
          <w:lang w:eastAsia="en-IN"/>
        </w:rPr>
      </w:pP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First of all, as @</w:t>
      </w:r>
      <w:proofErr w:type="spellStart"/>
      <w:r w:rsidRPr="00AB126C">
        <w:rPr>
          <w:rFonts w:ascii="Arial" w:eastAsia="Times New Roman" w:hAnsi="Arial" w:cs="Arial"/>
          <w:color w:val="000000"/>
          <w:sz w:val="20"/>
          <w:szCs w:val="20"/>
          <w:lang w:eastAsia="en-IN"/>
        </w:rPr>
        <w:t>AndrewFinnell</w:t>
      </w:r>
      <w:proofErr w:type="spellEnd"/>
      <w:r w:rsidRPr="00AB126C">
        <w:rPr>
          <w:rFonts w:ascii="Arial" w:eastAsia="Times New Roman" w:hAnsi="Arial" w:cs="Arial"/>
          <w:color w:val="000000"/>
          <w:sz w:val="20"/>
          <w:szCs w:val="20"/>
          <w:lang w:eastAsia="en-IN"/>
        </w:rPr>
        <w:t xml:space="preserve"> and @</w:t>
      </w:r>
      <w:proofErr w:type="spellStart"/>
      <w:r w:rsidRPr="00AB126C">
        <w:rPr>
          <w:rFonts w:ascii="Arial" w:eastAsia="Times New Roman" w:hAnsi="Arial" w:cs="Arial"/>
          <w:color w:val="000000"/>
          <w:sz w:val="20"/>
          <w:szCs w:val="20"/>
          <w:lang w:eastAsia="en-IN"/>
        </w:rPr>
        <w:t>KenLiu</w:t>
      </w:r>
      <w:proofErr w:type="spellEnd"/>
      <w:r w:rsidRPr="00AB126C">
        <w:rPr>
          <w:rFonts w:ascii="Arial" w:eastAsia="Times New Roman" w:hAnsi="Arial" w:cs="Arial"/>
          <w:color w:val="000000"/>
          <w:sz w:val="20"/>
          <w:szCs w:val="20"/>
          <w:lang w:eastAsia="en-IN"/>
        </w:rPr>
        <w:t xml:space="preserve"> point out, in SVN the directory names themselves mean nothing -- "trunk, branches and tags" are simply a common convention that is used by most repositories. Not all projects use all of the directories (it's reasonably common not to use "tags" at all), and in fact, nothing is stopping you from calling them anything you'd like, though breaking convention is often confusing.</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I'll describe probably the most common usage scenario of branches and tags, and give an example scenario of how they are used.</w:t>
      </w:r>
    </w:p>
    <w:p w:rsidR="00AB126C" w:rsidRPr="00AB126C" w:rsidRDefault="00AB126C" w:rsidP="00AB126C">
      <w:pPr>
        <w:numPr>
          <w:ilvl w:val="0"/>
          <w:numId w:val="1"/>
        </w:numPr>
        <w:spacing w:before="100" w:beforeAutospacing="1" w:after="240"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Trunk</w:t>
      </w:r>
      <w:r w:rsidRPr="00AB126C">
        <w:rPr>
          <w:rFonts w:ascii="Arial" w:eastAsia="Times New Roman" w:hAnsi="Arial" w:cs="Arial"/>
          <w:color w:val="000000"/>
          <w:sz w:val="20"/>
          <w:szCs w:val="20"/>
          <w:lang w:eastAsia="en-IN"/>
        </w:rPr>
        <w:t xml:space="preserve">: The main development area. This is where your next major release of the code lives, and generally has all the newest features. </w:t>
      </w:r>
    </w:p>
    <w:p w:rsidR="00AB126C" w:rsidRPr="00AB126C" w:rsidRDefault="00AB126C" w:rsidP="00AB126C">
      <w:pPr>
        <w:numPr>
          <w:ilvl w:val="0"/>
          <w:numId w:val="1"/>
        </w:numPr>
        <w:spacing w:before="100" w:beforeAutospacing="1" w:after="240"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Branches</w:t>
      </w:r>
      <w:r w:rsidRPr="00AB126C">
        <w:rPr>
          <w:rFonts w:ascii="Arial" w:eastAsia="Times New Roman" w:hAnsi="Arial" w:cs="Arial"/>
          <w:color w:val="000000"/>
          <w:sz w:val="20"/>
          <w:szCs w:val="20"/>
          <w:lang w:eastAsia="en-IN"/>
        </w:rPr>
        <w:t xml:space="preserve">: Every time you release a major version, it gets a branch created. This allows you to do bug fixes and make a new release without having to release the newest - possibly unfinished or untested - features. </w:t>
      </w:r>
    </w:p>
    <w:p w:rsidR="00AB126C" w:rsidRPr="00AB126C" w:rsidRDefault="00AB126C" w:rsidP="00AB126C">
      <w:pPr>
        <w:numPr>
          <w:ilvl w:val="0"/>
          <w:numId w:val="1"/>
        </w:numPr>
        <w:spacing w:before="100" w:beforeAutospacing="1" w:after="240"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Tags</w:t>
      </w:r>
      <w:r w:rsidRPr="00AB126C">
        <w:rPr>
          <w:rFonts w:ascii="Arial" w:eastAsia="Times New Roman" w:hAnsi="Arial" w:cs="Arial"/>
          <w:color w:val="000000"/>
          <w:sz w:val="20"/>
          <w:szCs w:val="20"/>
          <w:lang w:eastAsia="en-IN"/>
        </w:rPr>
        <w:t xml:space="preserve">: Every time you release a version (final release, release candidates (RC), and betas) you make a tag for it. This gives you a point-in-time copy of the code as it was at that state, allowing you to go back and reproduce any bugs if necessary in a past version, or re-release a past version exactly as it was. Branches and tags in SVN are lightweight - on the server, it does not make a full copy of the files, just a marker saying "these files were copied at this revision" that only takes up a few bytes. With this in mind, you should never be concerned about creating a tag for any released code. As I said earlier, tags are often omitted and instead, a </w:t>
      </w:r>
      <w:proofErr w:type="spellStart"/>
      <w:r w:rsidRPr="00AB126C">
        <w:rPr>
          <w:rFonts w:ascii="Arial" w:eastAsia="Times New Roman" w:hAnsi="Arial" w:cs="Arial"/>
          <w:color w:val="000000"/>
          <w:sz w:val="20"/>
          <w:szCs w:val="20"/>
          <w:lang w:eastAsia="en-IN"/>
        </w:rPr>
        <w:t>changelog</w:t>
      </w:r>
      <w:proofErr w:type="spellEnd"/>
      <w:r w:rsidRPr="00AB126C">
        <w:rPr>
          <w:rFonts w:ascii="Arial" w:eastAsia="Times New Roman" w:hAnsi="Arial" w:cs="Arial"/>
          <w:color w:val="000000"/>
          <w:sz w:val="20"/>
          <w:szCs w:val="20"/>
          <w:lang w:eastAsia="en-IN"/>
        </w:rPr>
        <w:t xml:space="preserve"> or other document clarifies the revision number when a release is made.</w:t>
      </w:r>
    </w:p>
    <w:p w:rsidR="00AB126C" w:rsidRPr="00AB126C" w:rsidRDefault="004A5074" w:rsidP="00AB126C">
      <w:pPr>
        <w:spacing w:after="300" w:line="312"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v:rect id="_x0000_i1025" style="width:0;height:.75pt" o:hralign="center" o:hrstd="t" o:hrnoshade="t" o:hr="t" fillcolor="#ddd" stroked="f"/>
        </w:pic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For example, let's say you start a new project. You start working in "trunk", on what will eventually be released as version 1.0. </w:t>
      </w:r>
    </w:p>
    <w:p w:rsidR="00AB126C" w:rsidRPr="00AB126C" w:rsidRDefault="00AB126C" w:rsidP="00AB126C">
      <w:pPr>
        <w:numPr>
          <w:ilvl w:val="0"/>
          <w:numId w:val="2"/>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trunk/ - development version, soon to be 1.0</w:t>
      </w:r>
    </w:p>
    <w:p w:rsidR="00AB126C" w:rsidRPr="00AB126C" w:rsidRDefault="00AB126C" w:rsidP="00AB126C">
      <w:pPr>
        <w:numPr>
          <w:ilvl w:val="0"/>
          <w:numId w:val="2"/>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branches/ - empty</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Once 1.0.0 is finished, you branch trunk into a new "1.0" branch, and create a "1.0.0" tag. Now work on what will eventually be 1.1 continues in trunk. </w:t>
      </w:r>
    </w:p>
    <w:p w:rsidR="00AB126C" w:rsidRPr="00AB126C" w:rsidRDefault="00AB126C" w:rsidP="00AB126C">
      <w:pPr>
        <w:numPr>
          <w:ilvl w:val="0"/>
          <w:numId w:val="3"/>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trunk/ - development version, </w:t>
      </w:r>
      <w:r w:rsidRPr="00AB126C">
        <w:rPr>
          <w:rFonts w:ascii="Arial" w:eastAsia="Times New Roman" w:hAnsi="Arial" w:cs="Arial"/>
          <w:b/>
          <w:bCs/>
          <w:color w:val="000000"/>
          <w:sz w:val="20"/>
          <w:szCs w:val="20"/>
          <w:lang w:eastAsia="en-IN"/>
        </w:rPr>
        <w:t>soon to be 1.1</w:t>
      </w:r>
    </w:p>
    <w:p w:rsidR="00AB126C" w:rsidRPr="00AB126C" w:rsidRDefault="00AB126C" w:rsidP="00AB126C">
      <w:pPr>
        <w:numPr>
          <w:ilvl w:val="0"/>
          <w:numId w:val="3"/>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branches/1.0 - 1.0.0 release version</w:t>
      </w:r>
    </w:p>
    <w:p w:rsidR="00AB126C" w:rsidRPr="00AB126C" w:rsidRDefault="00AB126C" w:rsidP="00AB126C">
      <w:pPr>
        <w:numPr>
          <w:ilvl w:val="0"/>
          <w:numId w:val="3"/>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tags/1.0.0 - 1.0.0 release version</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You come across some bugs in the code, and fix them in trunk, and then merge the fixes over to the 1.0 branch. You can also do the opposite, and fix the bugs in the 1.0 branch and then merge them back to trunk, but commonly projects stick with merging one-way only to lessen the chance of missing something. Sometimes a bug can only be fixed in 1.0 because it is obsolete in 1.1. It doesn't really matter: you only want to make sure that you don't release 1.1 with the same bugs that have been fixed in 1.0. </w:t>
      </w:r>
    </w:p>
    <w:p w:rsidR="00AB126C" w:rsidRPr="00AB126C" w:rsidRDefault="00AB126C" w:rsidP="00AB126C">
      <w:pPr>
        <w:numPr>
          <w:ilvl w:val="0"/>
          <w:numId w:val="4"/>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trunk/ - development version, soon to be 1.1</w:t>
      </w:r>
    </w:p>
    <w:p w:rsidR="00AB126C" w:rsidRPr="00AB126C" w:rsidRDefault="00AB126C" w:rsidP="00AB126C">
      <w:pPr>
        <w:numPr>
          <w:ilvl w:val="0"/>
          <w:numId w:val="4"/>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branches/1.0 - </w:t>
      </w:r>
      <w:r w:rsidRPr="00AB126C">
        <w:rPr>
          <w:rFonts w:ascii="Arial" w:eastAsia="Times New Roman" w:hAnsi="Arial" w:cs="Arial"/>
          <w:b/>
          <w:bCs/>
          <w:color w:val="000000"/>
          <w:sz w:val="20"/>
          <w:szCs w:val="20"/>
          <w:lang w:eastAsia="en-IN"/>
        </w:rPr>
        <w:t>upcoming 1.0.1 release</w:t>
      </w:r>
    </w:p>
    <w:p w:rsidR="00AB126C" w:rsidRPr="00AB126C" w:rsidRDefault="00AB126C" w:rsidP="00AB126C">
      <w:pPr>
        <w:numPr>
          <w:ilvl w:val="0"/>
          <w:numId w:val="4"/>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tags/1.0.0 - 1.0.0 release version</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Once you find enough bugs (or maybe one critical bug), you decide to do a 1.0.1 release. So you make a tag "1.0.1" from the 1.0 branch, and release the code. At this point, trunk will contain what will be </w:t>
      </w:r>
      <w:proofErr w:type="gramStart"/>
      <w:r w:rsidRPr="00AB126C">
        <w:rPr>
          <w:rFonts w:ascii="Arial" w:eastAsia="Times New Roman" w:hAnsi="Arial" w:cs="Arial"/>
          <w:color w:val="000000"/>
          <w:sz w:val="20"/>
          <w:szCs w:val="20"/>
          <w:lang w:eastAsia="en-IN"/>
        </w:rPr>
        <w:t>1.1,</w:t>
      </w:r>
      <w:proofErr w:type="gramEnd"/>
      <w:r w:rsidRPr="00AB126C">
        <w:rPr>
          <w:rFonts w:ascii="Arial" w:eastAsia="Times New Roman" w:hAnsi="Arial" w:cs="Arial"/>
          <w:color w:val="000000"/>
          <w:sz w:val="20"/>
          <w:szCs w:val="20"/>
          <w:lang w:eastAsia="en-IN"/>
        </w:rPr>
        <w:t xml:space="preserve"> and the "1.0" branch contains 1.0.1 code. The next time you release an update to 1.0, it would be 1.0.2. </w:t>
      </w:r>
    </w:p>
    <w:p w:rsidR="00AB126C" w:rsidRPr="00AB126C" w:rsidRDefault="00AB126C" w:rsidP="00AB126C">
      <w:pPr>
        <w:numPr>
          <w:ilvl w:val="0"/>
          <w:numId w:val="5"/>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trunk/ - development version, soon to be 1.1</w:t>
      </w:r>
    </w:p>
    <w:p w:rsidR="00AB126C" w:rsidRPr="00AB126C" w:rsidRDefault="00AB126C" w:rsidP="00AB126C">
      <w:pPr>
        <w:numPr>
          <w:ilvl w:val="0"/>
          <w:numId w:val="5"/>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branches/1.0 - </w:t>
      </w:r>
      <w:r w:rsidRPr="00AB126C">
        <w:rPr>
          <w:rFonts w:ascii="Arial" w:eastAsia="Times New Roman" w:hAnsi="Arial" w:cs="Arial"/>
          <w:b/>
          <w:bCs/>
          <w:color w:val="000000"/>
          <w:sz w:val="20"/>
          <w:szCs w:val="20"/>
          <w:lang w:eastAsia="en-IN"/>
        </w:rPr>
        <w:t>upcoming 1.0.2 release</w:t>
      </w:r>
    </w:p>
    <w:p w:rsidR="00AB126C" w:rsidRPr="00AB126C" w:rsidRDefault="00AB126C" w:rsidP="00AB126C">
      <w:pPr>
        <w:numPr>
          <w:ilvl w:val="0"/>
          <w:numId w:val="5"/>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tags/1.0.0 - 1.0.0 release version</w:t>
      </w:r>
    </w:p>
    <w:p w:rsidR="00AB126C" w:rsidRPr="00AB126C" w:rsidRDefault="00AB126C" w:rsidP="00AB126C">
      <w:pPr>
        <w:numPr>
          <w:ilvl w:val="0"/>
          <w:numId w:val="5"/>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tags/1.0.1 - 1.0.1 release version</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Eventually you are almost ready to release 1.1, but you want to do a beta first. In this case, you likely do a "1.1" branch, and a "1.1beta1" tag. Now, work on what will be 1.2 (or 2.0 maybe) continues in trunk, but work on 1.1 continues in the "1.1" branch. </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trunk/ - development version, </w:t>
      </w:r>
      <w:r w:rsidRPr="00AB126C">
        <w:rPr>
          <w:rFonts w:ascii="Arial" w:eastAsia="Times New Roman" w:hAnsi="Arial" w:cs="Arial"/>
          <w:b/>
          <w:bCs/>
          <w:color w:val="000000"/>
          <w:sz w:val="20"/>
          <w:szCs w:val="20"/>
          <w:lang w:eastAsia="en-IN"/>
        </w:rPr>
        <w:t>soon to be 1.2</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branches/1.0 - upcoming 1.0.2 release</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branches/1.1 - upcoming 1.1.0 release</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tags/1.0.0 - 1.0.0 release version</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tags/1.0.1 - 1.0.1 release version</w:t>
      </w:r>
    </w:p>
    <w:p w:rsidR="00AB126C" w:rsidRPr="00AB126C" w:rsidRDefault="00AB126C" w:rsidP="00AB126C">
      <w:pPr>
        <w:numPr>
          <w:ilvl w:val="0"/>
          <w:numId w:val="6"/>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tags/1.1beta1 - 1.1 beta 1 release version</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Once you release 1.1 final, you do a "1.1" tag from the "1.1" branch.</w: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You can also continue to maintain 1.0 if you'd like, porting bug fixes between all three branches (1.0, 1.1, and trunk). The important takeaway is that for every main version of the software you are maintaining, you have a branch that contains the latest version of code for that version. </w:t>
      </w:r>
    </w:p>
    <w:p w:rsidR="00AB126C" w:rsidRPr="00AB126C" w:rsidRDefault="004A5074" w:rsidP="00AB126C">
      <w:pPr>
        <w:spacing w:after="300" w:line="312" w:lineRule="auto"/>
        <w:jc w:val="center"/>
        <w:rPr>
          <w:rFonts w:ascii="Arial" w:eastAsia="Times New Roman" w:hAnsi="Arial" w:cs="Arial"/>
          <w:color w:val="000000"/>
          <w:sz w:val="20"/>
          <w:szCs w:val="20"/>
          <w:lang w:eastAsia="en-IN"/>
        </w:rPr>
      </w:pPr>
      <w:r>
        <w:rPr>
          <w:rFonts w:ascii="Arial" w:eastAsia="Times New Roman" w:hAnsi="Arial" w:cs="Arial"/>
          <w:color w:val="000000"/>
          <w:sz w:val="20"/>
          <w:szCs w:val="20"/>
          <w:lang w:eastAsia="en-IN"/>
        </w:rPr>
        <w:pict>
          <v:rect id="_x0000_i1026" style="width:0;height:.75pt" o:hralign="center" o:hrstd="t" o:hrnoshade="t" o:hr="t" fillcolor="#ddd" stroked="f"/>
        </w:pict>
      </w:r>
    </w:p>
    <w:p w:rsidR="00AB126C" w:rsidRPr="00AB126C" w:rsidRDefault="00AB126C" w:rsidP="00AB126C">
      <w:pPr>
        <w:spacing w:before="100" w:beforeAutospacing="1" w:after="240"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Another use of branches is for features. This is where you branch trunk (or one of your release branches) and work on a new feature in isolation. Once the feature is completed, you merge it back in and remove the branch. </w:t>
      </w:r>
    </w:p>
    <w:p w:rsidR="00AB126C" w:rsidRPr="00AB126C" w:rsidRDefault="00AB126C" w:rsidP="00AB126C">
      <w:pPr>
        <w:numPr>
          <w:ilvl w:val="0"/>
          <w:numId w:val="7"/>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trunk/ - development version, soon to be 1.2</w:t>
      </w:r>
    </w:p>
    <w:p w:rsidR="00AB126C" w:rsidRPr="00AB126C" w:rsidRDefault="00AB126C" w:rsidP="00AB126C">
      <w:pPr>
        <w:numPr>
          <w:ilvl w:val="0"/>
          <w:numId w:val="7"/>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branches/1.1 - upcoming 1.1.0 release</w:t>
      </w:r>
    </w:p>
    <w:p w:rsidR="00AB126C" w:rsidRPr="00AB126C" w:rsidRDefault="00AB126C" w:rsidP="00AB126C">
      <w:pPr>
        <w:numPr>
          <w:ilvl w:val="0"/>
          <w:numId w:val="7"/>
        </w:numPr>
        <w:spacing w:before="100" w:beforeAutospacing="1" w:after="100" w:afterAutospacing="1" w:line="312" w:lineRule="auto"/>
        <w:ind w:left="450"/>
        <w:jc w:val="center"/>
        <w:rPr>
          <w:rFonts w:ascii="Arial" w:eastAsia="Times New Roman" w:hAnsi="Arial" w:cs="Arial"/>
          <w:color w:val="000000"/>
          <w:sz w:val="20"/>
          <w:szCs w:val="20"/>
          <w:lang w:eastAsia="en-IN"/>
        </w:rPr>
      </w:pPr>
      <w:r w:rsidRPr="00AB126C">
        <w:rPr>
          <w:rFonts w:ascii="Arial" w:eastAsia="Times New Roman" w:hAnsi="Arial" w:cs="Arial"/>
          <w:b/>
          <w:bCs/>
          <w:color w:val="000000"/>
          <w:sz w:val="20"/>
          <w:szCs w:val="20"/>
          <w:lang w:eastAsia="en-IN"/>
        </w:rPr>
        <w:t>branches/</w:t>
      </w:r>
      <w:proofErr w:type="spellStart"/>
      <w:r w:rsidRPr="00AB126C">
        <w:rPr>
          <w:rFonts w:ascii="Arial" w:eastAsia="Times New Roman" w:hAnsi="Arial" w:cs="Arial"/>
          <w:b/>
          <w:bCs/>
          <w:color w:val="000000"/>
          <w:sz w:val="20"/>
          <w:szCs w:val="20"/>
          <w:lang w:eastAsia="en-IN"/>
        </w:rPr>
        <w:t>ui</w:t>
      </w:r>
      <w:proofErr w:type="spellEnd"/>
      <w:r w:rsidRPr="00AB126C">
        <w:rPr>
          <w:rFonts w:ascii="Arial" w:eastAsia="Times New Roman" w:hAnsi="Arial" w:cs="Arial"/>
          <w:b/>
          <w:bCs/>
          <w:color w:val="000000"/>
          <w:sz w:val="20"/>
          <w:szCs w:val="20"/>
          <w:lang w:eastAsia="en-IN"/>
        </w:rPr>
        <w:t>-rewrite - experimental feature branch</w:t>
      </w:r>
    </w:p>
    <w:p w:rsidR="00AB126C" w:rsidRPr="00AB126C" w:rsidRDefault="00AB126C" w:rsidP="00AB126C">
      <w:pPr>
        <w:spacing w:before="100" w:beforeAutospacing="1" w:line="312" w:lineRule="auto"/>
        <w:jc w:val="center"/>
        <w:rPr>
          <w:rFonts w:ascii="Arial" w:eastAsia="Times New Roman" w:hAnsi="Arial" w:cs="Arial"/>
          <w:color w:val="000000"/>
          <w:sz w:val="20"/>
          <w:szCs w:val="20"/>
          <w:lang w:eastAsia="en-IN"/>
        </w:rPr>
      </w:pPr>
      <w:r w:rsidRPr="00AB126C">
        <w:rPr>
          <w:rFonts w:ascii="Arial" w:eastAsia="Times New Roman" w:hAnsi="Arial" w:cs="Arial"/>
          <w:color w:val="000000"/>
          <w:sz w:val="20"/>
          <w:szCs w:val="20"/>
          <w:lang w:eastAsia="en-IN"/>
        </w:rPr>
        <w:t xml:space="preserve">The idea of this is when you're working on something disruptive (that would hold up or interfere with other people from doing their work), something experimental (that may not even make it in), or possibly just something that takes a long time (and you're afraid if it holding up a 1.2 release when you're ready to branch 1.2 from trunk), you can do it in isolation in branch. Generally you keep it up to date with trunk by merging changes into it all the time, which makes it easier to re-integrate (merge back to trunk) when you're finished. </w:t>
      </w:r>
    </w:p>
    <w:p w:rsidR="00AB126C" w:rsidRDefault="00AB126C" w:rsidP="00064BCC"/>
    <w:p w:rsidR="00064BCC" w:rsidRDefault="00064BCC" w:rsidP="00062CDA"/>
    <w:p w:rsidR="00064BCC" w:rsidRDefault="00064BCC" w:rsidP="00062CDA"/>
    <w:sectPr w:rsidR="00064B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41065"/>
    <w:multiLevelType w:val="multilevel"/>
    <w:tmpl w:val="6FEE8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EAE30F3"/>
    <w:multiLevelType w:val="multilevel"/>
    <w:tmpl w:val="2B6E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007858"/>
    <w:multiLevelType w:val="multilevel"/>
    <w:tmpl w:val="1580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C1F5A9E"/>
    <w:multiLevelType w:val="multilevel"/>
    <w:tmpl w:val="738E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764271"/>
    <w:multiLevelType w:val="multilevel"/>
    <w:tmpl w:val="5412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214A27"/>
    <w:multiLevelType w:val="multilevel"/>
    <w:tmpl w:val="E2F0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4330C89"/>
    <w:multiLevelType w:val="multilevel"/>
    <w:tmpl w:val="1F36B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3"/>
  </w:num>
  <w:num w:numId="4">
    <w:abstractNumId w:val="1"/>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E14"/>
    <w:rsid w:val="00051E73"/>
    <w:rsid w:val="00062CDA"/>
    <w:rsid w:val="00064BCC"/>
    <w:rsid w:val="000D714A"/>
    <w:rsid w:val="000F1A6B"/>
    <w:rsid w:val="000F473F"/>
    <w:rsid w:val="001226E3"/>
    <w:rsid w:val="00147CFD"/>
    <w:rsid w:val="001A0B6A"/>
    <w:rsid w:val="001B6882"/>
    <w:rsid w:val="00370B5D"/>
    <w:rsid w:val="003B3D83"/>
    <w:rsid w:val="003B7758"/>
    <w:rsid w:val="00433E1E"/>
    <w:rsid w:val="00454329"/>
    <w:rsid w:val="0045607B"/>
    <w:rsid w:val="004A5074"/>
    <w:rsid w:val="004E5AD3"/>
    <w:rsid w:val="00527280"/>
    <w:rsid w:val="005D45A9"/>
    <w:rsid w:val="005F31E3"/>
    <w:rsid w:val="00644BE9"/>
    <w:rsid w:val="00665D87"/>
    <w:rsid w:val="00670CBD"/>
    <w:rsid w:val="006719A7"/>
    <w:rsid w:val="00685442"/>
    <w:rsid w:val="006A15C1"/>
    <w:rsid w:val="006A3864"/>
    <w:rsid w:val="006E6220"/>
    <w:rsid w:val="00705C4B"/>
    <w:rsid w:val="00715B84"/>
    <w:rsid w:val="007477F5"/>
    <w:rsid w:val="00753FA5"/>
    <w:rsid w:val="00774930"/>
    <w:rsid w:val="00862461"/>
    <w:rsid w:val="008F2AFB"/>
    <w:rsid w:val="00946A6E"/>
    <w:rsid w:val="009B7D1D"/>
    <w:rsid w:val="009D3356"/>
    <w:rsid w:val="00A1650C"/>
    <w:rsid w:val="00A44EB0"/>
    <w:rsid w:val="00A92A60"/>
    <w:rsid w:val="00AB126C"/>
    <w:rsid w:val="00AB1E03"/>
    <w:rsid w:val="00AC0144"/>
    <w:rsid w:val="00AD51AA"/>
    <w:rsid w:val="00AE3690"/>
    <w:rsid w:val="00AF27F5"/>
    <w:rsid w:val="00B11478"/>
    <w:rsid w:val="00BA523F"/>
    <w:rsid w:val="00C20119"/>
    <w:rsid w:val="00C4495B"/>
    <w:rsid w:val="00C47A17"/>
    <w:rsid w:val="00C50BC2"/>
    <w:rsid w:val="00C75782"/>
    <w:rsid w:val="00CB1AC6"/>
    <w:rsid w:val="00CB5DA9"/>
    <w:rsid w:val="00CD58CE"/>
    <w:rsid w:val="00CF6833"/>
    <w:rsid w:val="00D158B2"/>
    <w:rsid w:val="00D44057"/>
    <w:rsid w:val="00D5510A"/>
    <w:rsid w:val="00D5711C"/>
    <w:rsid w:val="00DB1D4E"/>
    <w:rsid w:val="00DD4DF1"/>
    <w:rsid w:val="00DF288C"/>
    <w:rsid w:val="00E25BFB"/>
    <w:rsid w:val="00E91C61"/>
    <w:rsid w:val="00E93A72"/>
    <w:rsid w:val="00EB684F"/>
    <w:rsid w:val="00F31CD8"/>
    <w:rsid w:val="00F7776F"/>
    <w:rsid w:val="00FA6E14"/>
    <w:rsid w:val="00FC0E8A"/>
    <w:rsid w:val="00FC6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F5"/>
    <w:rPr>
      <w:rFonts w:ascii="Tahoma" w:hAnsi="Tahoma" w:cs="Tahoma"/>
      <w:sz w:val="16"/>
      <w:szCs w:val="16"/>
    </w:rPr>
  </w:style>
  <w:style w:type="character" w:styleId="Strong">
    <w:name w:val="Strong"/>
    <w:basedOn w:val="DefaultParagraphFont"/>
    <w:uiPriority w:val="22"/>
    <w:qFormat/>
    <w:rsid w:val="00AB126C"/>
    <w:rPr>
      <w:b/>
      <w:bCs/>
    </w:rPr>
  </w:style>
  <w:style w:type="paragraph" w:styleId="NormalWeb">
    <w:name w:val="Normal (Web)"/>
    <w:basedOn w:val="Normal"/>
    <w:uiPriority w:val="99"/>
    <w:semiHidden/>
    <w:unhideWhenUsed/>
    <w:rsid w:val="00AB126C"/>
    <w:pPr>
      <w:spacing w:before="100" w:beforeAutospacing="1" w:after="240"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F27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7F5"/>
    <w:rPr>
      <w:rFonts w:ascii="Tahoma" w:hAnsi="Tahoma" w:cs="Tahoma"/>
      <w:sz w:val="16"/>
      <w:szCs w:val="16"/>
    </w:rPr>
  </w:style>
  <w:style w:type="character" w:styleId="Strong">
    <w:name w:val="Strong"/>
    <w:basedOn w:val="DefaultParagraphFont"/>
    <w:uiPriority w:val="22"/>
    <w:qFormat/>
    <w:rsid w:val="00AB126C"/>
    <w:rPr>
      <w:b/>
      <w:bCs/>
    </w:rPr>
  </w:style>
  <w:style w:type="paragraph" w:styleId="NormalWeb">
    <w:name w:val="Normal (Web)"/>
    <w:basedOn w:val="Normal"/>
    <w:uiPriority w:val="99"/>
    <w:semiHidden/>
    <w:unhideWhenUsed/>
    <w:rsid w:val="00AB126C"/>
    <w:pPr>
      <w:spacing w:before="100" w:beforeAutospacing="1" w:after="240"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793624">
      <w:bodyDiv w:val="1"/>
      <w:marLeft w:val="0"/>
      <w:marRight w:val="0"/>
      <w:marTop w:val="0"/>
      <w:marBottom w:val="0"/>
      <w:divBdr>
        <w:top w:val="none" w:sz="0" w:space="0" w:color="auto"/>
        <w:left w:val="none" w:sz="0" w:space="0" w:color="auto"/>
        <w:bottom w:val="none" w:sz="0" w:space="0" w:color="auto"/>
        <w:right w:val="none" w:sz="0" w:space="0" w:color="auto"/>
      </w:divBdr>
      <w:divsChild>
        <w:div w:id="1366635173">
          <w:marLeft w:val="0"/>
          <w:marRight w:val="0"/>
          <w:marTop w:val="0"/>
          <w:marBottom w:val="0"/>
          <w:divBdr>
            <w:top w:val="none" w:sz="0" w:space="0" w:color="auto"/>
            <w:left w:val="none" w:sz="0" w:space="0" w:color="auto"/>
            <w:bottom w:val="none" w:sz="0" w:space="0" w:color="auto"/>
            <w:right w:val="none" w:sz="0" w:space="0" w:color="auto"/>
          </w:divBdr>
          <w:divsChild>
            <w:div w:id="1774322220">
              <w:marLeft w:val="0"/>
              <w:marRight w:val="0"/>
              <w:marTop w:val="0"/>
              <w:marBottom w:val="0"/>
              <w:divBdr>
                <w:top w:val="none" w:sz="0" w:space="0" w:color="auto"/>
                <w:left w:val="none" w:sz="0" w:space="0" w:color="auto"/>
                <w:bottom w:val="none" w:sz="0" w:space="0" w:color="auto"/>
                <w:right w:val="none" w:sz="0" w:space="0" w:color="auto"/>
              </w:divBdr>
              <w:divsChild>
                <w:div w:id="1257863559">
                  <w:marLeft w:val="0"/>
                  <w:marRight w:val="0"/>
                  <w:marTop w:val="0"/>
                  <w:marBottom w:val="600"/>
                  <w:divBdr>
                    <w:top w:val="none" w:sz="0" w:space="0" w:color="auto"/>
                    <w:left w:val="none" w:sz="0" w:space="0" w:color="auto"/>
                    <w:bottom w:val="none" w:sz="0" w:space="0" w:color="auto"/>
                    <w:right w:val="none" w:sz="0" w:space="0" w:color="auto"/>
                  </w:divBdr>
                  <w:divsChild>
                    <w:div w:id="315570559">
                      <w:marLeft w:val="0"/>
                      <w:marRight w:val="0"/>
                      <w:marTop w:val="0"/>
                      <w:marBottom w:val="0"/>
                      <w:divBdr>
                        <w:top w:val="none" w:sz="0" w:space="0" w:color="auto"/>
                        <w:left w:val="none" w:sz="0" w:space="0" w:color="auto"/>
                        <w:bottom w:val="none" w:sz="0" w:space="0" w:color="auto"/>
                        <w:right w:val="none" w:sz="0" w:space="0" w:color="auto"/>
                      </w:divBdr>
                      <w:divsChild>
                        <w:div w:id="1182283433">
                          <w:marLeft w:val="0"/>
                          <w:marRight w:val="0"/>
                          <w:marTop w:val="0"/>
                          <w:marBottom w:val="0"/>
                          <w:divBdr>
                            <w:top w:val="none" w:sz="0" w:space="0" w:color="auto"/>
                            <w:left w:val="none" w:sz="0" w:space="0" w:color="auto"/>
                            <w:bottom w:val="single" w:sz="6" w:space="15" w:color="AAAAAA"/>
                            <w:right w:val="none" w:sz="0" w:space="0" w:color="auto"/>
                          </w:divBdr>
                          <w:divsChild>
                            <w:div w:id="72830767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image" Target="media/image21.emf"/><Relationship Id="rId3" Type="http://schemas.microsoft.com/office/2007/relationships/stylesWithEffects" Target="stylesWithEffects.xml"/><Relationship Id="rId21" Type="http://schemas.openxmlformats.org/officeDocument/2006/relationships/image" Target="media/image16.emf"/><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image" Target="media/image20.emf"/><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image" Target="media/image15.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image" Target="media/image19.emf"/><Relationship Id="rId5" Type="http://schemas.openxmlformats.org/officeDocument/2006/relationships/webSettings" Target="webSettings.xml"/><Relationship Id="rId15" Type="http://schemas.openxmlformats.org/officeDocument/2006/relationships/image" Target="media/image10.emf"/><Relationship Id="rId23" Type="http://schemas.openxmlformats.org/officeDocument/2006/relationships/image" Target="media/image18.emf"/><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image" Target="media/image17.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3376</TotalTime>
  <Pages>7</Pages>
  <Words>2126</Words>
  <Characters>12123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TRG</dc:creator>
  <cp:keywords/>
  <dc:description/>
  <cp:lastModifiedBy>TRG</cp:lastModifiedBy>
  <cp:revision>71</cp:revision>
  <dcterms:created xsi:type="dcterms:W3CDTF">2013-10-03T04:17:00Z</dcterms:created>
  <dcterms:modified xsi:type="dcterms:W3CDTF">2013-10-09T11:26:00Z</dcterms:modified>
</cp:coreProperties>
</file>