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B40" w:rsidRPr="00463879" w:rsidRDefault="00CF35D2" w:rsidP="004A1A60">
      <w:pPr>
        <w:pStyle w:val="Heading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463879">
        <w:rPr>
          <w:rFonts w:ascii="Times New Roman" w:hAnsi="Times New Roman" w:cs="Times New Roman"/>
          <w:color w:val="auto"/>
          <w:sz w:val="22"/>
          <w:szCs w:val="22"/>
        </w:rPr>
        <w:t>Foundation of Blockchain Technology (IS501</w:t>
      </w:r>
      <w:r w:rsidR="008F7B89" w:rsidRPr="00463879">
        <w:rPr>
          <w:rFonts w:ascii="Times New Roman" w:hAnsi="Times New Roman" w:cs="Times New Roman"/>
          <w:color w:val="auto"/>
          <w:sz w:val="22"/>
          <w:szCs w:val="22"/>
        </w:rPr>
        <w:t>)</w:t>
      </w:r>
    </w:p>
    <w:p w:rsidR="00DC0AC9" w:rsidRDefault="00CF35D2" w:rsidP="008A0C8C">
      <w:pPr>
        <w:jc w:val="center"/>
        <w:rPr>
          <w:rFonts w:ascii="Times New Roman" w:hAnsi="Times New Roman" w:cs="Times New Roman"/>
          <w:b/>
        </w:rPr>
      </w:pPr>
      <w:r w:rsidRPr="00463879">
        <w:rPr>
          <w:rFonts w:ascii="Times New Roman" w:hAnsi="Times New Roman" w:cs="Times New Roman"/>
          <w:b/>
        </w:rPr>
        <w:t>Pre</w:t>
      </w:r>
      <w:r w:rsidR="000B7494">
        <w:rPr>
          <w:rFonts w:ascii="Times New Roman" w:hAnsi="Times New Roman" w:cs="Times New Roman"/>
          <w:b/>
        </w:rPr>
        <w:t>-Reading Material – Lect</w:t>
      </w:r>
      <w:r w:rsidR="00A66E24">
        <w:rPr>
          <w:rFonts w:ascii="Times New Roman" w:hAnsi="Times New Roman" w:cs="Times New Roman"/>
          <w:b/>
        </w:rPr>
        <w:t>ure 25</w:t>
      </w:r>
    </w:p>
    <w:p w:rsidR="008A0C8C" w:rsidRPr="00AB694E" w:rsidRDefault="00A66E24" w:rsidP="00AB694E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Hyper ledger Implementation of </w:t>
      </w:r>
      <w:proofErr w:type="spellStart"/>
      <w:r>
        <w:rPr>
          <w:rFonts w:ascii="Times New Roman" w:hAnsi="Times New Roman" w:cs="Times New Roman"/>
          <w:b/>
        </w:rPr>
        <w:t>Blockchain</w:t>
      </w:r>
      <w:proofErr w:type="spellEnd"/>
    </w:p>
    <w:p w:rsidR="004F0CD9" w:rsidRPr="004F0CD9" w:rsidRDefault="006F72C0" w:rsidP="004F0CD9">
      <w:pPr>
        <w:jc w:val="center"/>
        <w:rPr>
          <w:rFonts w:ascii="Times New Roman" w:hAnsi="Times New Roman" w:cs="Times New Roman"/>
        </w:rPr>
      </w:pPr>
      <w:r w:rsidRPr="00463879">
        <w:rPr>
          <w:rStyle w:val="Strong"/>
          <w:rFonts w:ascii="Times New Roman" w:hAnsi="Times New Roman" w:cs="Times New Roman"/>
        </w:rPr>
        <w:t>Estimated Reading Time:</w:t>
      </w:r>
      <w:r w:rsidRPr="00463879">
        <w:rPr>
          <w:rFonts w:ascii="Times New Roman" w:hAnsi="Times New Roman" w:cs="Times New Roman"/>
        </w:rPr>
        <w:t xml:space="preserve"> 15–20 minutes</w:t>
      </w:r>
    </w:p>
    <w:p w:rsidR="007211AA" w:rsidRPr="00BC4BD5" w:rsidRDefault="007211AA" w:rsidP="007211AA">
      <w:pPr>
        <w:pStyle w:val="Heading2"/>
        <w:rPr>
          <w:rFonts w:ascii="Times New Roman" w:hAnsi="Times New Roman" w:cs="Times New Roman"/>
          <w:color w:val="auto"/>
        </w:rPr>
      </w:pPr>
      <w:r w:rsidRPr="00BC4BD5">
        <w:rPr>
          <w:rFonts w:ascii="Times New Roman" w:hAnsi="Times New Roman" w:cs="Times New Roman"/>
          <w:color w:val="auto"/>
        </w:rPr>
        <w:t>Introduction</w:t>
      </w:r>
    </w:p>
    <w:p w:rsidR="007211AA" w:rsidRPr="00BC4BD5" w:rsidRDefault="007211AA" w:rsidP="007211AA">
      <w:pPr>
        <w:pStyle w:val="NormalWeb"/>
      </w:pPr>
      <w:proofErr w:type="spellStart"/>
      <w:r w:rsidRPr="00BC4BD5">
        <w:rPr>
          <w:rStyle w:val="Strong"/>
        </w:rPr>
        <w:t>Hyperledger</w:t>
      </w:r>
      <w:proofErr w:type="spellEnd"/>
      <w:r w:rsidRPr="00BC4BD5">
        <w:t xml:space="preserve"> is an open-source </w:t>
      </w:r>
      <w:proofErr w:type="spellStart"/>
      <w:r w:rsidRPr="00BC4BD5">
        <w:t>blockchain</w:t>
      </w:r>
      <w:proofErr w:type="spellEnd"/>
      <w:r w:rsidRPr="00BC4BD5">
        <w:t xml:space="preserve"> project hosted by the </w:t>
      </w:r>
      <w:r w:rsidRPr="00BC4BD5">
        <w:rPr>
          <w:rStyle w:val="Strong"/>
        </w:rPr>
        <w:t>Linux Foundation</w:t>
      </w:r>
      <w:r w:rsidRPr="00BC4BD5">
        <w:t xml:space="preserve">. It provides frameworks and tools for developing </w:t>
      </w:r>
      <w:r w:rsidRPr="00BC4BD5">
        <w:rPr>
          <w:rStyle w:val="Strong"/>
        </w:rPr>
        <w:t xml:space="preserve">enterprise </w:t>
      </w:r>
      <w:proofErr w:type="spellStart"/>
      <w:r w:rsidRPr="00BC4BD5">
        <w:rPr>
          <w:rStyle w:val="Strong"/>
        </w:rPr>
        <w:t>blockchain</w:t>
      </w:r>
      <w:proofErr w:type="spellEnd"/>
      <w:r w:rsidRPr="00BC4BD5">
        <w:rPr>
          <w:rStyle w:val="Strong"/>
        </w:rPr>
        <w:t xml:space="preserve"> applications</w:t>
      </w:r>
      <w:r w:rsidRPr="00BC4BD5">
        <w:t>.</w:t>
      </w:r>
    </w:p>
    <w:p w:rsidR="007211AA" w:rsidRPr="00BC4BD5" w:rsidRDefault="007211AA" w:rsidP="007211AA">
      <w:pPr>
        <w:pStyle w:val="NormalWeb"/>
      </w:pPr>
      <w:r w:rsidRPr="00BC4BD5">
        <w:t xml:space="preserve">Unlike many public </w:t>
      </w:r>
      <w:proofErr w:type="spellStart"/>
      <w:r w:rsidRPr="00BC4BD5">
        <w:t>blockchains</w:t>
      </w:r>
      <w:proofErr w:type="spellEnd"/>
      <w:r w:rsidRPr="00BC4BD5">
        <w:t xml:space="preserve">, </w:t>
      </w:r>
      <w:proofErr w:type="spellStart"/>
      <w:r w:rsidRPr="00BC4BD5">
        <w:t>Hyperledger</w:t>
      </w:r>
      <w:proofErr w:type="spellEnd"/>
      <w:r w:rsidRPr="00BC4BD5">
        <w:t xml:space="preserve"> platforms are mainly designed for </w:t>
      </w:r>
      <w:proofErr w:type="spellStart"/>
      <w:r w:rsidRPr="00BC4BD5">
        <w:rPr>
          <w:rStyle w:val="Strong"/>
        </w:rPr>
        <w:t>permissioned</w:t>
      </w:r>
      <w:proofErr w:type="spellEnd"/>
      <w:r w:rsidRPr="00BC4BD5">
        <w:rPr>
          <w:rStyle w:val="Strong"/>
        </w:rPr>
        <w:t xml:space="preserve"> networks</w:t>
      </w:r>
      <w:r w:rsidRPr="00BC4BD5">
        <w:t>, where participants are known and their access can be controlled.</w:t>
      </w:r>
    </w:p>
    <w:p w:rsidR="007211AA" w:rsidRPr="00BC4BD5" w:rsidRDefault="007211AA" w:rsidP="007211AA">
      <w:pPr>
        <w:rPr>
          <w:rFonts w:ascii="Times New Roman" w:hAnsi="Times New Roman" w:cs="Times New Roman"/>
        </w:rPr>
      </w:pPr>
    </w:p>
    <w:p w:rsidR="007211AA" w:rsidRPr="00BC4BD5" w:rsidRDefault="007211AA" w:rsidP="007211AA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C4BD5">
        <w:rPr>
          <w:rFonts w:ascii="Times New Roman" w:hAnsi="Times New Roman" w:cs="Times New Roman"/>
          <w:color w:val="auto"/>
        </w:rPr>
        <w:t>Hyperledger</w:t>
      </w:r>
      <w:proofErr w:type="spellEnd"/>
      <w:r w:rsidRPr="00BC4BD5">
        <w:rPr>
          <w:rFonts w:ascii="Times New Roman" w:hAnsi="Times New Roman" w:cs="Times New Roman"/>
          <w:color w:val="auto"/>
        </w:rPr>
        <w:t xml:space="preserve"> Fabric</w:t>
      </w:r>
    </w:p>
    <w:p w:rsidR="007211AA" w:rsidRPr="00BC4BD5" w:rsidRDefault="007211AA" w:rsidP="007211AA">
      <w:pPr>
        <w:pStyle w:val="NormalWeb"/>
      </w:pPr>
      <w:proofErr w:type="spellStart"/>
      <w:r w:rsidRPr="00BC4BD5">
        <w:rPr>
          <w:rStyle w:val="Strong"/>
        </w:rPr>
        <w:t>Hyperledger</w:t>
      </w:r>
      <w:proofErr w:type="spellEnd"/>
      <w:r w:rsidRPr="00BC4BD5">
        <w:rPr>
          <w:rStyle w:val="Strong"/>
        </w:rPr>
        <w:t xml:space="preserve"> Fabric</w:t>
      </w:r>
      <w:r w:rsidRPr="00BC4BD5">
        <w:t xml:space="preserve"> is one of the most widely used </w:t>
      </w:r>
      <w:proofErr w:type="spellStart"/>
      <w:r w:rsidRPr="00BC4BD5">
        <w:t>Hyperledger</w:t>
      </w:r>
      <w:proofErr w:type="spellEnd"/>
      <w:r w:rsidRPr="00BC4BD5">
        <w:t xml:space="preserve"> frameworks for enterprise </w:t>
      </w:r>
      <w:proofErr w:type="spellStart"/>
      <w:r w:rsidRPr="00BC4BD5">
        <w:t>blockchain</w:t>
      </w:r>
      <w:proofErr w:type="spellEnd"/>
      <w:r w:rsidRPr="00BC4BD5">
        <w:t xml:space="preserve"> implementation.</w:t>
      </w:r>
    </w:p>
    <w:p w:rsidR="007211AA" w:rsidRPr="00BC4BD5" w:rsidRDefault="007211AA" w:rsidP="007211AA">
      <w:pPr>
        <w:pStyle w:val="NormalWeb"/>
      </w:pPr>
      <w:r w:rsidRPr="00BC4BD5">
        <w:t xml:space="preserve">Fabric allows organizations to create a private or consortium </w:t>
      </w:r>
      <w:proofErr w:type="spellStart"/>
      <w:r w:rsidRPr="00BC4BD5">
        <w:t>blockchain</w:t>
      </w:r>
      <w:proofErr w:type="spellEnd"/>
      <w:r w:rsidRPr="00BC4BD5">
        <w:t xml:space="preserve"> in which:</w:t>
      </w:r>
    </w:p>
    <w:p w:rsidR="007211AA" w:rsidRPr="00BC4BD5" w:rsidRDefault="007211AA" w:rsidP="007211AA">
      <w:pPr>
        <w:pStyle w:val="NormalWeb"/>
        <w:numPr>
          <w:ilvl w:val="0"/>
          <w:numId w:val="34"/>
        </w:numPr>
      </w:pPr>
      <w:r w:rsidRPr="00BC4BD5">
        <w:t>Participants have known identities.</w:t>
      </w:r>
    </w:p>
    <w:p w:rsidR="007211AA" w:rsidRPr="00BC4BD5" w:rsidRDefault="007211AA" w:rsidP="007211AA">
      <w:pPr>
        <w:pStyle w:val="NormalWeb"/>
        <w:numPr>
          <w:ilvl w:val="0"/>
          <w:numId w:val="34"/>
        </w:numPr>
      </w:pPr>
      <w:r w:rsidRPr="00BC4BD5">
        <w:t>Access can be controlled.</w:t>
      </w:r>
    </w:p>
    <w:p w:rsidR="007211AA" w:rsidRPr="00BC4BD5" w:rsidRDefault="007211AA" w:rsidP="007211AA">
      <w:pPr>
        <w:pStyle w:val="NormalWeb"/>
        <w:numPr>
          <w:ilvl w:val="0"/>
          <w:numId w:val="34"/>
        </w:numPr>
      </w:pPr>
      <w:r w:rsidRPr="00BC4BD5">
        <w:t>Transactions can be authorized.</w:t>
      </w:r>
    </w:p>
    <w:p w:rsidR="007211AA" w:rsidRPr="00BC4BD5" w:rsidRDefault="007211AA" w:rsidP="007211AA">
      <w:pPr>
        <w:pStyle w:val="NormalWeb"/>
        <w:numPr>
          <w:ilvl w:val="0"/>
          <w:numId w:val="34"/>
        </w:numPr>
      </w:pPr>
      <w:r w:rsidRPr="00BC4BD5">
        <w:t>Organizations can maintain shared records.</w:t>
      </w:r>
    </w:p>
    <w:p w:rsidR="007211AA" w:rsidRPr="00BC4BD5" w:rsidRDefault="007211AA" w:rsidP="007211AA">
      <w:pPr>
        <w:pStyle w:val="NormalWeb"/>
        <w:numPr>
          <w:ilvl w:val="0"/>
          <w:numId w:val="34"/>
        </w:numPr>
      </w:pPr>
      <w:r w:rsidRPr="00BC4BD5">
        <w:t>Smart contracts can implement business rules.</w:t>
      </w:r>
    </w:p>
    <w:p w:rsidR="007211AA" w:rsidRPr="00BC4BD5" w:rsidRDefault="007211AA" w:rsidP="007211AA">
      <w:pPr>
        <w:pStyle w:val="NormalWeb"/>
      </w:pPr>
      <w:r w:rsidRPr="00BC4BD5">
        <w:t>For example, banks, hospitals, manufacturers, and supply-chain organizations can use Fabric to share trusted information without giving complete control to a single organization.</w:t>
      </w:r>
    </w:p>
    <w:p w:rsidR="007211AA" w:rsidRPr="00BC4BD5" w:rsidRDefault="007211AA" w:rsidP="007211AA">
      <w:pPr>
        <w:rPr>
          <w:rFonts w:ascii="Times New Roman" w:hAnsi="Times New Roman" w:cs="Times New Roman"/>
        </w:rPr>
      </w:pPr>
    </w:p>
    <w:p w:rsidR="007211AA" w:rsidRPr="00BC4BD5" w:rsidRDefault="007211AA" w:rsidP="007211AA">
      <w:pPr>
        <w:pStyle w:val="Heading2"/>
        <w:rPr>
          <w:rFonts w:ascii="Times New Roman" w:hAnsi="Times New Roman" w:cs="Times New Roman"/>
          <w:color w:val="auto"/>
        </w:rPr>
      </w:pPr>
      <w:r w:rsidRPr="00BC4BD5">
        <w:rPr>
          <w:rFonts w:ascii="Times New Roman" w:hAnsi="Times New Roman" w:cs="Times New Roman"/>
          <w:color w:val="auto"/>
        </w:rPr>
        <w:lastRenderedPageBreak/>
        <w:t xml:space="preserve">Main Components of </w:t>
      </w:r>
      <w:proofErr w:type="spellStart"/>
      <w:r w:rsidRPr="00BC4BD5">
        <w:rPr>
          <w:rFonts w:ascii="Times New Roman" w:hAnsi="Times New Roman" w:cs="Times New Roman"/>
          <w:color w:val="auto"/>
        </w:rPr>
        <w:t>Hyperledger</w:t>
      </w:r>
      <w:proofErr w:type="spellEnd"/>
      <w:r w:rsidRPr="00BC4BD5">
        <w:rPr>
          <w:rFonts w:ascii="Times New Roman" w:hAnsi="Times New Roman" w:cs="Times New Roman"/>
          <w:color w:val="auto"/>
        </w:rPr>
        <w:t xml:space="preserve"> Fabric</w:t>
      </w:r>
    </w:p>
    <w:p w:rsidR="007211AA" w:rsidRPr="00BC4BD5" w:rsidRDefault="007211AA" w:rsidP="007211AA">
      <w:pPr>
        <w:pStyle w:val="Heading3"/>
        <w:rPr>
          <w:rFonts w:ascii="Times New Roman" w:hAnsi="Times New Roman" w:cs="Times New Roman"/>
          <w:color w:val="auto"/>
        </w:rPr>
      </w:pPr>
      <w:r w:rsidRPr="00BC4BD5">
        <w:rPr>
          <w:rFonts w:ascii="Times New Roman" w:hAnsi="Times New Roman" w:cs="Times New Roman"/>
          <w:color w:val="auto"/>
        </w:rPr>
        <w:t>Organizations and Peers</w:t>
      </w:r>
    </w:p>
    <w:p w:rsidR="007211AA" w:rsidRPr="00BC4BD5" w:rsidRDefault="007211AA" w:rsidP="007211AA">
      <w:pPr>
        <w:pStyle w:val="NormalWeb"/>
      </w:pPr>
      <w:r w:rsidRPr="00BC4BD5">
        <w:t xml:space="preserve">An organization represents a participating entity in the </w:t>
      </w:r>
      <w:proofErr w:type="spellStart"/>
      <w:r w:rsidRPr="00BC4BD5">
        <w:t>blockchain</w:t>
      </w:r>
      <w:proofErr w:type="spellEnd"/>
      <w:r w:rsidRPr="00BC4BD5">
        <w:t xml:space="preserve"> network. </w:t>
      </w:r>
      <w:r w:rsidRPr="00BC4BD5">
        <w:rPr>
          <w:rStyle w:val="Strong"/>
        </w:rPr>
        <w:t>Peers</w:t>
      </w:r>
      <w:r w:rsidRPr="00BC4BD5">
        <w:t xml:space="preserve"> maintain ledger data and can participate in transaction processing.</w:t>
      </w:r>
    </w:p>
    <w:p w:rsidR="007211AA" w:rsidRPr="00BC4BD5" w:rsidRDefault="007211AA" w:rsidP="007211AA">
      <w:pPr>
        <w:pStyle w:val="Heading3"/>
        <w:rPr>
          <w:rFonts w:ascii="Times New Roman" w:hAnsi="Times New Roman" w:cs="Times New Roman"/>
          <w:color w:val="auto"/>
        </w:rPr>
      </w:pPr>
      <w:r w:rsidRPr="00BC4BD5">
        <w:rPr>
          <w:rFonts w:ascii="Times New Roman" w:hAnsi="Times New Roman" w:cs="Times New Roman"/>
          <w:color w:val="auto"/>
        </w:rPr>
        <w:t>Ledger</w:t>
      </w:r>
    </w:p>
    <w:p w:rsidR="007211AA" w:rsidRPr="00BC4BD5" w:rsidRDefault="007211AA" w:rsidP="007211AA">
      <w:pPr>
        <w:pStyle w:val="NormalWeb"/>
      </w:pPr>
      <w:r w:rsidRPr="00BC4BD5">
        <w:t xml:space="preserve">The ledger records the transactions and the current state of the </w:t>
      </w:r>
      <w:proofErr w:type="spellStart"/>
      <w:r w:rsidRPr="00BC4BD5">
        <w:t>blockchain</w:t>
      </w:r>
      <w:proofErr w:type="spellEnd"/>
      <w:r w:rsidRPr="00BC4BD5">
        <w:t xml:space="preserve"> network. It provides a shared and tamper-evident record for participating organizations.</w:t>
      </w:r>
    </w:p>
    <w:p w:rsidR="007211AA" w:rsidRPr="00BC4BD5" w:rsidRDefault="007211AA" w:rsidP="007211AA">
      <w:pPr>
        <w:pStyle w:val="Heading3"/>
        <w:rPr>
          <w:rFonts w:ascii="Times New Roman" w:hAnsi="Times New Roman" w:cs="Times New Roman"/>
          <w:color w:val="auto"/>
        </w:rPr>
      </w:pPr>
      <w:r w:rsidRPr="00BC4BD5">
        <w:rPr>
          <w:rFonts w:ascii="Times New Roman" w:hAnsi="Times New Roman" w:cs="Times New Roman"/>
          <w:color w:val="auto"/>
        </w:rPr>
        <w:t>Smart Contracts</w:t>
      </w:r>
    </w:p>
    <w:p w:rsidR="007211AA" w:rsidRPr="00BC4BD5" w:rsidRDefault="007211AA" w:rsidP="007211AA">
      <w:pPr>
        <w:pStyle w:val="NormalWeb"/>
      </w:pPr>
      <w:r w:rsidRPr="00BC4BD5">
        <w:t xml:space="preserve">Fabric smart contracts are called </w:t>
      </w:r>
      <w:proofErr w:type="spellStart"/>
      <w:r w:rsidRPr="00BC4BD5">
        <w:rPr>
          <w:rStyle w:val="Strong"/>
        </w:rPr>
        <w:t>Chaincode</w:t>
      </w:r>
      <w:proofErr w:type="spellEnd"/>
      <w:r w:rsidRPr="00BC4BD5">
        <w:t xml:space="preserve">. </w:t>
      </w:r>
      <w:proofErr w:type="spellStart"/>
      <w:r w:rsidRPr="00BC4BD5">
        <w:t>Chaincode</w:t>
      </w:r>
      <w:proofErr w:type="spellEnd"/>
      <w:r w:rsidRPr="00BC4BD5">
        <w:t xml:space="preserve"> contains the business logic that defines how transactions are processed.</w:t>
      </w:r>
    </w:p>
    <w:p w:rsidR="007211AA" w:rsidRPr="00BC4BD5" w:rsidRDefault="007211AA" w:rsidP="007211AA">
      <w:pPr>
        <w:pStyle w:val="Heading3"/>
        <w:rPr>
          <w:rFonts w:ascii="Times New Roman" w:hAnsi="Times New Roman" w:cs="Times New Roman"/>
          <w:color w:val="auto"/>
        </w:rPr>
      </w:pPr>
      <w:r w:rsidRPr="00BC4BD5">
        <w:rPr>
          <w:rFonts w:ascii="Times New Roman" w:hAnsi="Times New Roman" w:cs="Times New Roman"/>
          <w:color w:val="auto"/>
        </w:rPr>
        <w:t>Certificate Authority</w:t>
      </w:r>
    </w:p>
    <w:p w:rsidR="007211AA" w:rsidRPr="00BC4BD5" w:rsidRDefault="007211AA" w:rsidP="007211AA">
      <w:pPr>
        <w:pStyle w:val="NormalWeb"/>
      </w:pPr>
      <w:r w:rsidRPr="00BC4BD5">
        <w:t xml:space="preserve">The </w:t>
      </w:r>
      <w:r w:rsidRPr="00BC4BD5">
        <w:rPr>
          <w:rStyle w:val="Strong"/>
        </w:rPr>
        <w:t>Certificate Authority (CA)</w:t>
      </w:r>
      <w:r w:rsidRPr="00BC4BD5">
        <w:t xml:space="preserve"> is responsible for managing digital identities and certificates for network participants.</w:t>
      </w:r>
    </w:p>
    <w:p w:rsidR="007211AA" w:rsidRPr="00BC4BD5" w:rsidRDefault="007211AA" w:rsidP="007211AA">
      <w:pPr>
        <w:pStyle w:val="Heading3"/>
        <w:rPr>
          <w:rFonts w:ascii="Times New Roman" w:hAnsi="Times New Roman" w:cs="Times New Roman"/>
          <w:color w:val="auto"/>
        </w:rPr>
      </w:pPr>
      <w:r w:rsidRPr="00BC4BD5">
        <w:rPr>
          <w:rFonts w:ascii="Times New Roman" w:hAnsi="Times New Roman" w:cs="Times New Roman"/>
          <w:color w:val="auto"/>
        </w:rPr>
        <w:t>Ordering Service</w:t>
      </w:r>
    </w:p>
    <w:p w:rsidR="007211AA" w:rsidRPr="00BC4BD5" w:rsidRDefault="007211AA" w:rsidP="007211AA">
      <w:pPr>
        <w:pStyle w:val="NormalWeb"/>
      </w:pPr>
      <w:r w:rsidRPr="00BC4BD5">
        <w:t>The ordering service establishes the order of transactions and distributes them to the relevant peers for validation and recording.</w:t>
      </w:r>
    </w:p>
    <w:p w:rsidR="007211AA" w:rsidRPr="00BC4BD5" w:rsidRDefault="007211AA" w:rsidP="007211AA">
      <w:pPr>
        <w:pStyle w:val="Heading3"/>
        <w:rPr>
          <w:rFonts w:ascii="Times New Roman" w:hAnsi="Times New Roman" w:cs="Times New Roman"/>
          <w:color w:val="auto"/>
        </w:rPr>
      </w:pPr>
      <w:r w:rsidRPr="00BC4BD5">
        <w:rPr>
          <w:rFonts w:ascii="Times New Roman" w:hAnsi="Times New Roman" w:cs="Times New Roman"/>
          <w:color w:val="auto"/>
        </w:rPr>
        <w:t>Channels</w:t>
      </w:r>
    </w:p>
    <w:p w:rsidR="007211AA" w:rsidRPr="00BC4BD5" w:rsidRDefault="007211AA" w:rsidP="007211AA">
      <w:pPr>
        <w:pStyle w:val="NormalWeb"/>
      </w:pPr>
      <w:r w:rsidRPr="00BC4BD5">
        <w:rPr>
          <w:rStyle w:val="Strong"/>
        </w:rPr>
        <w:t>Channels</w:t>
      </w:r>
      <w:r w:rsidRPr="00BC4BD5">
        <w:t xml:space="preserve"> allow a subset of network participants to communicate and maintain a separate ledger. This provides privacy between different groups within the same network.</w:t>
      </w:r>
    </w:p>
    <w:p w:rsidR="007211AA" w:rsidRPr="00BC4BD5" w:rsidRDefault="007211AA" w:rsidP="007211AA">
      <w:pPr>
        <w:rPr>
          <w:rFonts w:ascii="Times New Roman" w:hAnsi="Times New Roman" w:cs="Times New Roman"/>
        </w:rPr>
      </w:pPr>
    </w:p>
    <w:p w:rsidR="007211AA" w:rsidRPr="00BC4BD5" w:rsidRDefault="007211AA" w:rsidP="007211AA">
      <w:pPr>
        <w:pStyle w:val="Heading2"/>
        <w:rPr>
          <w:rFonts w:ascii="Times New Roman" w:hAnsi="Times New Roman" w:cs="Times New Roman"/>
          <w:color w:val="auto"/>
        </w:rPr>
      </w:pPr>
      <w:r w:rsidRPr="00BC4BD5">
        <w:rPr>
          <w:rFonts w:ascii="Times New Roman" w:hAnsi="Times New Roman" w:cs="Times New Roman"/>
          <w:color w:val="auto"/>
        </w:rPr>
        <w:t>Basic Transaction Flow</w:t>
      </w:r>
    </w:p>
    <w:p w:rsidR="007211AA" w:rsidRPr="00BC4BD5" w:rsidRDefault="007211AA" w:rsidP="007211AA">
      <w:pPr>
        <w:pStyle w:val="NormalWeb"/>
      </w:pPr>
      <w:r w:rsidRPr="00BC4BD5">
        <w:t xml:space="preserve">A simplified </w:t>
      </w:r>
      <w:proofErr w:type="spellStart"/>
      <w:r w:rsidRPr="00BC4BD5">
        <w:t>Hyperledger</w:t>
      </w:r>
      <w:proofErr w:type="spellEnd"/>
      <w:r w:rsidRPr="00BC4BD5">
        <w:t xml:space="preserve"> Fabric transaction process is:</w:t>
      </w:r>
    </w:p>
    <w:p w:rsidR="007211AA" w:rsidRPr="00BC4BD5" w:rsidRDefault="007211AA" w:rsidP="007211AA">
      <w:pPr>
        <w:pStyle w:val="NormalWeb"/>
      </w:pPr>
      <w:r w:rsidRPr="00BC4BD5">
        <w:rPr>
          <w:rStyle w:val="Strong"/>
        </w:rPr>
        <w:t>Client Application → Endorsement → Ordering → Validation → Ledger Update</w:t>
      </w:r>
    </w:p>
    <w:p w:rsidR="007211AA" w:rsidRPr="00BC4BD5" w:rsidRDefault="007211AA" w:rsidP="007211AA">
      <w:pPr>
        <w:pStyle w:val="NormalWeb"/>
        <w:numPr>
          <w:ilvl w:val="0"/>
          <w:numId w:val="35"/>
        </w:numPr>
      </w:pPr>
      <w:r w:rsidRPr="00BC4BD5">
        <w:t>A client submits a transaction proposal.</w:t>
      </w:r>
    </w:p>
    <w:p w:rsidR="007211AA" w:rsidRPr="00BC4BD5" w:rsidRDefault="007211AA" w:rsidP="007211AA">
      <w:pPr>
        <w:pStyle w:val="NormalWeb"/>
        <w:numPr>
          <w:ilvl w:val="0"/>
          <w:numId w:val="35"/>
        </w:numPr>
      </w:pPr>
      <w:r w:rsidRPr="00BC4BD5">
        <w:t xml:space="preserve">Required peers execute the </w:t>
      </w:r>
      <w:proofErr w:type="spellStart"/>
      <w:r w:rsidRPr="00BC4BD5">
        <w:t>chaincode</w:t>
      </w:r>
      <w:proofErr w:type="spellEnd"/>
      <w:r w:rsidRPr="00BC4BD5">
        <w:t xml:space="preserve"> and provide endorsements.</w:t>
      </w:r>
    </w:p>
    <w:p w:rsidR="007211AA" w:rsidRPr="00BC4BD5" w:rsidRDefault="007211AA" w:rsidP="007211AA">
      <w:pPr>
        <w:pStyle w:val="NormalWeb"/>
        <w:numPr>
          <w:ilvl w:val="0"/>
          <w:numId w:val="35"/>
        </w:numPr>
      </w:pPr>
      <w:r w:rsidRPr="00BC4BD5">
        <w:lastRenderedPageBreak/>
        <w:t>The transaction is sent to the ordering service.</w:t>
      </w:r>
    </w:p>
    <w:p w:rsidR="007211AA" w:rsidRPr="00BC4BD5" w:rsidRDefault="007211AA" w:rsidP="007211AA">
      <w:pPr>
        <w:pStyle w:val="NormalWeb"/>
        <w:numPr>
          <w:ilvl w:val="0"/>
          <w:numId w:val="35"/>
        </w:numPr>
      </w:pPr>
      <w:r w:rsidRPr="00BC4BD5">
        <w:t>Transactions are ordered and distributed to peers.</w:t>
      </w:r>
    </w:p>
    <w:p w:rsidR="007211AA" w:rsidRPr="00BC4BD5" w:rsidRDefault="007211AA" w:rsidP="007211AA">
      <w:pPr>
        <w:pStyle w:val="NormalWeb"/>
        <w:numPr>
          <w:ilvl w:val="0"/>
          <w:numId w:val="35"/>
        </w:numPr>
      </w:pPr>
      <w:r w:rsidRPr="00BC4BD5">
        <w:t>Peers validate the transactions.</w:t>
      </w:r>
    </w:p>
    <w:p w:rsidR="007211AA" w:rsidRPr="00BC4BD5" w:rsidRDefault="007211AA" w:rsidP="007211AA">
      <w:pPr>
        <w:pStyle w:val="NormalWeb"/>
        <w:numPr>
          <w:ilvl w:val="0"/>
          <w:numId w:val="35"/>
        </w:numPr>
      </w:pPr>
      <w:r w:rsidRPr="00BC4BD5">
        <w:t>Valid transactions are recorded in the ledger.</w:t>
      </w:r>
    </w:p>
    <w:p w:rsidR="007211AA" w:rsidRPr="00BC4BD5" w:rsidRDefault="007211AA" w:rsidP="007211AA">
      <w:pPr>
        <w:rPr>
          <w:rFonts w:ascii="Times New Roman" w:hAnsi="Times New Roman" w:cs="Times New Roman"/>
        </w:rPr>
      </w:pPr>
    </w:p>
    <w:p w:rsidR="007211AA" w:rsidRPr="00BC4BD5" w:rsidRDefault="007211AA" w:rsidP="007211AA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C4BD5">
        <w:rPr>
          <w:rFonts w:ascii="Times New Roman" w:hAnsi="Times New Roman" w:cs="Times New Roman"/>
          <w:color w:val="auto"/>
        </w:rPr>
        <w:t>Hyperledger</w:t>
      </w:r>
      <w:proofErr w:type="spellEnd"/>
      <w:r w:rsidRPr="00BC4BD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BC4BD5">
        <w:rPr>
          <w:rFonts w:ascii="Times New Roman" w:hAnsi="Times New Roman" w:cs="Times New Roman"/>
          <w:color w:val="auto"/>
        </w:rPr>
        <w:t>vs</w:t>
      </w:r>
      <w:proofErr w:type="spellEnd"/>
      <w:r w:rsidRPr="00BC4BD5">
        <w:rPr>
          <w:rFonts w:ascii="Times New Roman" w:hAnsi="Times New Roman" w:cs="Times New Roman"/>
          <w:color w:val="auto"/>
        </w:rPr>
        <w:t xml:space="preserve"> Public </w:t>
      </w:r>
      <w:proofErr w:type="spellStart"/>
      <w:r w:rsidRPr="00BC4BD5">
        <w:rPr>
          <w:rFonts w:ascii="Times New Roman" w:hAnsi="Times New Roman" w:cs="Times New Roman"/>
          <w:color w:val="auto"/>
        </w:rPr>
        <w:t>Blockchain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4"/>
        <w:gridCol w:w="2083"/>
        <w:gridCol w:w="3027"/>
      </w:tblGrid>
      <w:tr w:rsidR="007211AA" w:rsidRPr="00BC4BD5" w:rsidTr="00721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11AA" w:rsidRPr="00BC4BD5" w:rsidRDefault="007211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4BD5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211AA" w:rsidRPr="00BC4BD5" w:rsidRDefault="007211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C4BD5">
              <w:rPr>
                <w:rFonts w:ascii="Times New Roman" w:hAnsi="Times New Roman" w:cs="Times New Roman"/>
                <w:b/>
                <w:bCs/>
              </w:rPr>
              <w:t>Hyperledger</w:t>
            </w:r>
            <w:proofErr w:type="spellEnd"/>
            <w:r w:rsidRPr="00BC4BD5">
              <w:rPr>
                <w:rFonts w:ascii="Times New Roman" w:hAnsi="Times New Roman" w:cs="Times New Roman"/>
                <w:b/>
                <w:bCs/>
              </w:rPr>
              <w:t xml:space="preserve"> Fabric</w:t>
            </w:r>
          </w:p>
        </w:tc>
        <w:tc>
          <w:tcPr>
            <w:tcW w:w="0" w:type="auto"/>
            <w:vAlign w:val="center"/>
            <w:hideMark/>
          </w:tcPr>
          <w:p w:rsidR="007211AA" w:rsidRPr="00BC4BD5" w:rsidRDefault="007211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4BD5">
              <w:rPr>
                <w:rFonts w:ascii="Times New Roman" w:hAnsi="Times New Roman" w:cs="Times New Roman"/>
                <w:b/>
                <w:bCs/>
              </w:rPr>
              <w:t xml:space="preserve">Public </w:t>
            </w:r>
            <w:proofErr w:type="spellStart"/>
            <w:r w:rsidRPr="00BC4BD5">
              <w:rPr>
                <w:rFonts w:ascii="Times New Roman" w:hAnsi="Times New Roman" w:cs="Times New Roman"/>
                <w:b/>
                <w:bCs/>
              </w:rPr>
              <w:t>Blockchain</w:t>
            </w:r>
            <w:proofErr w:type="spellEnd"/>
          </w:p>
        </w:tc>
      </w:tr>
      <w:tr w:rsidR="007211AA" w:rsidRPr="00BC4BD5" w:rsidTr="00721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1AA" w:rsidRPr="00BC4BD5" w:rsidRDefault="00721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D5"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7211AA" w:rsidRPr="00BC4BD5" w:rsidRDefault="00721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C4BD5">
              <w:rPr>
                <w:rFonts w:ascii="Times New Roman" w:hAnsi="Times New Roman" w:cs="Times New Roman"/>
              </w:rPr>
              <w:t>Permissioned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11AA" w:rsidRPr="00BC4BD5" w:rsidRDefault="00721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D5">
              <w:rPr>
                <w:rFonts w:ascii="Times New Roman" w:hAnsi="Times New Roman" w:cs="Times New Roman"/>
              </w:rPr>
              <w:t xml:space="preserve">Generally </w:t>
            </w:r>
            <w:proofErr w:type="spellStart"/>
            <w:r w:rsidRPr="00BC4BD5">
              <w:rPr>
                <w:rFonts w:ascii="Times New Roman" w:hAnsi="Times New Roman" w:cs="Times New Roman"/>
              </w:rPr>
              <w:t>permissionless</w:t>
            </w:r>
            <w:proofErr w:type="spellEnd"/>
          </w:p>
        </w:tc>
      </w:tr>
      <w:tr w:rsidR="007211AA" w:rsidRPr="00BC4BD5" w:rsidTr="00721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1AA" w:rsidRPr="00BC4BD5" w:rsidRDefault="00721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D5">
              <w:rPr>
                <w:rFonts w:ascii="Times New Roman" w:hAnsi="Times New Roman" w:cs="Times New Roman"/>
              </w:rPr>
              <w:t>Participants</w:t>
            </w:r>
          </w:p>
        </w:tc>
        <w:tc>
          <w:tcPr>
            <w:tcW w:w="0" w:type="auto"/>
            <w:vAlign w:val="center"/>
            <w:hideMark/>
          </w:tcPr>
          <w:p w:rsidR="007211AA" w:rsidRPr="00BC4BD5" w:rsidRDefault="00721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D5">
              <w:rPr>
                <w:rFonts w:ascii="Times New Roman" w:hAnsi="Times New Roman" w:cs="Times New Roman"/>
              </w:rPr>
              <w:t>Known identities</w:t>
            </w:r>
          </w:p>
        </w:tc>
        <w:tc>
          <w:tcPr>
            <w:tcW w:w="0" w:type="auto"/>
            <w:vAlign w:val="center"/>
            <w:hideMark/>
          </w:tcPr>
          <w:p w:rsidR="007211AA" w:rsidRPr="00BC4BD5" w:rsidRDefault="00721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D5">
              <w:rPr>
                <w:rFonts w:ascii="Times New Roman" w:hAnsi="Times New Roman" w:cs="Times New Roman"/>
              </w:rPr>
              <w:t>Often anonymous/pseudonymous</w:t>
            </w:r>
          </w:p>
        </w:tc>
      </w:tr>
      <w:tr w:rsidR="007211AA" w:rsidRPr="00BC4BD5" w:rsidTr="00721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1AA" w:rsidRPr="00BC4BD5" w:rsidRDefault="00721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D5">
              <w:rPr>
                <w:rFonts w:ascii="Times New Roman" w:hAnsi="Times New Roman" w:cs="Times New Roma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7211AA" w:rsidRPr="00BC4BD5" w:rsidRDefault="00721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D5">
              <w:rPr>
                <w:rFonts w:ascii="Times New Roman" w:hAnsi="Times New Roman" w:cs="Times New Roman"/>
              </w:rPr>
              <w:t>Controlled</w:t>
            </w:r>
          </w:p>
        </w:tc>
        <w:tc>
          <w:tcPr>
            <w:tcW w:w="0" w:type="auto"/>
            <w:vAlign w:val="center"/>
            <w:hideMark/>
          </w:tcPr>
          <w:p w:rsidR="007211AA" w:rsidRPr="00BC4BD5" w:rsidRDefault="00721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D5">
              <w:rPr>
                <w:rFonts w:ascii="Times New Roman" w:hAnsi="Times New Roman" w:cs="Times New Roman"/>
              </w:rPr>
              <w:t>Open participation</w:t>
            </w:r>
          </w:p>
        </w:tc>
      </w:tr>
      <w:tr w:rsidR="007211AA" w:rsidRPr="00BC4BD5" w:rsidTr="00721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1AA" w:rsidRPr="00BC4BD5" w:rsidRDefault="00721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D5">
              <w:rPr>
                <w:rFonts w:ascii="Times New Roman" w:hAnsi="Times New Roman" w:cs="Times New Roman"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:rsidR="007211AA" w:rsidRPr="00BC4BD5" w:rsidRDefault="00721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D5">
              <w:rPr>
                <w:rFonts w:ascii="Times New Roman" w:hAnsi="Times New Roman" w:cs="Times New Roma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:rsidR="007211AA" w:rsidRPr="00BC4BD5" w:rsidRDefault="00721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D5">
              <w:rPr>
                <w:rFonts w:ascii="Times New Roman" w:hAnsi="Times New Roman" w:cs="Times New Roman"/>
              </w:rPr>
              <w:t>Usually more transparent</w:t>
            </w:r>
          </w:p>
        </w:tc>
      </w:tr>
      <w:tr w:rsidR="007211AA" w:rsidRPr="00BC4BD5" w:rsidTr="007211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11AA" w:rsidRPr="00BC4BD5" w:rsidRDefault="00721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D5">
              <w:rPr>
                <w:rFonts w:ascii="Times New Roman" w:hAnsi="Times New Roman" w:cs="Times New Roman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:rsidR="007211AA" w:rsidRPr="00BC4BD5" w:rsidRDefault="00721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D5">
              <w:rPr>
                <w:rFonts w:ascii="Times New Roman" w:hAnsi="Times New Roman" w:cs="Times New Roman"/>
              </w:rPr>
              <w:t>Enterprise applications</w:t>
            </w:r>
          </w:p>
        </w:tc>
        <w:tc>
          <w:tcPr>
            <w:tcW w:w="0" w:type="auto"/>
            <w:vAlign w:val="center"/>
            <w:hideMark/>
          </w:tcPr>
          <w:p w:rsidR="007211AA" w:rsidRPr="00BC4BD5" w:rsidRDefault="007211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4BD5">
              <w:rPr>
                <w:rFonts w:ascii="Times New Roman" w:hAnsi="Times New Roman" w:cs="Times New Roman"/>
              </w:rPr>
              <w:t>Public decentralized applications</w:t>
            </w:r>
          </w:p>
        </w:tc>
      </w:tr>
    </w:tbl>
    <w:p w:rsidR="007211AA" w:rsidRPr="00BC4BD5" w:rsidRDefault="007211AA" w:rsidP="007211AA">
      <w:pPr>
        <w:rPr>
          <w:rFonts w:ascii="Times New Roman" w:hAnsi="Times New Roman" w:cs="Times New Roman"/>
        </w:rPr>
      </w:pPr>
    </w:p>
    <w:p w:rsidR="007211AA" w:rsidRPr="00BC4BD5" w:rsidRDefault="007211AA" w:rsidP="007211AA">
      <w:pPr>
        <w:pStyle w:val="Heading2"/>
        <w:rPr>
          <w:rFonts w:ascii="Times New Roman" w:hAnsi="Times New Roman" w:cs="Times New Roman"/>
          <w:color w:val="auto"/>
        </w:rPr>
      </w:pPr>
      <w:r w:rsidRPr="00BC4BD5">
        <w:rPr>
          <w:rFonts w:ascii="Times New Roman" w:hAnsi="Times New Roman" w:cs="Times New Roman"/>
          <w:color w:val="auto"/>
        </w:rPr>
        <w:t>Key Takeaway</w:t>
      </w:r>
    </w:p>
    <w:p w:rsidR="007211AA" w:rsidRPr="00BC4BD5" w:rsidRDefault="007211AA" w:rsidP="007211AA">
      <w:pPr>
        <w:pStyle w:val="NormalWeb"/>
      </w:pPr>
      <w:proofErr w:type="spellStart"/>
      <w:r w:rsidRPr="00BC4BD5">
        <w:rPr>
          <w:rStyle w:val="Strong"/>
        </w:rPr>
        <w:t>Hyperledger</w:t>
      </w:r>
      <w:proofErr w:type="spellEnd"/>
      <w:r w:rsidRPr="00BC4BD5">
        <w:rPr>
          <w:rStyle w:val="Strong"/>
        </w:rPr>
        <w:t xml:space="preserve"> Fabric provides a </w:t>
      </w:r>
      <w:proofErr w:type="spellStart"/>
      <w:r w:rsidRPr="00BC4BD5">
        <w:rPr>
          <w:rStyle w:val="Strong"/>
        </w:rPr>
        <w:t>permissioned</w:t>
      </w:r>
      <w:proofErr w:type="spellEnd"/>
      <w:r w:rsidRPr="00BC4BD5">
        <w:rPr>
          <w:rStyle w:val="Strong"/>
        </w:rPr>
        <w:t xml:space="preserve"> </w:t>
      </w:r>
      <w:proofErr w:type="spellStart"/>
      <w:r w:rsidRPr="00BC4BD5">
        <w:rPr>
          <w:rStyle w:val="Strong"/>
        </w:rPr>
        <w:t>blockchain</w:t>
      </w:r>
      <w:proofErr w:type="spellEnd"/>
      <w:r w:rsidRPr="00BC4BD5">
        <w:rPr>
          <w:rStyle w:val="Strong"/>
        </w:rPr>
        <w:t xml:space="preserve"> framework for implementing secure and scalable enterprise applications.</w:t>
      </w:r>
      <w:r w:rsidRPr="00BC4BD5">
        <w:t xml:space="preserve"> Its major components include </w:t>
      </w:r>
      <w:r w:rsidRPr="00BC4BD5">
        <w:rPr>
          <w:rStyle w:val="Strong"/>
        </w:rPr>
        <w:t xml:space="preserve">peers, ledger, </w:t>
      </w:r>
      <w:proofErr w:type="spellStart"/>
      <w:r w:rsidRPr="00BC4BD5">
        <w:rPr>
          <w:rStyle w:val="Strong"/>
        </w:rPr>
        <w:t>chaincode</w:t>
      </w:r>
      <w:proofErr w:type="spellEnd"/>
      <w:r w:rsidRPr="00BC4BD5">
        <w:rPr>
          <w:rStyle w:val="Strong"/>
        </w:rPr>
        <w:t>, certificate authority, ordering service, and channels</w:t>
      </w:r>
      <w:r w:rsidRPr="00BC4BD5">
        <w:t>.</w:t>
      </w:r>
    </w:p>
    <w:p w:rsidR="007211AA" w:rsidRPr="00BC4BD5" w:rsidRDefault="007211AA" w:rsidP="007211AA">
      <w:pPr>
        <w:pStyle w:val="Heading3"/>
        <w:rPr>
          <w:rFonts w:ascii="Times New Roman" w:hAnsi="Times New Roman" w:cs="Times New Roman"/>
          <w:color w:val="auto"/>
        </w:rPr>
      </w:pPr>
      <w:r w:rsidRPr="00BC4BD5">
        <w:rPr>
          <w:rFonts w:ascii="Times New Roman" w:hAnsi="Times New Roman" w:cs="Times New Roman"/>
          <w:color w:val="auto"/>
        </w:rPr>
        <w:t>Think Before Class</w:t>
      </w:r>
    </w:p>
    <w:p w:rsidR="007211AA" w:rsidRPr="00BC4BD5" w:rsidRDefault="007211AA" w:rsidP="007211AA">
      <w:pPr>
        <w:pStyle w:val="NormalWeb"/>
      </w:pPr>
      <w:r w:rsidRPr="00BC4BD5">
        <w:rPr>
          <w:rStyle w:val="Strong"/>
        </w:rPr>
        <w:t xml:space="preserve">Why might a hospital, bank, or supply-chain company prefer a </w:t>
      </w:r>
      <w:proofErr w:type="spellStart"/>
      <w:r w:rsidRPr="00BC4BD5">
        <w:rPr>
          <w:rStyle w:val="Strong"/>
        </w:rPr>
        <w:t>permissioned</w:t>
      </w:r>
      <w:proofErr w:type="spellEnd"/>
      <w:r w:rsidRPr="00BC4BD5">
        <w:rPr>
          <w:rStyle w:val="Strong"/>
        </w:rPr>
        <w:t xml:space="preserve"> </w:t>
      </w:r>
      <w:proofErr w:type="spellStart"/>
      <w:r w:rsidRPr="00BC4BD5">
        <w:rPr>
          <w:rStyle w:val="Strong"/>
        </w:rPr>
        <w:t>Hyperledger</w:t>
      </w:r>
      <w:proofErr w:type="spellEnd"/>
      <w:r w:rsidRPr="00BC4BD5">
        <w:rPr>
          <w:rStyle w:val="Strong"/>
        </w:rPr>
        <w:t xml:space="preserve"> network instead of a completely public </w:t>
      </w:r>
      <w:proofErr w:type="spellStart"/>
      <w:r w:rsidRPr="00BC4BD5">
        <w:rPr>
          <w:rStyle w:val="Strong"/>
        </w:rPr>
        <w:t>blockchain</w:t>
      </w:r>
      <w:proofErr w:type="spellEnd"/>
      <w:r w:rsidRPr="00BC4BD5">
        <w:rPr>
          <w:rStyle w:val="Strong"/>
        </w:rPr>
        <w:t>?</w:t>
      </w:r>
    </w:p>
    <w:p w:rsidR="00A35353" w:rsidRPr="00BC4BD5" w:rsidRDefault="00A35353" w:rsidP="007211AA">
      <w:pPr>
        <w:pStyle w:val="Heading2"/>
        <w:rPr>
          <w:rFonts w:ascii="Times New Roman" w:hAnsi="Times New Roman" w:cs="Times New Roman"/>
          <w:b w:val="0"/>
          <w:color w:val="auto"/>
        </w:rPr>
      </w:pPr>
    </w:p>
    <w:sectPr w:rsidR="00A35353" w:rsidRPr="00BC4BD5" w:rsidSect="0003461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352D" w:rsidRDefault="00C8352D" w:rsidP="00CF3CE1">
      <w:pPr>
        <w:spacing w:after="0" w:line="240" w:lineRule="auto"/>
      </w:pPr>
      <w:r>
        <w:separator/>
      </w:r>
    </w:p>
  </w:endnote>
  <w:endnote w:type="continuationSeparator" w:id="0">
    <w:p w:rsidR="00C8352D" w:rsidRDefault="00C8352D" w:rsidP="00CF3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D1B" w:rsidRDefault="00A33D1B" w:rsidP="00A33D1B">
    <w:pPr>
      <w:pStyle w:val="Footer"/>
    </w:pPr>
    <w:r w:rsidRPr="00FB4212">
      <w:rPr>
        <w:sz w:val="18"/>
        <w:szCs w:val="18"/>
      </w:rPr>
      <w:t xml:space="preserve">Prepared by: Dr. Rajesh Kumar        </w:t>
    </w:r>
    <w:r w:rsidR="00634838">
      <w:rPr>
        <w:sz w:val="18"/>
        <w:szCs w:val="18"/>
      </w:rPr>
      <w:tab/>
    </w:r>
    <w:r w:rsidR="00634838">
      <w:rPr>
        <w:sz w:val="18"/>
        <w:szCs w:val="18"/>
      </w:rPr>
      <w:tab/>
      <w:t>Foundation of Blockchain Technology (IS501</w:t>
    </w:r>
    <w:r w:rsidRPr="00FB4212">
      <w:rPr>
        <w:sz w:val="18"/>
        <w:szCs w:val="18"/>
      </w:rPr>
      <w:t xml:space="preserve">) | AY 2026–27                                     </w:t>
    </w:r>
  </w:p>
  <w:p w:rsidR="00A33D1B" w:rsidRDefault="00A33D1B">
    <w:pPr>
      <w:pStyle w:val="Footer"/>
    </w:pPr>
    <w:r w:rsidRPr="00D35E25">
      <w:rPr>
        <w:sz w:val="14"/>
        <w:szCs w:val="14"/>
      </w:rPr>
      <w:t xml:space="preserve">Course Repository: </w:t>
    </w:r>
    <w:hyperlink r:id="rId1" w:history="1">
      <w:r w:rsidR="00D35E25" w:rsidRPr="00D35E25">
        <w:rPr>
          <w:rStyle w:val="Hyperlink"/>
          <w:sz w:val="14"/>
          <w:szCs w:val="14"/>
        </w:rPr>
        <w:t>https://github.com/rajesh101191/Foundation-of-Blockchain-Technology</w:t>
      </w:r>
    </w:hyperlink>
    <w:r w:rsidR="00D35E25">
      <w:t xml:space="preserve"> </w:t>
    </w:r>
    <w:r w:rsidRPr="00A33D1B">
      <w:rPr>
        <w:noProof/>
        <w:lang w:bidi="hi-IN"/>
      </w:rPr>
      <w:drawing>
        <wp:inline distT="0" distB="0" distL="0" distR="0">
          <wp:extent cx="5486400" cy="390378"/>
          <wp:effectExtent l="0" t="0" r="0" b="0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p="http://schemas.openxmlformats.org/presentationml/2006/main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xmlns:lc="http://schemas.openxmlformats.org/drawingml/2006/lockedCanvas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3903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352D" w:rsidRDefault="00C8352D" w:rsidP="00CF3CE1">
      <w:pPr>
        <w:spacing w:after="0" w:line="240" w:lineRule="auto"/>
      </w:pPr>
      <w:r>
        <w:separator/>
      </w:r>
    </w:p>
  </w:footnote>
  <w:footnote w:type="continuationSeparator" w:id="0">
    <w:p w:rsidR="00C8352D" w:rsidRDefault="00C8352D" w:rsidP="00CF3C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0D7F" w:rsidRDefault="00C22FD2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14766" o:spid="_x0000_s2050" type="#_x0000_t75" style="position:absolute;margin-left:0;margin-top:0;width:431.95pt;height:277.65pt;z-index:-251657216;mso-position-horizontal:center;mso-position-horizontal-relative:margin;mso-position-vertical:center;mso-position-vertical-relative:margin" o:allowincell="f">
          <v:imagedata r:id="rId1" o:title="images-removebg-preview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3CE1" w:rsidRDefault="00C22FD2" w:rsidP="00CF3CE1">
    <w:pPr>
      <w:pStyle w:val="Header"/>
      <w:jc w:val="cent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14767" o:spid="_x0000_s2051" type="#_x0000_t75" style="position:absolute;left:0;text-align:left;margin-left:0;margin-top:0;width:431.95pt;height:277.65pt;z-index:-251656192;mso-position-horizontal:center;mso-position-horizontal-relative:margin;mso-position-vertical:center;mso-position-vertical-relative:margin" o:allowincell="f">
          <v:imagedata r:id="rId1" o:title="images-removebg-preview" gain="19661f" blacklevel="22938f"/>
          <w10:wrap anchorx="margin" anchory="margin"/>
        </v:shape>
      </w:pict>
    </w:r>
    <w:r w:rsidR="00CF3CE1" w:rsidRPr="00CF3CE1">
      <w:rPr>
        <w:noProof/>
        <w:lang w:bidi="hi-IN"/>
      </w:rPr>
      <w:drawing>
        <wp:inline distT="0" distB="0" distL="0" distR="0">
          <wp:extent cx="4834629" cy="625929"/>
          <wp:effectExtent l="19050" t="0" r="4071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p="http://schemas.openxmlformats.org/presentationml/2006/main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xmlns:lc="http://schemas.openxmlformats.org/drawingml/2006/lockedCanvas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34629" cy="6259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F3CE1" w:rsidRPr="000C0879" w:rsidRDefault="00A33D1B" w:rsidP="00CF3CE1">
    <w:pPr>
      <w:pStyle w:val="Header"/>
      <w:tabs>
        <w:tab w:val="clear" w:pos="9360"/>
      </w:tabs>
      <w:jc w:val="center"/>
      <w:rPr>
        <w:sz w:val="16"/>
        <w:szCs w:val="16"/>
      </w:rPr>
    </w:pPr>
    <w:r>
      <w:rPr>
        <w:sz w:val="16"/>
        <w:szCs w:val="16"/>
      </w:rPr>
      <w:t>Departm</w:t>
    </w:r>
    <w:r w:rsidR="00CF35D2">
      <w:rPr>
        <w:sz w:val="16"/>
        <w:szCs w:val="16"/>
      </w:rPr>
      <w:t>ent of CSE [</w:t>
    </w:r>
    <w:proofErr w:type="spellStart"/>
    <w:r w:rsidR="00CF35D2">
      <w:rPr>
        <w:sz w:val="16"/>
        <w:szCs w:val="16"/>
      </w:rPr>
      <w:t>IoT</w:t>
    </w:r>
    <w:proofErr w:type="spellEnd"/>
    <w:r w:rsidR="00CF35D2">
      <w:rPr>
        <w:sz w:val="16"/>
        <w:szCs w:val="16"/>
      </w:rPr>
      <w:t xml:space="preserve"> &amp; </w:t>
    </w:r>
    <w:proofErr w:type="spellStart"/>
    <w:r w:rsidR="00CF35D2">
      <w:rPr>
        <w:sz w:val="16"/>
        <w:szCs w:val="16"/>
      </w:rPr>
      <w:t>Cybersecurity</w:t>
    </w:r>
    <w:proofErr w:type="spellEnd"/>
    <w:r w:rsidR="00CF35D2">
      <w:rPr>
        <w:sz w:val="16"/>
        <w:szCs w:val="16"/>
      </w:rPr>
      <w:t xml:space="preserve"> Including Blockchain Technology]</w:t>
    </w:r>
  </w:p>
  <w:p w:rsidR="00CF3CE1" w:rsidRPr="000C0879" w:rsidRDefault="00CF35D2" w:rsidP="00CF3CE1">
    <w:pPr>
      <w:pStyle w:val="Header"/>
      <w:jc w:val="center"/>
      <w:rPr>
        <w:sz w:val="16"/>
        <w:szCs w:val="16"/>
      </w:rPr>
    </w:pPr>
    <w:r>
      <w:rPr>
        <w:sz w:val="16"/>
        <w:szCs w:val="16"/>
      </w:rPr>
      <w:t>Foundati</w:t>
    </w:r>
    <w:r w:rsidR="00765FF1">
      <w:rPr>
        <w:sz w:val="16"/>
        <w:szCs w:val="16"/>
      </w:rPr>
      <w:t xml:space="preserve">on of Blockchain Technology  </w:t>
    </w:r>
    <w:r w:rsidR="00CF3CE1" w:rsidRPr="000C0879">
      <w:rPr>
        <w:sz w:val="16"/>
        <w:szCs w:val="16"/>
      </w:rPr>
      <w:t xml:space="preserve"> </w:t>
    </w:r>
    <w:r>
      <w:rPr>
        <w:sz w:val="16"/>
        <w:szCs w:val="16"/>
      </w:rPr>
      <w:t>| Pr</w:t>
    </w:r>
    <w:r w:rsidR="00765FF1">
      <w:rPr>
        <w:sz w:val="16"/>
        <w:szCs w:val="16"/>
      </w:rPr>
      <w:t>e-Re</w:t>
    </w:r>
    <w:r w:rsidR="00915437">
      <w:rPr>
        <w:sz w:val="16"/>
        <w:szCs w:val="16"/>
      </w:rPr>
      <w:t>ading Material | Modu</w:t>
    </w:r>
    <w:r w:rsidR="00E56911">
      <w:rPr>
        <w:sz w:val="16"/>
        <w:szCs w:val="16"/>
      </w:rPr>
      <w:t>le 2| Le</w:t>
    </w:r>
    <w:r w:rsidR="00A66E24">
      <w:rPr>
        <w:sz w:val="16"/>
        <w:szCs w:val="16"/>
      </w:rPr>
      <w:t>c-25</w:t>
    </w:r>
  </w:p>
  <w:p w:rsidR="00CF3CE1" w:rsidRDefault="00CF3CE1" w:rsidP="00CF3CE1">
    <w:pPr>
      <w:pStyle w:val="Header"/>
      <w:jc w:val="cent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0D7F" w:rsidRDefault="00C22FD2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14765" o:spid="_x0000_s2049" type="#_x0000_t75" style="position:absolute;margin-left:0;margin-top:0;width:431.95pt;height:277.65pt;z-index:-251658240;mso-position-horizontal:center;mso-position-horizontal-relative:margin;mso-position-vertical:center;mso-position-vertical-relative:margin" o:allowincell="f">
          <v:imagedata r:id="rId1" o:title="images-removebg-preview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3951A00"/>
    <w:multiLevelType w:val="multilevel"/>
    <w:tmpl w:val="6BD40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4502414"/>
    <w:multiLevelType w:val="multilevel"/>
    <w:tmpl w:val="7AE8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61A4E76"/>
    <w:multiLevelType w:val="multilevel"/>
    <w:tmpl w:val="7050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7F441B0"/>
    <w:multiLevelType w:val="multilevel"/>
    <w:tmpl w:val="7E78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5F3ACD"/>
    <w:multiLevelType w:val="multilevel"/>
    <w:tmpl w:val="1976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AB1CF5"/>
    <w:multiLevelType w:val="multilevel"/>
    <w:tmpl w:val="5780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77B6D18"/>
    <w:multiLevelType w:val="multilevel"/>
    <w:tmpl w:val="2304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81E4407"/>
    <w:multiLevelType w:val="multilevel"/>
    <w:tmpl w:val="1A34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D0608B"/>
    <w:multiLevelType w:val="multilevel"/>
    <w:tmpl w:val="F336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C208FE"/>
    <w:multiLevelType w:val="multilevel"/>
    <w:tmpl w:val="3402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462C3E"/>
    <w:multiLevelType w:val="multilevel"/>
    <w:tmpl w:val="F2368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7946FE3"/>
    <w:multiLevelType w:val="multilevel"/>
    <w:tmpl w:val="37D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D658EE"/>
    <w:multiLevelType w:val="multilevel"/>
    <w:tmpl w:val="EF5C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E76B3A"/>
    <w:multiLevelType w:val="multilevel"/>
    <w:tmpl w:val="A19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6974864"/>
    <w:multiLevelType w:val="multilevel"/>
    <w:tmpl w:val="D242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2B3B64"/>
    <w:multiLevelType w:val="multilevel"/>
    <w:tmpl w:val="6B7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C36D79"/>
    <w:multiLevelType w:val="multilevel"/>
    <w:tmpl w:val="289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7B39D7"/>
    <w:multiLevelType w:val="multilevel"/>
    <w:tmpl w:val="7648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F0D3C64"/>
    <w:multiLevelType w:val="multilevel"/>
    <w:tmpl w:val="F43AF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5A409E1"/>
    <w:multiLevelType w:val="multilevel"/>
    <w:tmpl w:val="38DA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E36904"/>
    <w:multiLevelType w:val="multilevel"/>
    <w:tmpl w:val="2D70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B197F82"/>
    <w:multiLevelType w:val="multilevel"/>
    <w:tmpl w:val="F03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1C26E32"/>
    <w:multiLevelType w:val="multilevel"/>
    <w:tmpl w:val="87E0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4691FCF"/>
    <w:multiLevelType w:val="multilevel"/>
    <w:tmpl w:val="FBA8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2D4F51"/>
    <w:multiLevelType w:val="multilevel"/>
    <w:tmpl w:val="2AF0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6777EF"/>
    <w:multiLevelType w:val="multilevel"/>
    <w:tmpl w:val="AD5C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317084"/>
    <w:multiLevelType w:val="multilevel"/>
    <w:tmpl w:val="B540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C4F27C0"/>
    <w:multiLevelType w:val="multilevel"/>
    <w:tmpl w:val="6CCA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EC2EC1"/>
    <w:multiLevelType w:val="multilevel"/>
    <w:tmpl w:val="B958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1"/>
  </w:num>
  <w:num w:numId="8">
    <w:abstractNumId w:val="7"/>
  </w:num>
  <w:num w:numId="9">
    <w:abstractNumId w:val="29"/>
  </w:num>
  <w:num w:numId="10">
    <w:abstractNumId w:val="33"/>
  </w:num>
  <w:num w:numId="11">
    <w:abstractNumId w:val="10"/>
  </w:num>
  <w:num w:numId="12">
    <w:abstractNumId w:val="6"/>
  </w:num>
  <w:num w:numId="13">
    <w:abstractNumId w:val="25"/>
  </w:num>
  <w:num w:numId="14">
    <w:abstractNumId w:val="18"/>
  </w:num>
  <w:num w:numId="15">
    <w:abstractNumId w:val="31"/>
  </w:num>
  <w:num w:numId="16">
    <w:abstractNumId w:val="12"/>
  </w:num>
  <w:num w:numId="17">
    <w:abstractNumId w:val="28"/>
  </w:num>
  <w:num w:numId="18">
    <w:abstractNumId w:val="15"/>
  </w:num>
  <w:num w:numId="19">
    <w:abstractNumId w:val="27"/>
  </w:num>
  <w:num w:numId="20">
    <w:abstractNumId w:val="13"/>
  </w:num>
  <w:num w:numId="21">
    <w:abstractNumId w:val="19"/>
  </w:num>
  <w:num w:numId="22">
    <w:abstractNumId w:val="34"/>
  </w:num>
  <w:num w:numId="23">
    <w:abstractNumId w:val="32"/>
  </w:num>
  <w:num w:numId="24">
    <w:abstractNumId w:val="14"/>
  </w:num>
  <w:num w:numId="25">
    <w:abstractNumId w:val="20"/>
  </w:num>
  <w:num w:numId="26">
    <w:abstractNumId w:val="8"/>
  </w:num>
  <w:num w:numId="27">
    <w:abstractNumId w:val="22"/>
  </w:num>
  <w:num w:numId="28">
    <w:abstractNumId w:val="17"/>
  </w:num>
  <w:num w:numId="29">
    <w:abstractNumId w:val="24"/>
  </w:num>
  <w:num w:numId="30">
    <w:abstractNumId w:val="11"/>
  </w:num>
  <w:num w:numId="31">
    <w:abstractNumId w:val="23"/>
  </w:num>
  <w:num w:numId="32">
    <w:abstractNumId w:val="26"/>
  </w:num>
  <w:num w:numId="33">
    <w:abstractNumId w:val="9"/>
  </w:num>
  <w:num w:numId="34">
    <w:abstractNumId w:val="30"/>
  </w:num>
  <w:num w:numId="35">
    <w:abstractNumId w:val="16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hdrShapeDefaults>
    <o:shapedefaults v:ext="edit" spidmax="5222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229CB"/>
    <w:rsid w:val="00031954"/>
    <w:rsid w:val="00034616"/>
    <w:rsid w:val="0004333B"/>
    <w:rsid w:val="00057568"/>
    <w:rsid w:val="0006063C"/>
    <w:rsid w:val="00091B13"/>
    <w:rsid w:val="000A3F8B"/>
    <w:rsid w:val="000B42B9"/>
    <w:rsid w:val="000B7494"/>
    <w:rsid w:val="000D0ACC"/>
    <w:rsid w:val="000E73A0"/>
    <w:rsid w:val="001230B0"/>
    <w:rsid w:val="0015074B"/>
    <w:rsid w:val="00224B0D"/>
    <w:rsid w:val="00245C86"/>
    <w:rsid w:val="00247ED6"/>
    <w:rsid w:val="002713FA"/>
    <w:rsid w:val="0029639D"/>
    <w:rsid w:val="002D533B"/>
    <w:rsid w:val="002F10D2"/>
    <w:rsid w:val="00312D11"/>
    <w:rsid w:val="00326F90"/>
    <w:rsid w:val="003375CF"/>
    <w:rsid w:val="00345DB4"/>
    <w:rsid w:val="00364C4E"/>
    <w:rsid w:val="00365FD7"/>
    <w:rsid w:val="00372708"/>
    <w:rsid w:val="00384613"/>
    <w:rsid w:val="003C1345"/>
    <w:rsid w:val="003F13DA"/>
    <w:rsid w:val="003F2A30"/>
    <w:rsid w:val="003F6479"/>
    <w:rsid w:val="004249D1"/>
    <w:rsid w:val="00463879"/>
    <w:rsid w:val="00476AC1"/>
    <w:rsid w:val="004A1A60"/>
    <w:rsid w:val="004B624E"/>
    <w:rsid w:val="004C054C"/>
    <w:rsid w:val="004D11D1"/>
    <w:rsid w:val="004E2BBE"/>
    <w:rsid w:val="004F0CD9"/>
    <w:rsid w:val="0051169E"/>
    <w:rsid w:val="00574C34"/>
    <w:rsid w:val="00597020"/>
    <w:rsid w:val="005C0D64"/>
    <w:rsid w:val="005F1E26"/>
    <w:rsid w:val="00634838"/>
    <w:rsid w:val="00641714"/>
    <w:rsid w:val="00644A0F"/>
    <w:rsid w:val="00654BBB"/>
    <w:rsid w:val="006557EE"/>
    <w:rsid w:val="006871A4"/>
    <w:rsid w:val="00697638"/>
    <w:rsid w:val="006A3E3B"/>
    <w:rsid w:val="006A6765"/>
    <w:rsid w:val="006B0D7F"/>
    <w:rsid w:val="006E3BBB"/>
    <w:rsid w:val="006F72C0"/>
    <w:rsid w:val="0071593F"/>
    <w:rsid w:val="00716B6B"/>
    <w:rsid w:val="007211AA"/>
    <w:rsid w:val="007326FC"/>
    <w:rsid w:val="00741587"/>
    <w:rsid w:val="00765FF1"/>
    <w:rsid w:val="007B00DE"/>
    <w:rsid w:val="007B13BC"/>
    <w:rsid w:val="00807426"/>
    <w:rsid w:val="008406AE"/>
    <w:rsid w:val="008859C5"/>
    <w:rsid w:val="008A0C8C"/>
    <w:rsid w:val="008C1E16"/>
    <w:rsid w:val="008C50F0"/>
    <w:rsid w:val="008F7B89"/>
    <w:rsid w:val="00915437"/>
    <w:rsid w:val="00942944"/>
    <w:rsid w:val="009554D4"/>
    <w:rsid w:val="00964031"/>
    <w:rsid w:val="00966F6C"/>
    <w:rsid w:val="00972D74"/>
    <w:rsid w:val="00977A76"/>
    <w:rsid w:val="00985899"/>
    <w:rsid w:val="009C13AF"/>
    <w:rsid w:val="009D4E83"/>
    <w:rsid w:val="009F2222"/>
    <w:rsid w:val="00A33D1B"/>
    <w:rsid w:val="00A35353"/>
    <w:rsid w:val="00A66E24"/>
    <w:rsid w:val="00A94774"/>
    <w:rsid w:val="00AA1D8D"/>
    <w:rsid w:val="00AB694E"/>
    <w:rsid w:val="00AC0C48"/>
    <w:rsid w:val="00AC6775"/>
    <w:rsid w:val="00B47730"/>
    <w:rsid w:val="00B54B40"/>
    <w:rsid w:val="00B63EF6"/>
    <w:rsid w:val="00B7545C"/>
    <w:rsid w:val="00B82C8B"/>
    <w:rsid w:val="00BC4BD5"/>
    <w:rsid w:val="00BC6628"/>
    <w:rsid w:val="00BF5C8B"/>
    <w:rsid w:val="00C22FD2"/>
    <w:rsid w:val="00C249F8"/>
    <w:rsid w:val="00C30450"/>
    <w:rsid w:val="00C4765A"/>
    <w:rsid w:val="00C54825"/>
    <w:rsid w:val="00C76143"/>
    <w:rsid w:val="00C8352D"/>
    <w:rsid w:val="00C8413D"/>
    <w:rsid w:val="00CA687C"/>
    <w:rsid w:val="00CB0664"/>
    <w:rsid w:val="00CD548B"/>
    <w:rsid w:val="00CE5898"/>
    <w:rsid w:val="00CF35D2"/>
    <w:rsid w:val="00CF3CE1"/>
    <w:rsid w:val="00D17357"/>
    <w:rsid w:val="00D17556"/>
    <w:rsid w:val="00D35E25"/>
    <w:rsid w:val="00D46D23"/>
    <w:rsid w:val="00D73092"/>
    <w:rsid w:val="00D74C8D"/>
    <w:rsid w:val="00DC0AC9"/>
    <w:rsid w:val="00DF0ED7"/>
    <w:rsid w:val="00E2131C"/>
    <w:rsid w:val="00E27816"/>
    <w:rsid w:val="00E3483E"/>
    <w:rsid w:val="00E56911"/>
    <w:rsid w:val="00E664F0"/>
    <w:rsid w:val="00E7694C"/>
    <w:rsid w:val="00EB2FA9"/>
    <w:rsid w:val="00ED2585"/>
    <w:rsid w:val="00F14366"/>
    <w:rsid w:val="00F30B0D"/>
    <w:rsid w:val="00F31420"/>
    <w:rsid w:val="00F41233"/>
    <w:rsid w:val="00F73914"/>
    <w:rsid w:val="00FA36AD"/>
    <w:rsid w:val="00FB4CEA"/>
    <w:rsid w:val="00FC693F"/>
    <w:rsid w:val="00FE0998"/>
    <w:rsid w:val="00FE48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F3C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CE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33D1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57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PlaceholderText">
    <w:name w:val="Placeholder Text"/>
    <w:basedOn w:val="DefaultParagraphFont"/>
    <w:uiPriority w:val="99"/>
    <w:semiHidden/>
    <w:rsid w:val="00A94774"/>
    <w:rPr>
      <w:color w:val="808080"/>
    </w:rPr>
  </w:style>
  <w:style w:type="paragraph" w:customStyle="1" w:styleId="isselectedend">
    <w:name w:val="isselectedend"/>
    <w:basedOn w:val="Normal"/>
    <w:rsid w:val="000E7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pdq2pgselectionanchorcontainer">
    <w:name w:val="pdq2pg_selectionanchorcontainer"/>
    <w:basedOn w:val="Normal"/>
    <w:rsid w:val="006F7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41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413D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C8413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6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9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2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5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95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65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46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6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7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91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14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152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3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5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84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85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23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77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5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11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42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3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554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8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2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3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4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112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1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8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7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3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5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3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8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059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0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5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80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8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2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0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5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6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70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3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26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84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85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61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89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9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49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56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58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44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7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9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3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39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57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0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0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97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8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0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15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32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017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06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1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4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55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8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04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09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67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0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12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816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1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1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4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8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43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9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07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9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54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95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94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174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9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9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8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66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9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1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1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4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8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89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66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67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00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907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0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4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7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30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9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50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83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07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461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4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13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0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0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86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68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19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49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75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8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00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19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69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9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1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6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2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99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1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46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33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59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2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94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8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39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3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88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0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69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96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488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2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8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0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8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82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7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55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8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53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6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847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3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3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1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7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4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72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87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48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88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98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054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5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1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9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89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3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05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4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09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04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72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468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6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6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8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3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4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34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4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7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140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22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168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578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33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7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3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8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2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2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0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3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6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0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8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5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9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80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78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61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71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40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3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64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738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5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3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86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73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4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2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32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19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0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3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28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969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762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2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4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6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5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9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6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1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0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78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88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2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5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4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0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147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8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0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0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48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15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06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59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1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8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9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1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5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hyperlink" Target="https://github.com/rajesh101191/Foundation-of-Blockchain-Technology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20AAEA-8A2D-45A4-8E61-EB750EDEA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raj kumar</cp:lastModifiedBy>
  <cp:revision>3</cp:revision>
  <dcterms:created xsi:type="dcterms:W3CDTF">2026-10-04T18:02:00Z</dcterms:created>
  <dcterms:modified xsi:type="dcterms:W3CDTF">2026-10-04T18:06:00Z</dcterms:modified>
</cp:coreProperties>
</file>