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p14">
  <w:body>
    <w:p w:rsidRPr="00781E31" w:rsidR="00C10E89" w:rsidP="00C10E89" w:rsidRDefault="00C10E89" w14:paraId="10910ADA" w14:noSpellErr="1" w14:textId="5ED2BC2F">
      <w:pPr>
        <w:pStyle w:val="Normal1"/>
        <w:ind w:left="-540"/>
      </w:pPr>
    </w:p>
    <w:p w:rsidRPr="00781E31" w:rsidR="00C10E89" w:rsidP="00C10E89" w:rsidRDefault="00C10E89" w14:paraId="275A0F95" w14:textId="77777777">
      <w:pPr>
        <w:pStyle w:val="Normal1"/>
        <w:spacing w:after="200"/>
        <w:jc w:val="center"/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</w:pPr>
      <w:bookmarkStart w:name="_heading=h.6ot2uwo5b7xu" w:id="1"/>
      <w:bookmarkEnd w:id="1"/>
      <w:r w:rsidRPr="00781E31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Lesson 7 Demo 9</w:t>
      </w:r>
    </w:p>
    <w:p w:rsidRPr="00781E31" w:rsidR="00C10E89" w:rsidP="00C10E89" w:rsidRDefault="00C10E89" w14:paraId="45149E6C" w14:textId="77777777">
      <w:pPr>
        <w:pStyle w:val="Normal1"/>
        <w:spacing w:after="200"/>
        <w:jc w:val="center"/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</w:pPr>
      <w:r w:rsidRPr="00781E31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AWS Config Automated Remediation</w:t>
      </w:r>
    </w:p>
    <w:p w:rsidRPr="00781E31" w:rsidR="00C10E89" w:rsidP="00C10E89" w:rsidRDefault="00C10E89" w14:paraId="430E602A" w14:textId="77777777">
      <w:pPr>
        <w:pStyle w:val="Normal1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bookmarkStart w:name="_heading=h.3znysh7" w:colFirst="0" w:colLast="0" w:id="2"/>
      <w:bookmarkEnd w:id="2"/>
    </w:p>
    <w:p w:rsidRPr="00781E31" w:rsidR="00C10E89" w:rsidP="00C10E89" w:rsidRDefault="00C10E89" w14:paraId="198BF750" w14:textId="77777777">
      <w:pPr>
        <w:pStyle w:val="Normal1"/>
        <w:spacing w:after="200"/>
        <w:rPr>
          <w:rFonts w:ascii="Roboto" w:hAnsi="Roboto" w:eastAsia="Roboto" w:cs="Roboto"/>
          <w:color w:val="404040" w:themeColor="text1" w:themeTint="BF"/>
          <w:sz w:val="20"/>
          <w:szCs w:val="20"/>
        </w:rPr>
      </w:pPr>
      <w:bookmarkStart w:name="_heading=h.cwuzg5dqk6pk" w:colFirst="0" w:colLast="0" w:id="3"/>
      <w:bookmarkEnd w:id="3"/>
      <w:r w:rsidRPr="00781E31">
        <w:rPr>
          <w:rFonts w:ascii="Roboto" w:hAnsi="Roboto" w:eastAsia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6C62FCE0" wp14:editId="2C8C1FC0">
                <wp:extent cx="5476800" cy="1409700"/>
                <wp:effectExtent l="0" t="0" r="10160" b="1905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0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="00C10E89" w:rsidP="00C10E89" w:rsidRDefault="00C10E89" w14:paraId="1783357A" w14:textId="77777777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To set up </w:t>
                            </w:r>
                            <w:r w:rsidRPr="00020BAF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AWS Config Automated Remediation</w:t>
                            </w:r>
                          </w:p>
                          <w:p w:rsidR="00C10E89" w:rsidP="00C10E89" w:rsidRDefault="00C10E89" w14:paraId="1FA74A5C" w14:textId="77777777">
                            <w:pPr>
                              <w:pStyle w:val="Normal1"/>
                              <w:spacing w:line="258" w:lineRule="auto"/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</w:pPr>
                          </w:p>
                          <w:p w:rsidR="00C10E89" w:rsidP="00C10E89" w:rsidRDefault="00C10E89" w14:paraId="6FDC785F" w14:textId="77777777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required: </w:t>
                            </w:r>
                            <w:r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WorkSpace</w:t>
                            </w:r>
                          </w:p>
                          <w:p w:rsidR="00C10E89" w:rsidP="00C10E89" w:rsidRDefault="00C10E89" w14:paraId="7802C341" w14:textId="77777777">
                            <w:pPr>
                              <w:pStyle w:val="Normal1"/>
                              <w:spacing w:line="258" w:lineRule="auto"/>
                            </w:pPr>
                          </w:p>
                          <w:p w:rsidR="00C10E89" w:rsidP="00C10E89" w:rsidRDefault="00C10E89" w14:paraId="1D098070" w14:textId="77777777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Pr="00A5695F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Users must choose a rule and configure remediation for the rule before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they</w:t>
                            </w:r>
                            <w:r w:rsidRPr="00A5695F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 can start applying remediation to noncompliant resources.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id="Rectangle 114" style="width:431.25pt;height:1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6C62FC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3VD8AEAAPgDAAAOAAAAZHJzL2Uyb0RvYy54bWysU81u2zAMvg/YOwi6L3aCpG2MOD00yzCg&#10;2AJ0ewBGlmMB+puoxs7bj1LSJN16KqqDRIrUR/IjtbgfjGZ7GVA5W/PxqORMWuEaZXc1//1r/eWO&#10;M4xgG9DOypofJPL75edPi95XcuI6pxsZGIFYrHpf8y5GXxUFik4awJHz0pKxdcFAJDXsiiZAT+hG&#10;F5OyvCl6FxofnJCIdLs6Gvky47etFPFn26KMTNeccot5D3nfpr1YLqDaBfCdEqc04B1ZGFCWgp6h&#10;VhCBPQf1H5RRIjh0bRwJZwrXtkrIXANVMy7/qeapAy9zLUQO+jNN+HGw4sf+yW8C0dB7rJDEVMXQ&#10;BpNOyo8NmazDmSw5RCbocja9vbkriVNBtvG0nN+SQjjF5bkPGL9JZ1gSah6oG5kk2D9iPLq+uKRo&#10;6LRq1krrrITd9kEHtgfq3DqvE/orN21ZX/P5bDLLyK9seA1R5vUWREphBdgdQ2WE5AaVUZFmUytT&#10;cyqU1vG6k9B8tU2Ki4YzLWnwSchPIij9to1o0ZbYudCcpDhsB3qYxK1rDpvA0Iu1ooweAeMGAg3j&#10;mLOeBpSC/HmGICnid0sTMB9PqWgWszKdJfZZuLZsry1gRedo7iNnR/Eh5l+QupCi03jl1p2+Qprf&#10;az17XT7s8i8AAAD//wMAUEsDBBQABgAIAAAAIQCscSYL2QAAAAUBAAAPAAAAZHJzL2Rvd25yZXYu&#10;eG1sTI/dSsQwEIXvBd8hjOCNuKkR16XbdNGClwp2fYDZZmzLJpPSpD++vdEbvRk4nMM53xSH1Vkx&#10;0xh6zxruNhkI4sabnlsNH8eX2x2IEJENWs+k4YsCHMrLiwJz4xd+p7mOrUglHHLU0MU45FKGpiOH&#10;YeMH4uR9+tFhTHJspRlxSeXOSpVlW+mw57TQ4UBVR825npyGY7jvK7L1Y5jn+vW5mm7cgm9aX1+t&#10;T3sQkdb4F4Yf/IQOZWI6+YlNEFZDeiT+3uTttuoBxEmDUioDWRbyP335DQAA//8DAFBLAQItABQA&#10;BgAIAAAAIQC2gziS/gAAAOEBAAATAAAAAAAAAAAAAAAAAAAAAABbQ29udGVudF9UeXBlc10ueG1s&#10;UEsBAi0AFAAGAAgAAAAhADj9If/WAAAAlAEAAAsAAAAAAAAAAAAAAAAALwEAAF9yZWxzLy5yZWxz&#10;UEsBAi0AFAAGAAgAAAAhABt3dUPwAQAA+AMAAA4AAAAAAAAAAAAAAAAALgIAAGRycy9lMm9Eb2Mu&#10;eG1sUEsBAi0AFAAGAAgAAAAhAKxxJgvZAAAABQEAAA8AAAAAAAAAAAAAAAAASgQAAGRycy9kb3du&#10;cmV2LnhtbFBLBQYAAAAABAAEAPMAAABQ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C10E89" w:rsidP="00C10E89" w:rsidRDefault="00C10E89" w14:paraId="1783357A" w14:textId="77777777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To set up </w:t>
                      </w:r>
                      <w:r w:rsidRPr="00020BAF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AWS Config Automated Remediation</w:t>
                      </w:r>
                    </w:p>
                    <w:p w:rsidR="00C10E89" w:rsidP="00C10E89" w:rsidRDefault="00C10E89" w14:paraId="1FA74A5C" w14:textId="77777777">
                      <w:pPr>
                        <w:pStyle w:val="Normal1"/>
                        <w:spacing w:line="258" w:lineRule="auto"/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</w:pPr>
                    </w:p>
                    <w:p w:rsidR="00C10E89" w:rsidP="00C10E89" w:rsidRDefault="00C10E89" w14:paraId="6FDC785F" w14:textId="77777777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Tools required: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WorkSpace</w:t>
                      </w:r>
                    </w:p>
                    <w:p w:rsidR="00C10E89" w:rsidP="00C10E89" w:rsidRDefault="00C10E89" w14:paraId="7802C341" w14:textId="77777777">
                      <w:pPr>
                        <w:pStyle w:val="Normal1"/>
                        <w:spacing w:line="258" w:lineRule="auto"/>
                      </w:pPr>
                    </w:p>
                    <w:p w:rsidR="00C10E89" w:rsidP="00C10E89" w:rsidRDefault="00C10E89" w14:paraId="1D098070" w14:textId="77777777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Pr="00A5695F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Users must choose a rule and configure remediation for the rule before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they</w:t>
                      </w:r>
                      <w:r w:rsidRPr="00A5695F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 can start applying remediation to noncompliant resources.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781E31" w:rsidR="00C10E89" w:rsidP="00C10E89" w:rsidRDefault="00C10E89" w14:paraId="299B798D" w14:textId="77777777">
      <w:pPr>
        <w:pStyle w:val="Normal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4C92E69F" w14:textId="77777777">
      <w:pPr>
        <w:pStyle w:val="Normal1"/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Steps to be followed:</w:t>
      </w:r>
    </w:p>
    <w:p w:rsidRPr="00781E31" w:rsidR="00C10E89" w:rsidP="00C10E89" w:rsidRDefault="00C10E89" w14:paraId="3AA637C8" w14:textId="77777777">
      <w:pPr>
        <w:pStyle w:val="Normal1"/>
        <w:numPr>
          <w:ilvl w:val="0"/>
          <w:numId w:val="45"/>
        </w:numPr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</w:pPr>
      <w:r w:rsidRPr="1EBC3D86"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  <w:t>Opening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  <w:t xml:space="preserve"> the AWS Config console by logging into the AWS Management Console at </w:t>
      </w:r>
      <w:hyperlink r:id="rId12">
        <w:r w:rsidRPr="1EBC3D86">
          <w:rPr>
            <w:rStyle w:val="Hyperlink"/>
            <w:rFonts w:ascii="Calibri" w:hAnsi="Calibri" w:eastAsia="Calibri" w:cs="Calibri"/>
            <w:sz w:val="24"/>
            <w:szCs w:val="24"/>
            <w:lang w:val="en-IN"/>
          </w:rPr>
          <w:t>https://console.aws.amazon.com/config/</w:t>
        </w:r>
      </w:hyperlink>
      <w:r w:rsidRPr="1EBC3D86"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  <w:t xml:space="preserve"> and selecting Preferences from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  <w:t xml:space="preserve"> the navigation pane</w:t>
      </w:r>
      <w:r w:rsidRPr="1EBC3D86"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  <w:t xml:space="preserve"> and selecting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  <w:t> A Disable Trusted Advisor</w:t>
      </w:r>
    </w:p>
    <w:p w:rsidRPr="00781E31" w:rsidR="00C10E89" w:rsidP="00C10E89" w:rsidRDefault="00C10E89" w14:paraId="15B6BB37" w14:textId="77777777">
      <w:pPr>
        <w:pStyle w:val="Normal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C10E89" w:rsidP="00C10E89" w:rsidRDefault="00C10E89" w14:paraId="1E38F25E" w14:textId="77777777">
      <w:pPr>
        <w:pStyle w:val="Normal1"/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7DE1DD4F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Step</w:t>
      </w:r>
      <w:r w:rsidRPr="7DE1DD4F"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 w:rsidRPr="7DE1DD4F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1:</w:t>
      </w:r>
      <w:r w:rsidRPr="7DE1DD4F"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 w:rsidRPr="7DE1DD4F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Open the AWS Config console logging into the AWS Management Console at https://console.aws.amazon.com/config/</w:t>
      </w:r>
    </w:p>
    <w:p w:rsidRPr="0063669C" w:rsidR="00C10E89" w:rsidP="00C10E89" w:rsidRDefault="00C10E89" w14:paraId="09B6BB45" w14:textId="77777777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7DE1DD4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Login into the AWS account and open </w:t>
      </w:r>
      <w:r w:rsidRPr="7DE1DD4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AWS Management Console</w:t>
      </w:r>
    </w:p>
    <w:p w:rsidR="00C10E89" w:rsidP="00C10E89" w:rsidRDefault="00C10E89" w14:paraId="423B059B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C10E89" w:rsidP="00C10E89" w:rsidRDefault="00C10E89" w14:paraId="6D52E658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C10E89" w:rsidP="00C10E89" w:rsidRDefault="00C10E89" w14:paraId="205BB269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C10E89" w:rsidP="00C10E89" w:rsidRDefault="00C10E89" w14:paraId="78D8241B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C10E89" w:rsidP="00C10E89" w:rsidRDefault="00C10E89" w14:paraId="16EE2855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C10E89" w:rsidP="00C10E89" w:rsidRDefault="00C10E89" w14:paraId="498DF68E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C10E89" w:rsidP="00C10E89" w:rsidRDefault="00C10E89" w14:paraId="66388FD5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C10E89" w:rsidP="00C10E89" w:rsidRDefault="00C10E89" w14:paraId="22F2CDF3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57D3A883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6DF47D22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6AAE4B1" wp14:editId="351408E8">
            <wp:extent cx="5943600" cy="2928620"/>
            <wp:effectExtent l="19050" t="19050" r="19050" b="2413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57716F7F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>1.2</w:t>
      </w:r>
      <w:r>
        <w:tab/>
      </w:r>
      <w:r w:rsidRPr="0063669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Upon clicking on </w:t>
      </w:r>
      <w:r w:rsidRPr="00834420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Services</w:t>
      </w:r>
      <w:r w:rsidRPr="0063669C">
        <w:rPr>
          <w:rFonts w:ascii="Calibri" w:hAnsi="Calibri" w:eastAsia="Calibri" w:cs="Calibri"/>
          <w:color w:val="404040" w:themeColor="text1" w:themeTint="BF"/>
          <w:sz w:val="24"/>
          <w:szCs w:val="24"/>
        </w:rPr>
        <w:t>, the following page appears</w:t>
      </w:r>
    </w:p>
    <w:p w:rsidRPr="00781E31" w:rsidR="00C10E89" w:rsidP="00C10E89" w:rsidRDefault="00C10E89" w14:paraId="35CF3593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CA6855F" wp14:editId="7B576639">
            <wp:extent cx="5943600" cy="2840990"/>
            <wp:effectExtent l="19050" t="19050" r="19050" b="165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69472B75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>1.3</w:t>
      </w:r>
      <w:r>
        <w:tab/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In the </w:t>
      </w:r>
      <w:r w:rsidRPr="04FD675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Search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option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type </w:t>
      </w:r>
      <w:r w:rsidRPr="04FD675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S3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press enter</w:t>
      </w:r>
    </w:p>
    <w:p w:rsidR="00C10E89" w:rsidP="00C10E89" w:rsidRDefault="00C10E89" w14:paraId="6A5B0649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C10E89" w:rsidP="00C10E89" w:rsidRDefault="00C10E89" w14:paraId="410D161B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C10E89" w:rsidP="00C10E89" w:rsidRDefault="00C10E89" w14:paraId="2E15DFC1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1835AFB4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5EA255E5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2F99B4E" wp14:editId="1CC7F041">
            <wp:extent cx="5943600" cy="2797228"/>
            <wp:effectExtent l="9525" t="9525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8" b="48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14C6134D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1.4 </w:t>
      </w:r>
      <w:r>
        <w:tab/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Click on </w:t>
      </w:r>
      <w:r w:rsidRPr="04FD675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S3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663768">
        <w:rPr>
          <w:rFonts w:ascii="Calibri" w:hAnsi="Calibri" w:eastAsia="Calibri" w:cs="Calibri"/>
          <w:color w:val="404040" w:themeColor="text1" w:themeTint="BF"/>
          <w:sz w:val="24"/>
          <w:szCs w:val="24"/>
        </w:rPr>
        <w:t>which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will redirect to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>dashboard</w:t>
      </w:r>
    </w:p>
    <w:p w:rsidRPr="00781E31" w:rsidR="00C10E89" w:rsidP="00C10E89" w:rsidRDefault="00C10E89" w14:paraId="0DDF3409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D58BD30" wp14:editId="105EB089">
            <wp:extent cx="5943600" cy="27146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13968" r="481" b="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46DC068D" w14:textId="77777777">
      <w:pPr>
        <w:pStyle w:val="paragraph"/>
        <w:spacing w:before="0" w:beforeAutospacing="0" w:after="0" w:afterAutospacing="0"/>
        <w:ind w:left="720" w:hanging="720"/>
        <w:textAlignment w:val="baseline"/>
        <w:rPr>
          <w:rStyle w:val="normaltextrun"/>
          <w:rFonts w:ascii="Calibri" w:hAnsi="Calibri" w:cs="Calibri"/>
          <w:color w:val="404040" w:themeColor="text1" w:themeTint="BF"/>
          <w:lang w:val="en"/>
        </w:rPr>
      </w:pPr>
      <w:r w:rsidRPr="04FD6753">
        <w:rPr>
          <w:rFonts w:ascii="Calibri" w:hAnsi="Calibri" w:eastAsia="Calibri" w:cs="Calibri"/>
          <w:color w:val="404040" w:themeColor="text1" w:themeTint="BF"/>
        </w:rPr>
        <w:t>1.5</w:t>
      </w:r>
      <w:r>
        <w:rPr>
          <w:rFonts w:eastAsia="Calibri"/>
        </w:rPr>
        <w:tab/>
      </w:r>
      <w:r w:rsidRPr="04FD6753">
        <w:rPr>
          <w:rFonts w:ascii="Calibri" w:hAnsi="Calibri" w:eastAsia="Calibri" w:cs="Calibri"/>
          <w:color w:val="404040" w:themeColor="text1" w:themeTint="BF"/>
        </w:rPr>
        <w:t xml:space="preserve">Navigate to </w:t>
      </w:r>
      <w:r w:rsidRPr="04FD6753">
        <w:rPr>
          <w:rFonts w:ascii="Calibri" w:hAnsi="Calibri" w:eastAsia="Calibri" w:cs="Calibri"/>
          <w:b/>
          <w:bCs/>
          <w:color w:val="404040" w:themeColor="text1" w:themeTint="BF"/>
        </w:rPr>
        <w:t>AWS Config.</w:t>
      </w:r>
      <w:r w:rsidRPr="04FD6753">
        <w:rPr>
          <w:rFonts w:ascii="Calibri" w:hAnsi="Calibri" w:cs="Calibri"/>
          <w:color w:val="404040" w:themeColor="text1" w:themeTint="BF"/>
        </w:rPr>
        <w:t xml:space="preserve"> </w:t>
      </w:r>
      <w:r w:rsidRPr="04FD6753">
        <w:rPr>
          <w:rStyle w:val="normaltextrun"/>
          <w:rFonts w:ascii="Calibri" w:hAnsi="Calibri" w:cs="Calibri"/>
          <w:color w:val="404040" w:themeColor="text1" w:themeTint="BF"/>
          <w:lang w:val="en"/>
        </w:rPr>
        <w:t>Enter each resource type</w:t>
      </w:r>
      <w:r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 </w:t>
      </w:r>
      <w:r w:rsidRPr="04FD6753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under Resource types. </w:t>
      </w:r>
      <w:proofErr w:type="gramStart"/>
      <w:r w:rsidRPr="04FD6753">
        <w:rPr>
          <w:rStyle w:val="normaltextrun"/>
          <w:rFonts w:ascii="Calibri" w:hAnsi="Calibri" w:cs="Calibri"/>
          <w:color w:val="404040" w:themeColor="text1" w:themeTint="BF"/>
          <w:lang w:val="en"/>
        </w:rPr>
        <w:t>These</w:t>
      </w:r>
      <w:r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 </w:t>
      </w:r>
      <w:r w:rsidRPr="04FD6753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 resource</w:t>
      </w:r>
      <w:proofErr w:type="gramEnd"/>
      <w:r w:rsidRPr="04FD6753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 kinds include customized, third-party, and AWS resources</w:t>
      </w:r>
    </w:p>
    <w:p w:rsidRPr="00781E31" w:rsidR="00C10E89" w:rsidP="00C10E89" w:rsidRDefault="00C10E89" w14:paraId="01F41B6E" w14:textId="77777777">
      <w:pPr>
        <w:pStyle w:val="paragraph"/>
        <w:spacing w:before="0" w:beforeAutospacing="0" w:after="0" w:afterAutospacing="0"/>
        <w:textAlignment w:val="baseline"/>
        <w:rPr>
          <w:rFonts w:ascii="Calibri" w:hAnsi="Calibri" w:eastAsia="Calibri" w:cs="Calibri"/>
          <w:color w:val="404040" w:themeColor="text1" w:themeTint="BF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</w:rPr>
        <w:lastRenderedPageBreak/>
        <w:drawing>
          <wp:anchor distT="0" distB="0" distL="114300" distR="114300" simplePos="0" relativeHeight="251659264" behindDoc="0" locked="0" layoutInCell="1" allowOverlap="1" wp14:anchorId="1BA71FEF" wp14:editId="7580D515">
            <wp:simplePos x="0" y="0"/>
            <wp:positionH relativeFrom="column">
              <wp:posOffset>390525</wp:posOffset>
            </wp:positionH>
            <wp:positionV relativeFrom="paragraph">
              <wp:posOffset>9525</wp:posOffset>
            </wp:positionV>
            <wp:extent cx="5943600" cy="3320342"/>
            <wp:effectExtent l="0" t="0" r="0" b="0"/>
            <wp:wrapSquare wrapText="bothSides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D8214D" w:rsidR="00C10E89" w:rsidP="00C10E89" w:rsidRDefault="00C10E89" w14:paraId="0CCCF406" w14:textId="77777777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color w:val="404040" w:themeColor="text1" w:themeTint="BF"/>
        </w:rPr>
      </w:pPr>
    </w:p>
    <w:p w:rsidRPr="00D8214D" w:rsidR="00C10E89" w:rsidP="00C10E89" w:rsidRDefault="00C10E89" w14:paraId="2DBA5257" w14:textId="77777777">
      <w:pPr>
        <w:pStyle w:val="paragraph"/>
        <w:numPr>
          <w:ilvl w:val="1"/>
          <w:numId w:val="46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04040" w:themeColor="text1" w:themeTint="BF"/>
        </w:rPr>
      </w:pPr>
      <w:r w:rsidRPr="04FD6753">
        <w:rPr>
          <w:rStyle w:val="normaltextrun"/>
          <w:rFonts w:ascii="Calibri" w:hAnsi="Calibri" w:cs="Calibri"/>
          <w:color w:val="404040" w:themeColor="text1" w:themeTint="BF"/>
          <w:shd w:val="clear" w:color="auto" w:fill="FFFFFF"/>
          <w:lang w:val="en"/>
        </w:rPr>
        <w:t xml:space="preserve">Select </w:t>
      </w:r>
      <w:r w:rsidRPr="00781E31">
        <w:rPr>
          <w:rStyle w:val="normaltextrun"/>
          <w:rFonts w:ascii="Calibri" w:hAnsi="Calibri" w:cs="Calibri"/>
          <w:b/>
          <w:bCs/>
          <w:color w:val="404040" w:themeColor="text1" w:themeTint="BF"/>
          <w:shd w:val="clear" w:color="auto" w:fill="FFFFFF"/>
          <w:lang w:val="en"/>
        </w:rPr>
        <w:t xml:space="preserve">Record all resources supported in this region, </w:t>
      </w:r>
      <w:proofErr w:type="gramStart"/>
      <w:r w:rsidRPr="00781E31">
        <w:rPr>
          <w:rStyle w:val="normaltextrun"/>
          <w:rFonts w:ascii="Calibri" w:hAnsi="Calibri" w:cs="Calibri"/>
          <w:b/>
          <w:bCs/>
          <w:color w:val="404040" w:themeColor="text1" w:themeTint="BF"/>
          <w:shd w:val="clear" w:color="auto" w:fill="FFFFFF"/>
          <w:lang w:val="en"/>
        </w:rPr>
        <w:t>Include</w:t>
      </w:r>
      <w:proofErr w:type="gramEnd"/>
      <w:r w:rsidRPr="00781E31">
        <w:rPr>
          <w:rStyle w:val="normaltextrun"/>
          <w:rFonts w:ascii="Calibri" w:hAnsi="Calibri" w:cs="Calibri"/>
          <w:b/>
          <w:bCs/>
          <w:color w:val="404040" w:themeColor="text1" w:themeTint="BF"/>
          <w:shd w:val="clear" w:color="auto" w:fill="FFFFFF"/>
          <w:lang w:val="en"/>
        </w:rPr>
        <w:t xml:space="preserve"> global resource</w:t>
      </w:r>
      <w:r>
        <w:rPr>
          <w:rStyle w:val="normaltextrun"/>
          <w:rFonts w:ascii="Calibri" w:hAnsi="Calibri" w:cs="Calibri"/>
          <w:b/>
          <w:bCs/>
          <w:color w:val="404040" w:themeColor="text1" w:themeTint="BF"/>
          <w:shd w:val="clear" w:color="auto" w:fill="FFFFFF"/>
          <w:lang w:val="en"/>
        </w:rPr>
        <w:t xml:space="preserve"> </w:t>
      </w:r>
      <w:r w:rsidRPr="00781E31">
        <w:rPr>
          <w:rStyle w:val="normaltextrun"/>
          <w:rFonts w:ascii="Calibri" w:hAnsi="Calibri" w:cs="Calibri"/>
          <w:b/>
          <w:bCs/>
          <w:color w:val="404040" w:themeColor="text1" w:themeTint="BF"/>
          <w:shd w:val="clear" w:color="auto" w:fill="FFFFFF"/>
          <w:lang w:val="en"/>
        </w:rPr>
        <w:t>(e.g.</w:t>
      </w:r>
      <w:r>
        <w:rPr>
          <w:rStyle w:val="normaltextrun"/>
          <w:rFonts w:ascii="Calibri" w:hAnsi="Calibri" w:cs="Calibri"/>
          <w:b/>
          <w:bCs/>
          <w:color w:val="404040" w:themeColor="text1" w:themeTint="BF"/>
          <w:shd w:val="clear" w:color="auto" w:fill="FFFFFF"/>
          <w:lang w:val="en"/>
        </w:rPr>
        <w:t>,</w:t>
      </w:r>
      <w:r w:rsidRPr="00781E31">
        <w:rPr>
          <w:rStyle w:val="normaltextrun"/>
          <w:rFonts w:ascii="Calibri" w:hAnsi="Calibri" w:cs="Calibri"/>
          <w:b/>
          <w:bCs/>
          <w:color w:val="404040" w:themeColor="text1" w:themeTint="BF"/>
          <w:shd w:val="clear" w:color="auto" w:fill="FFFFFF"/>
          <w:lang w:val="en"/>
        </w:rPr>
        <w:t xml:space="preserve"> AWS IAM resources)</w:t>
      </w:r>
      <w:r>
        <w:rPr>
          <w:rStyle w:val="normaltextrun"/>
          <w:rFonts w:ascii="Calibri" w:hAnsi="Calibri" w:cs="Calibri"/>
          <w:b/>
          <w:bCs/>
          <w:color w:val="404040" w:themeColor="text1" w:themeTint="BF"/>
          <w:shd w:val="clear" w:color="auto" w:fill="FFFFFF"/>
          <w:lang w:val="en"/>
        </w:rPr>
        <w:t xml:space="preserve">, </w:t>
      </w:r>
      <w:r w:rsidRPr="04FD6753">
        <w:rPr>
          <w:rStyle w:val="normaltextrun"/>
          <w:rFonts w:ascii="Calibri" w:hAnsi="Calibri" w:cs="Calibri"/>
          <w:color w:val="404040" w:themeColor="text1" w:themeTint="BF"/>
          <w:shd w:val="clear" w:color="auto" w:fill="FFFFFF"/>
          <w:lang w:val="en"/>
        </w:rPr>
        <w:t xml:space="preserve">and </w:t>
      </w:r>
      <w:r w:rsidRPr="00781E31">
        <w:rPr>
          <w:rStyle w:val="normaltextrun"/>
          <w:rFonts w:ascii="Calibri" w:hAnsi="Calibri" w:cs="Calibri"/>
          <w:b/>
          <w:bCs/>
          <w:color w:val="404040" w:themeColor="text1" w:themeTint="BF"/>
          <w:shd w:val="clear" w:color="auto" w:fill="FFFFFF"/>
          <w:lang w:val="en"/>
        </w:rPr>
        <w:t>Create AWS Config server-linked rule</w:t>
      </w:r>
    </w:p>
    <w:p w:rsidRPr="00781E31" w:rsidR="00C10E89" w:rsidP="00C10E89" w:rsidRDefault="00C10E89" w14:paraId="5FF59B00" w14:textId="7777777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color w:val="404040" w:themeColor="text1" w:themeTint="BF"/>
        </w:rPr>
      </w:pPr>
    </w:p>
    <w:p w:rsidRPr="00781E31" w:rsidR="00C10E89" w:rsidP="00C10E89" w:rsidRDefault="00C10E89" w14:paraId="6C4843EC" w14:textId="77777777">
      <w:pPr>
        <w:pStyle w:val="paragraph"/>
        <w:spacing w:before="0" w:beforeAutospacing="0" w:after="0" w:afterAutospacing="0"/>
        <w:ind w:left="720" w:firstLine="360"/>
        <w:jc w:val="center"/>
        <w:textAlignment w:val="baseline"/>
        <w:rPr>
          <w:rFonts w:ascii="Segoe UI" w:hAnsi="Segoe UI" w:cs="Segoe UI"/>
          <w:color w:val="404040" w:themeColor="text1" w:themeTint="BF"/>
          <w:sz w:val="18"/>
          <w:szCs w:val="18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lang w:val="en"/>
        </w:rPr>
        <w:drawing>
          <wp:inline distT="0" distB="0" distL="0" distR="0" wp14:anchorId="6A7B8ED9" wp14:editId="2123FD5D">
            <wp:extent cx="5943600" cy="26498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2B62B311" w14:textId="77777777">
      <w:pPr>
        <w:pStyle w:val="paragraph"/>
        <w:spacing w:before="0" w:beforeAutospacing="0" w:after="0" w:afterAutospacing="0"/>
        <w:ind w:left="720" w:firstLine="360"/>
        <w:jc w:val="center"/>
        <w:textAlignment w:val="baseline"/>
        <w:rPr>
          <w:rFonts w:ascii="Segoe UI" w:hAnsi="Segoe UI" w:cs="Segoe UI"/>
          <w:color w:val="404040" w:themeColor="text1" w:themeTint="BF"/>
          <w:sz w:val="18"/>
          <w:szCs w:val="18"/>
        </w:rPr>
      </w:pPr>
    </w:p>
    <w:p w:rsidR="00C10E89" w:rsidP="00C10E89" w:rsidRDefault="00C10E89" w14:paraId="047C503F" w14:textId="77777777">
      <w:pPr>
        <w:pStyle w:val="paragraph"/>
        <w:numPr>
          <w:ilvl w:val="1"/>
          <w:numId w:val="4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04040" w:themeColor="text1" w:themeTint="BF"/>
        </w:rPr>
      </w:pPr>
      <w:r w:rsidRPr="04FD6753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Enter the account ID to select a role from the account or an existing AWS Config service-linked role for </w:t>
      </w:r>
      <w:r w:rsidRPr="04FD6753">
        <w:rPr>
          <w:rStyle w:val="normaltextrun"/>
          <w:rFonts w:ascii="Calibri" w:hAnsi="Calibri" w:cs="Calibri"/>
          <w:b/>
          <w:bCs/>
          <w:color w:val="404040" w:themeColor="text1" w:themeTint="BF"/>
          <w:lang w:val="en"/>
        </w:rPr>
        <w:t>AWS Config.</w:t>
      </w:r>
      <w:r w:rsidRPr="04FD6753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 AWS Config predefines service-linked roles that contain all the permissions needed for a service to call other AWS services.</w:t>
      </w:r>
      <w:r w:rsidRPr="04FD6753">
        <w:rPr>
          <w:rStyle w:val="eop"/>
          <w:rFonts w:ascii="Calibri" w:hAnsi="Calibri" w:cs="Calibri"/>
          <w:color w:val="404040" w:themeColor="text1" w:themeTint="BF"/>
        </w:rPr>
        <w:t> </w:t>
      </w:r>
    </w:p>
    <w:p w:rsidR="00C10E89" w:rsidP="00C10E89" w:rsidRDefault="00C10E89" w14:paraId="301F35CA" w14:textId="7777777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color w:val="404040" w:themeColor="text1" w:themeTint="BF"/>
        </w:rPr>
      </w:pPr>
    </w:p>
    <w:p w:rsidR="00C10E89" w:rsidP="00C10E89" w:rsidRDefault="00C10E89" w14:paraId="385F4300" w14:textId="7777777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color w:val="404040" w:themeColor="text1" w:themeTint="BF"/>
        </w:rPr>
      </w:pPr>
    </w:p>
    <w:p w:rsidR="00C10E89" w:rsidP="00C10E89" w:rsidRDefault="00C10E89" w14:paraId="399A2ED1" w14:textId="7777777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color w:val="404040" w:themeColor="text1" w:themeTint="BF"/>
        </w:rPr>
      </w:pPr>
    </w:p>
    <w:p w:rsidR="00C10E89" w:rsidP="00C10E89" w:rsidRDefault="00C10E89" w14:paraId="6B02DD44" w14:textId="7777777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color w:val="404040" w:themeColor="text1" w:themeTint="BF"/>
        </w:rPr>
      </w:pPr>
    </w:p>
    <w:p w:rsidRPr="00781E31" w:rsidR="00C10E89" w:rsidP="00C10E89" w:rsidRDefault="00C10E89" w14:paraId="67EF75A2" w14:textId="77777777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404040" w:themeColor="text1" w:themeTint="BF"/>
        </w:rPr>
      </w:pPr>
    </w:p>
    <w:p w:rsidRPr="00781E31" w:rsidR="00C10E89" w:rsidP="00C10E89" w:rsidRDefault="00C10E89" w14:paraId="6880B279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404040" w:themeColor="text1" w:themeTint="BF"/>
          <w:sz w:val="18"/>
          <w:szCs w:val="18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lang w:val="en"/>
        </w:rPr>
        <w:drawing>
          <wp:inline distT="0" distB="0" distL="0" distR="0" wp14:anchorId="7CBBAD27" wp14:editId="46EE9F3D">
            <wp:extent cx="5943600" cy="26689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E31">
        <w:rPr>
          <w:rStyle w:val="normaltextrun"/>
          <w:rFonts w:ascii="Calibri" w:hAnsi="Calibri" w:cs="Calibri"/>
          <w:color w:val="404040" w:themeColor="text1" w:themeTint="BF"/>
          <w:lang w:val="en"/>
        </w:rPr>
        <w:t>  </w:t>
      </w:r>
      <w:r w:rsidRPr="00781E31">
        <w:rPr>
          <w:rStyle w:val="eop"/>
          <w:rFonts w:ascii="Calibri" w:hAnsi="Calibri" w:cs="Calibri"/>
          <w:color w:val="404040" w:themeColor="text1" w:themeTint="BF"/>
        </w:rPr>
        <w:t> </w:t>
      </w:r>
    </w:p>
    <w:p w:rsidRPr="0028721E" w:rsidR="00C10E89" w:rsidP="00C10E89" w:rsidRDefault="00C10E89" w14:paraId="2C4BB801" w14:textId="77777777">
      <w:pPr>
        <w:pStyle w:val="paragraph"/>
        <w:numPr>
          <w:ilvl w:val="1"/>
          <w:numId w:val="4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04040" w:themeColor="text1" w:themeTint="BF"/>
        </w:rPr>
      </w:pPr>
      <w:r w:rsidRPr="00781E31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 Select the </w:t>
      </w:r>
      <w:r w:rsidRPr="001A4431">
        <w:rPr>
          <w:rStyle w:val="normaltextrun"/>
          <w:rFonts w:ascii="Calibri" w:hAnsi="Calibri" w:cs="Calibri"/>
          <w:b/>
          <w:bCs/>
          <w:color w:val="404040" w:themeColor="text1" w:themeTint="BF"/>
          <w:lang w:val="en"/>
        </w:rPr>
        <w:t>Amazon S3 bucket</w:t>
      </w:r>
      <w:r w:rsidRPr="00781E31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 where AWS Config transmits configuration history and configuration snapshot files under </w:t>
      </w:r>
      <w:r w:rsidRPr="001A4431">
        <w:rPr>
          <w:rStyle w:val="normaltextrun"/>
          <w:rFonts w:ascii="Calibri" w:hAnsi="Calibri" w:cs="Calibri"/>
          <w:b/>
          <w:bCs/>
          <w:color w:val="404040" w:themeColor="text1" w:themeTint="BF"/>
          <w:lang w:val="en"/>
        </w:rPr>
        <w:t>Delivery method</w:t>
      </w:r>
    </w:p>
    <w:p w:rsidRPr="00781E31" w:rsidR="00C10E89" w:rsidP="00C10E89" w:rsidRDefault="00C10E89" w14:paraId="6FDED55A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404040" w:themeColor="text1" w:themeTint="BF"/>
        </w:rPr>
      </w:pPr>
    </w:p>
    <w:p w:rsidRPr="00781E31" w:rsidR="00C10E89" w:rsidP="00C10E89" w:rsidRDefault="00C10E89" w14:paraId="52ABD97A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404040" w:themeColor="text1" w:themeTint="BF"/>
          <w:sz w:val="18"/>
          <w:szCs w:val="18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lang w:val="en"/>
        </w:rPr>
        <w:drawing>
          <wp:inline distT="0" distB="0" distL="0" distR="0" wp14:anchorId="4B5FBA8E" wp14:editId="3284B9CC">
            <wp:extent cx="5943600" cy="264985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E31">
        <w:rPr>
          <w:rStyle w:val="eop"/>
          <w:rFonts w:ascii="Calibri" w:hAnsi="Calibri" w:cs="Calibri"/>
          <w:color w:val="404040" w:themeColor="text1" w:themeTint="BF"/>
        </w:rPr>
        <w:t> </w:t>
      </w:r>
    </w:p>
    <w:p w:rsidR="00C10E89" w:rsidP="00C10E89" w:rsidRDefault="00C10E89" w14:paraId="25C2F9DC" w14:textId="77777777">
      <w:pPr>
        <w:pStyle w:val="paragraph"/>
        <w:numPr>
          <w:ilvl w:val="1"/>
          <w:numId w:val="4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04040" w:themeColor="text1" w:themeTint="BF"/>
          <w:lang w:val="en"/>
        </w:rPr>
      </w:pPr>
      <w:r w:rsidRPr="00781E31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Select </w:t>
      </w:r>
      <w:r w:rsidRPr="00852A63">
        <w:rPr>
          <w:rStyle w:val="normaltextrun"/>
          <w:rFonts w:ascii="Calibri" w:hAnsi="Calibri" w:cs="Calibri"/>
          <w:b/>
          <w:bCs/>
          <w:color w:val="404040" w:themeColor="text1" w:themeTint="BF"/>
          <w:lang w:val="en"/>
        </w:rPr>
        <w:t>Next</w:t>
      </w:r>
      <w:r w:rsidRPr="00781E31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 if users are installing AWS Config in a region that supports rules</w:t>
      </w:r>
    </w:p>
    <w:p w:rsidR="00C10E89" w:rsidP="00C10E89" w:rsidRDefault="00C10E89" w14:paraId="43F82CE9" w14:textId="77777777">
      <w:pPr>
        <w:rPr>
          <w:rStyle w:val="normaltextrun"/>
          <w:rFonts w:ascii="Calibri" w:hAnsi="Calibri" w:eastAsia="Times New Roman" w:cs="Calibri"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hAnsi="Calibri" w:cs="Calibri"/>
          <w:color w:val="404040" w:themeColor="text1" w:themeTint="BF"/>
        </w:rPr>
        <w:br w:type="page"/>
      </w:r>
    </w:p>
    <w:p w:rsidRPr="00781E31" w:rsidR="00C10E89" w:rsidP="00C10E89" w:rsidRDefault="00C10E89" w14:paraId="22DFC522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404040" w:themeColor="text1" w:themeTint="BF"/>
        </w:rPr>
      </w:pPr>
    </w:p>
    <w:p w:rsidRPr="00781E31" w:rsidR="00C10E89" w:rsidP="00C10E89" w:rsidRDefault="00C10E89" w14:paraId="7D9A5EB2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404040" w:themeColor="text1" w:themeTint="BF"/>
          <w:sz w:val="18"/>
          <w:szCs w:val="18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lang w:val="en"/>
        </w:rPr>
        <w:drawing>
          <wp:inline distT="0" distB="0" distL="0" distR="0" wp14:anchorId="28D88347" wp14:editId="15310F2A">
            <wp:extent cx="5943600" cy="264985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E31">
        <w:rPr>
          <w:rStyle w:val="eop"/>
          <w:rFonts w:ascii="Calibri" w:hAnsi="Calibri" w:cs="Calibri"/>
          <w:color w:val="404040" w:themeColor="text1" w:themeTint="BF"/>
        </w:rPr>
        <w:t> </w:t>
      </w:r>
    </w:p>
    <w:p w:rsidRPr="0028721E" w:rsidR="00C10E89" w:rsidP="00C10E89" w:rsidRDefault="00C10E89" w14:paraId="262FDF75" w14:textId="77777777">
      <w:pPr>
        <w:pStyle w:val="paragraph"/>
        <w:numPr>
          <w:ilvl w:val="1"/>
          <w:numId w:val="4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04040" w:themeColor="text1" w:themeTint="BF"/>
        </w:rPr>
      </w:pPr>
      <w:r w:rsidRPr="00781E31">
        <w:rPr>
          <w:rStyle w:val="normaltextrun"/>
          <w:rFonts w:ascii="Calibri" w:hAnsi="Calibri" w:cs="Calibri"/>
          <w:color w:val="404040" w:themeColor="text1" w:themeTint="BF"/>
          <w:lang w:val="en"/>
        </w:rPr>
        <w:t xml:space="preserve">Next, select </w:t>
      </w:r>
      <w:r w:rsidRPr="00852A63">
        <w:rPr>
          <w:rStyle w:val="normaltextrun"/>
          <w:rFonts w:ascii="Calibri" w:hAnsi="Calibri" w:cs="Calibri"/>
          <w:b/>
          <w:bCs/>
          <w:color w:val="404040" w:themeColor="text1" w:themeTint="BF"/>
          <w:lang w:val="en"/>
        </w:rPr>
        <w:t>Confirm</w:t>
      </w:r>
    </w:p>
    <w:p w:rsidRPr="00781E31" w:rsidR="00C10E89" w:rsidP="00C10E89" w:rsidRDefault="00C10E89" w14:paraId="159C4AAC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404040" w:themeColor="text1" w:themeTint="BF"/>
        </w:rPr>
      </w:pPr>
    </w:p>
    <w:p w:rsidRPr="00781E31" w:rsidR="00C10E89" w:rsidP="00C10E89" w:rsidRDefault="00C10E89" w14:paraId="27E960AF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404040" w:themeColor="text1" w:themeTint="BF"/>
          <w:sz w:val="18"/>
          <w:szCs w:val="18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lang w:val="en"/>
        </w:rPr>
        <w:drawing>
          <wp:inline distT="0" distB="0" distL="0" distR="0" wp14:anchorId="161F85F8" wp14:editId="5263280D">
            <wp:extent cx="5943600" cy="261239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E31">
        <w:rPr>
          <w:rStyle w:val="eop"/>
          <w:rFonts w:ascii="Calibri" w:hAnsi="Calibri" w:cs="Calibri"/>
          <w:color w:val="404040" w:themeColor="text1" w:themeTint="BF"/>
        </w:rPr>
        <w:t> </w:t>
      </w:r>
    </w:p>
    <w:p w:rsidRPr="0088223F" w:rsidR="00C10E89" w:rsidP="00C10E89" w:rsidRDefault="00C10E89" w14:paraId="3F2ED5E4" w14:textId="77777777">
      <w:pPr>
        <w:pStyle w:val="Normal1"/>
        <w:numPr>
          <w:ilvl w:val="1"/>
          <w:numId w:val="47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8223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Once AWS Config is set up, click on Rules and this will take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you</w:t>
      </w:r>
      <w:r w:rsidRPr="0088223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to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the</w:t>
      </w:r>
      <w:r w:rsidRPr="0088223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88223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Add Rule</w:t>
      </w:r>
      <w:r w:rsidRPr="0088223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page</w:t>
      </w:r>
    </w:p>
    <w:p w:rsidR="00C10E89" w:rsidP="00C10E89" w:rsidRDefault="00C10E89" w14:paraId="02D06E23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Pr="0088223F" w:rsidR="00C10E89" w:rsidP="00C10E89" w:rsidRDefault="00C10E89" w14:paraId="111DF42F" w14:textId="77777777">
      <w:pPr>
        <w:pStyle w:val="Normal1"/>
        <w:tabs>
          <w:tab w:val="left" w:pos="0"/>
        </w:tabs>
        <w:spacing w:after="200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452D5CC8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noProof/>
          <w:color w:val="404040" w:themeColor="text1" w:themeTint="BF"/>
        </w:rPr>
        <w:drawing>
          <wp:inline distT="0" distB="0" distL="0" distR="0" wp14:anchorId="410453F6" wp14:editId="5E15EB04">
            <wp:extent cx="5943600" cy="2809875"/>
            <wp:effectExtent l="19050" t="19050" r="19050" b="285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/>
                    <a:srcRect t="7410" b="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784D4DDA" w14:textId="77777777">
      <w:pPr>
        <w:pStyle w:val="Normal1"/>
        <w:numPr>
          <w:ilvl w:val="1"/>
          <w:numId w:val="47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Select </w:t>
      </w:r>
      <w:r w:rsidRPr="00781E3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s3-bucket-server-side-encryption-enabled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from AWS Managed Rules and press </w:t>
      </w:r>
      <w:r w:rsidRPr="00781E3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Next</w:t>
      </w:r>
    </w:p>
    <w:p w:rsidRPr="00781E31" w:rsidR="00C10E89" w:rsidP="00C10E89" w:rsidRDefault="00C10E89" w14:paraId="48B0A54C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  <w:highlight w:val="yellow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9E5F2D1" wp14:editId="55A0E0CA">
            <wp:extent cx="5943600" cy="256222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10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3BC22D40" w14:textId="77777777">
      <w:pPr>
        <w:pStyle w:val="Normal1"/>
        <w:numPr>
          <w:ilvl w:val="1"/>
          <w:numId w:val="47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>On pressing Next,</w:t>
      </w:r>
      <w:r w:rsidRPr="0088223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28721E">
        <w:rPr>
          <w:rFonts w:ascii="Calibri" w:hAnsi="Calibri" w:eastAsia="Calibri" w:cs="Calibri"/>
          <w:color w:val="404040" w:themeColor="text1" w:themeTint="BF"/>
          <w:sz w:val="24"/>
          <w:szCs w:val="24"/>
        </w:rPr>
        <w:t>the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88223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Configure Rule 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>page appears</w:t>
      </w:r>
    </w:p>
    <w:p w:rsidRPr="00781E31" w:rsidR="00C10E89" w:rsidP="00C10E89" w:rsidRDefault="00C10E89" w14:paraId="234EC585" w14:textId="77777777">
      <w:pPr>
        <w:pStyle w:val="Normal1"/>
        <w:tabs>
          <w:tab w:val="left" w:pos="0"/>
          <w:tab w:val="left" w:pos="1845"/>
        </w:tabs>
        <w:spacing w:after="200"/>
        <w:ind w:left="720"/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lastRenderedPageBreak/>
        <w:tab/>
      </w: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7DC8D50" wp14:editId="0325E712">
            <wp:extent cx="5943600" cy="27527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8" b="5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1FFC4DEB" w14:textId="77777777">
      <w:pPr>
        <w:pStyle w:val="Normal1"/>
        <w:numPr>
          <w:ilvl w:val="1"/>
          <w:numId w:val="47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>Then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on the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88223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Review and create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page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click ok</w:t>
      </w:r>
    </w:p>
    <w:p w:rsidRPr="00781E31" w:rsidR="00C10E89" w:rsidP="00C10E89" w:rsidRDefault="00C10E89" w14:paraId="2D45F89A" w14:textId="77777777">
      <w:pPr>
        <w:pStyle w:val="Normal1"/>
        <w:spacing w:after="200"/>
        <w:ind w:left="69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01E4912" wp14:editId="04E625D7">
            <wp:extent cx="5943600" cy="27432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b="5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E89" w:rsidP="00C10E89" w:rsidRDefault="00C10E89" w14:paraId="705F09AE" w14:textId="77777777">
      <w:pPr>
        <w:pStyle w:val="Normal1"/>
        <w:numPr>
          <w:ilvl w:val="1"/>
          <w:numId w:val="47"/>
        </w:numPr>
        <w:tabs>
          <w:tab w:val="left" w:pos="0"/>
        </w:tabs>
        <w:spacing w:before="600" w:after="100" w:afterAutospacing="1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We can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go 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back to </w:t>
      </w:r>
      <w:r w:rsidRPr="0088223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Aws Config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page and check the </w:t>
      </w:r>
      <w:r w:rsidRPr="0088223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Rule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properties</w:t>
      </w:r>
    </w:p>
    <w:p w:rsidR="00C10E89" w:rsidP="00C10E89" w:rsidRDefault="00C10E89" w14:paraId="09033AF8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Pr="00781E31" w:rsidR="00C10E89" w:rsidP="00C10E89" w:rsidRDefault="00C10E89" w14:paraId="5BF9FF27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20BE6AD0" w14:textId="77777777">
      <w:pPr>
        <w:pStyle w:val="Normal1"/>
        <w:tabs>
          <w:tab w:val="left" w:pos="0"/>
        </w:tabs>
        <w:spacing w:before="600" w:after="100" w:afterAutospacing="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C465B9C" wp14:editId="0235337C">
            <wp:extent cx="5943600" cy="2733675"/>
            <wp:effectExtent l="19050" t="19050" r="19050" b="2857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8" b="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br/>
      </w:r>
    </w:p>
    <w:p w:rsidR="00C10E89" w:rsidP="00C10E89" w:rsidRDefault="00C10E89" w14:paraId="441479C4" w14:textId="77777777">
      <w:pPr>
        <w:pStyle w:val="Normal1"/>
        <w:numPr>
          <w:ilvl w:val="1"/>
          <w:numId w:val="47"/>
        </w:numPr>
        <w:spacing w:before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Once the validation is complete, click on the </w:t>
      </w:r>
      <w:r w:rsidRPr="00D531EC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create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button</w:t>
      </w:r>
    </w:p>
    <w:p w:rsidR="00C10E89" w:rsidP="00C10E89" w:rsidRDefault="00C10E89" w14:paraId="609023A0" w14:textId="77777777">
      <w:pPr>
        <w:pStyle w:val="Normal1"/>
        <w:spacing w:before="200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E04DE48" wp14:editId="2BD05FE1">
            <wp:extent cx="5943600" cy="27432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8" b="5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br/>
      </w:r>
    </w:p>
    <w:p w:rsidRPr="00631675" w:rsidR="00C10E89" w:rsidP="00C10E89" w:rsidRDefault="00C10E89" w14:paraId="14B39FA6" w14:textId="77777777">
      <w:pPr>
        <w:pStyle w:val="Normal1"/>
        <w:numPr>
          <w:ilvl w:val="1"/>
          <w:numId w:val="47"/>
        </w:numPr>
        <w:spacing w:before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6316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We can select </w:t>
      </w:r>
      <w:r w:rsidRPr="009C31F4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Actions</w:t>
      </w:r>
      <w:r w:rsidRPr="006316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from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631675">
        <w:rPr>
          <w:rFonts w:ascii="Calibri" w:hAnsi="Calibri" w:eastAsia="Calibri" w:cs="Calibri"/>
          <w:color w:val="404040" w:themeColor="text1" w:themeTint="BF"/>
          <w:sz w:val="24"/>
          <w:szCs w:val="24"/>
        </w:rPr>
        <w:t>right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-</w:t>
      </w:r>
      <w:r w:rsidRPr="006316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hand side of the Dashboard and can select </w:t>
      </w:r>
      <w:r w:rsidRPr="009C31F4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Remediate</w:t>
      </w:r>
      <w:r w:rsidRPr="006316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from the dropdown. On selecting </w:t>
      </w:r>
      <w:r w:rsidRPr="009C31F4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Remediate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06316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the</w:t>
      </w:r>
      <w:r w:rsidRPr="006316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63167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Edit option for Remediation action</w:t>
      </w:r>
      <w:r w:rsidRPr="006316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appears</w:t>
      </w:r>
    </w:p>
    <w:p w:rsidRPr="00631675" w:rsidR="00C10E89" w:rsidP="00C10E89" w:rsidRDefault="00C10E89" w14:paraId="4A0053B5" w14:textId="77777777">
      <w:pPr>
        <w:pStyle w:val="Normal1"/>
        <w:spacing w:before="200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09982DA2" w14:textId="77777777">
      <w:pPr>
        <w:pStyle w:val="Normal1"/>
        <w:tabs>
          <w:tab w:val="left" w:pos="0"/>
        </w:tabs>
        <w:spacing w:after="200" w:line="240" w:lineRule="auto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3FAFE8C" wp14:editId="7F042975">
            <wp:extent cx="5943600" cy="2647950"/>
            <wp:effectExtent l="19050" t="19050" r="19050" b="190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3" b="8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2E1B6264" w14:textId="77777777">
      <w:pPr>
        <w:pStyle w:val="Normal1"/>
        <w:numPr>
          <w:ilvl w:val="1"/>
          <w:numId w:val="47"/>
        </w:numPr>
        <w:spacing w:after="200"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000000" w:themeColor="text1"/>
          <w:sz w:val="24"/>
          <w:szCs w:val="24"/>
        </w:rPr>
        <w:t>Under</w:t>
      </w:r>
      <w:r w:rsidRPr="1EBC3D86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  <w:r w:rsidRPr="1EBC3D86">
        <w:rPr>
          <w:rFonts w:ascii="Calibri" w:hAnsi="Calibri" w:eastAsia="Calibri" w:cs="Calibri"/>
          <w:b/>
          <w:color w:val="000000" w:themeColor="text1"/>
          <w:sz w:val="24"/>
          <w:szCs w:val="24"/>
        </w:rPr>
        <w:t>Resource ID parameter</w:t>
      </w:r>
      <w:r>
        <w:rPr>
          <w:rFonts w:ascii="Calibri" w:hAnsi="Calibri" w:eastAsia="Calibri" w:cs="Calibri"/>
          <w:b/>
          <w:color w:val="000000" w:themeColor="text1"/>
          <w:sz w:val="24"/>
          <w:szCs w:val="24"/>
        </w:rPr>
        <w:t>,</w:t>
      </w:r>
      <w:r w:rsidRPr="1EBC3D86">
        <w:rPr>
          <w:rFonts w:ascii="Calibri" w:hAnsi="Calibri" w:eastAsia="Calibri" w:cs="Calibri"/>
          <w:b/>
          <w:color w:val="000000" w:themeColor="text1"/>
          <w:sz w:val="24"/>
          <w:szCs w:val="24"/>
        </w:rPr>
        <w:t xml:space="preserve"> </w:t>
      </w:r>
      <w:r w:rsidRPr="1EBC3D86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select one parameter based on the parameters </w:t>
      </w:r>
      <w:r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available in </w:t>
      </w:r>
      <w:r w:rsidRPr="1EBC3D86">
        <w:rPr>
          <w:rFonts w:ascii="Calibri" w:hAnsi="Calibri" w:eastAsia="Calibri" w:cs="Calibri"/>
          <w:color w:val="000000" w:themeColor="text1"/>
          <w:sz w:val="24"/>
          <w:szCs w:val="24"/>
        </w:rPr>
        <w:t>the dropdown list</w:t>
      </w:r>
    </w:p>
    <w:p w:rsidRPr="00781E31" w:rsidR="00C10E89" w:rsidP="00C10E89" w:rsidRDefault="00C10E89" w14:paraId="6B9A5531" w14:textId="77777777">
      <w:pPr>
        <w:pStyle w:val="Normal1"/>
        <w:tabs>
          <w:tab w:val="left" w:pos="0"/>
        </w:tabs>
        <w:spacing w:after="200" w:line="240" w:lineRule="auto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DB75D38" wp14:editId="5E8026F3">
            <wp:extent cx="5943600" cy="2790825"/>
            <wp:effectExtent l="19050" t="19050" r="19050" b="2857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7" b="5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1AC321DA" w14:textId="77777777">
      <w:pPr>
        <w:pStyle w:val="Normal1"/>
        <w:numPr>
          <w:ilvl w:val="1"/>
          <w:numId w:val="47"/>
        </w:numPr>
        <w:spacing w:after="200"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>Now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select </w:t>
      </w:r>
      <w:r w:rsidRPr="04FD675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Bucket 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>from the dropdown list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nd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click on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4FD675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Save changes</w:t>
      </w:r>
    </w:p>
    <w:p w:rsidR="00C10E89" w:rsidP="00C10E89" w:rsidRDefault="00C10E89" w14:paraId="4AF67525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br w:type="page"/>
      </w:r>
    </w:p>
    <w:p w:rsidRPr="00781E31" w:rsidR="00C10E89" w:rsidP="00C10E89" w:rsidRDefault="00C10E89" w14:paraId="6BF8FB2F" w14:textId="77777777">
      <w:pPr>
        <w:pStyle w:val="Normal1"/>
        <w:spacing w:after="200" w:line="240" w:lineRule="auto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49C925BF" w14:textId="77777777">
      <w:pPr>
        <w:pStyle w:val="Normal1"/>
        <w:tabs>
          <w:tab w:val="left" w:pos="0"/>
        </w:tabs>
        <w:spacing w:after="200" w:line="240" w:lineRule="auto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56330E9" wp14:editId="7958456A">
            <wp:extent cx="5943600" cy="2714625"/>
            <wp:effectExtent l="19050" t="19050" r="19050" b="2857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b="6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  <a:prstDash val="solid"/>
                      <a:round/>
                      <a:headEnd/>
                      <a:tailEnd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E89" w:rsidP="00C10E89" w:rsidRDefault="00C10E89" w14:paraId="44B9EAFA" w14:textId="77777777">
      <w:pPr>
        <w:pStyle w:val="Normal1"/>
        <w:numPr>
          <w:ilvl w:val="1"/>
          <w:numId w:val="47"/>
        </w:numPr>
        <w:spacing w:after="200" w:line="240" w:lineRule="auto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Once the changes are saved, we are redirected to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the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AWS Config page with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 </w:t>
      </w:r>
      <w:r w:rsidRPr="04FD675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Success message</w:t>
      </w:r>
    </w:p>
    <w:p w:rsidRPr="00781E31" w:rsidR="00C10E89" w:rsidP="00C10E89" w:rsidRDefault="00C10E89" w14:paraId="2B784373" w14:textId="77777777">
      <w:pPr>
        <w:pStyle w:val="Normal1"/>
        <w:tabs>
          <w:tab w:val="left" w:pos="0"/>
        </w:tabs>
        <w:spacing w:after="200" w:line="240" w:lineRule="auto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A6BED91" wp14:editId="2985A978">
            <wp:extent cx="5943600" cy="2733675"/>
            <wp:effectExtent l="19050" t="19050" r="19050" b="2857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b="5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  <a:prstDash val="solid"/>
                      <a:round/>
                      <a:headEnd/>
                      <a:tailEnd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E89" w:rsidP="00C10E89" w:rsidRDefault="00C10E89" w14:paraId="3FC06952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Pr="00781E31" w:rsidR="00C10E89" w:rsidP="00C10E89" w:rsidRDefault="00C10E89" w14:paraId="539540C2" w14:textId="77777777">
      <w:pPr>
        <w:pStyle w:val="Normal1"/>
        <w:tabs>
          <w:tab w:val="left" w:pos="0"/>
        </w:tabs>
        <w:spacing w:after="200" w:line="240" w:lineRule="auto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81E31" w:rsidR="00C10E89" w:rsidP="00C10E89" w:rsidRDefault="00C10E89" w14:paraId="1FE247BE" w14:textId="77777777">
      <w:pPr>
        <w:pStyle w:val="Normal1"/>
        <w:numPr>
          <w:ilvl w:val="1"/>
          <w:numId w:val="47"/>
        </w:numPr>
        <w:spacing w:after="200" w:line="240" w:lineRule="auto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>To check the timeline of the Resources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, </w:t>
      </w:r>
      <w:r w:rsidRPr="04FD675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check </w:t>
      </w:r>
      <w:r w:rsidRPr="00CB22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Timeline</w:t>
      </w:r>
      <w:r>
        <w:br/>
      </w:r>
      <w:r>
        <w:br/>
      </w:r>
      <w:r>
        <w:rPr>
          <w:noProof/>
        </w:rPr>
        <w:drawing>
          <wp:inline distT="0" distB="0" distL="0" distR="0" wp14:anchorId="07C3399D" wp14:editId="6785E76B">
            <wp:extent cx="5943600" cy="2724150"/>
            <wp:effectExtent l="19050" t="19050" r="19050" b="190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b="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81E31" w:rsidR="00C10E89" w:rsidP="00C10E89" w:rsidRDefault="00C10E89" w14:paraId="46E701C4" w14:textId="77777777">
      <w:pPr>
        <w:pStyle w:val="Normal1"/>
        <w:tabs>
          <w:tab w:val="left" w:pos="0"/>
        </w:tabs>
        <w:spacing w:after="200" w:line="240" w:lineRule="auto"/>
        <w:ind w:left="36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>AWS config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ured</w:t>
      </w:r>
      <w:r w:rsidRPr="00781E3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automated remediation is performed.</w:t>
      </w:r>
    </w:p>
    <w:p w:rsidRPr="00E4069B" w:rsidR="00E66F15" w:rsidP="00E4069B" w:rsidRDefault="00E66F15" w14:paraId="03DB2662" w14:textId="77777777"/>
    <w:sectPr w:rsidRPr="00E4069B" w:rsidR="00E66F15">
      <w:headerReference w:type="default" r:id="rId3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E3E73" w:rsidRDefault="005E3E73" w14:paraId="7F29A9CD" w14:textId="77777777">
      <w:pPr>
        <w:spacing w:line="240" w:lineRule="auto"/>
      </w:pPr>
      <w:r>
        <w:separator/>
      </w:r>
    </w:p>
  </w:endnote>
  <w:endnote w:type="continuationSeparator" w:id="0">
    <w:p w:rsidR="005E3E73" w:rsidRDefault="005E3E73" w14:paraId="293A975B" w14:textId="77777777">
      <w:pPr>
        <w:spacing w:line="240" w:lineRule="auto"/>
      </w:pPr>
      <w:r>
        <w:continuationSeparator/>
      </w:r>
    </w:p>
  </w:endnote>
  <w:endnote w:type="continuationNotice" w:id="1">
    <w:p w:rsidR="005E3E73" w:rsidRDefault="005E3E73" w14:paraId="292E0132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E3E73" w:rsidRDefault="005E3E73" w14:paraId="0910670F" w14:textId="77777777">
      <w:pPr>
        <w:spacing w:line="240" w:lineRule="auto"/>
      </w:pPr>
      <w:r>
        <w:separator/>
      </w:r>
    </w:p>
  </w:footnote>
  <w:footnote w:type="continuationSeparator" w:id="0">
    <w:p w:rsidR="005E3E73" w:rsidRDefault="005E3E73" w14:paraId="3AA9DC71" w14:textId="77777777">
      <w:pPr>
        <w:spacing w:line="240" w:lineRule="auto"/>
      </w:pPr>
      <w:r>
        <w:continuationSeparator/>
      </w:r>
    </w:p>
  </w:footnote>
  <w:footnote w:type="continuationNotice" w:id="1">
    <w:p w:rsidR="005E3E73" w:rsidRDefault="005E3E73" w14:paraId="7BCADCE0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6016"/>
    <w:multiLevelType w:val="multilevel"/>
    <w:tmpl w:val="DF3E0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5C2DEF"/>
    <w:multiLevelType w:val="multilevel"/>
    <w:tmpl w:val="AEE86E7C"/>
    <w:lvl w:ilvl="0">
      <w:start w:val="1"/>
      <w:numFmt w:val="none"/>
      <w:lvlText w:val="1.12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7D0766C"/>
    <w:multiLevelType w:val="multilevel"/>
    <w:tmpl w:val="776A8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3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887549F"/>
    <w:multiLevelType w:val="multilevel"/>
    <w:tmpl w:val="9104E7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AB2B5A"/>
    <w:multiLevelType w:val="multilevel"/>
    <w:tmpl w:val="3F32EB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E0C0809"/>
    <w:multiLevelType w:val="multilevel"/>
    <w:tmpl w:val="25661282"/>
    <w:lvl w:ilvl="0">
      <w:start w:val="1"/>
      <w:numFmt w:val="none"/>
      <w:lvlText w:val="2.8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E24405B"/>
    <w:multiLevelType w:val="multilevel"/>
    <w:tmpl w:val="776AA3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2D356BC"/>
    <w:multiLevelType w:val="multilevel"/>
    <w:tmpl w:val="760C4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43F689E"/>
    <w:multiLevelType w:val="multilevel"/>
    <w:tmpl w:val="53F2CB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45946A5"/>
    <w:multiLevelType w:val="multilevel"/>
    <w:tmpl w:val="C2B89A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4F47B71"/>
    <w:multiLevelType w:val="multilevel"/>
    <w:tmpl w:val="4DB484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5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9132E5A"/>
    <w:multiLevelType w:val="multilevel"/>
    <w:tmpl w:val="EB84D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1A9D3029"/>
    <w:multiLevelType w:val="multilevel"/>
    <w:tmpl w:val="210658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0290D14"/>
    <w:multiLevelType w:val="multilevel"/>
    <w:tmpl w:val="C4F451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05C1A18"/>
    <w:multiLevelType w:val="multilevel"/>
    <w:tmpl w:val="E94CBA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20840C8"/>
    <w:multiLevelType w:val="multilevel"/>
    <w:tmpl w:val="E5CC60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4B14948"/>
    <w:multiLevelType w:val="multilevel"/>
    <w:tmpl w:val="7CE28576"/>
    <w:lvl w:ilvl="0">
      <w:start w:val="1"/>
      <w:numFmt w:val="none"/>
      <w:lvlText w:val="2.9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8AF06C2"/>
    <w:multiLevelType w:val="multilevel"/>
    <w:tmpl w:val="74D6CB2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none"/>
      <w:lvlText w:val="2.1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0" w15:restartNumberingAfterBreak="0">
    <w:nsid w:val="29BF51A9"/>
    <w:multiLevelType w:val="multilevel"/>
    <w:tmpl w:val="3D30AA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2C17284E"/>
    <w:multiLevelType w:val="multilevel"/>
    <w:tmpl w:val="E14CB03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11D7120"/>
    <w:multiLevelType w:val="multilevel"/>
    <w:tmpl w:val="DD0A43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1CF1D73"/>
    <w:multiLevelType w:val="multilevel"/>
    <w:tmpl w:val="3DE013B0"/>
    <w:lvl w:ilvl="0">
      <w:start w:val="1"/>
      <w:numFmt w:val="none"/>
      <w:lvlText w:val="1.1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65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9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9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9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78" w:hanging="1440"/>
      </w:pPr>
      <w:rPr>
        <w:rFonts w:hint="default"/>
      </w:rPr>
    </w:lvl>
  </w:abstractNum>
  <w:abstractNum w:abstractNumId="24" w15:restartNumberingAfterBreak="0">
    <w:nsid w:val="39EE1AA2"/>
    <w:multiLevelType w:val="multilevel"/>
    <w:tmpl w:val="E5E8B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6B1071"/>
    <w:multiLevelType w:val="multilevel"/>
    <w:tmpl w:val="E7763732"/>
    <w:lvl w:ilvl="0">
      <w:start w:val="1"/>
      <w:numFmt w:val="none"/>
      <w:lvlText w:val="1.12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3D76284E"/>
    <w:multiLevelType w:val="multilevel"/>
    <w:tmpl w:val="7D1C39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0D435ED"/>
    <w:multiLevelType w:val="multilevel"/>
    <w:tmpl w:val="66125C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1BD3B13"/>
    <w:multiLevelType w:val="multilevel"/>
    <w:tmpl w:val="AF8C04BE"/>
    <w:lvl w:ilvl="0">
      <w:start w:val="1"/>
      <w:numFmt w:val="none"/>
      <w:lvlText w:val="2.7"/>
      <w:lvlJc w:val="left"/>
      <w:pPr>
        <w:ind w:left="644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none"/>
      <w:lvlText w:val="2."/>
      <w:lvlJc w:val="left"/>
      <w:pPr>
        <w:ind w:left="4604" w:hanging="1440"/>
      </w:pPr>
      <w:rPr>
        <w:rFonts w:hint="default"/>
      </w:rPr>
    </w:lvl>
  </w:abstractNum>
  <w:abstractNum w:abstractNumId="29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7CC1831"/>
    <w:multiLevelType w:val="multilevel"/>
    <w:tmpl w:val="7C52E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4AA84F79"/>
    <w:multiLevelType w:val="multilevel"/>
    <w:tmpl w:val="48A8C3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E363BC0"/>
    <w:multiLevelType w:val="multilevel"/>
    <w:tmpl w:val="DEEA4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4EEB43F3"/>
    <w:multiLevelType w:val="multilevel"/>
    <w:tmpl w:val="1A58E4E6"/>
    <w:lvl w:ilvl="0">
      <w:start w:val="1"/>
      <w:numFmt w:val="none"/>
      <w:lvlText w:val="2.6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34" w15:restartNumberingAfterBreak="0">
    <w:nsid w:val="558C2B0D"/>
    <w:multiLevelType w:val="multilevel"/>
    <w:tmpl w:val="FA760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  <w:rPr>
        <w:b w:val="0"/>
        <w:bCs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7AF219C"/>
    <w:multiLevelType w:val="multilevel"/>
    <w:tmpl w:val="4E5CB3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9653B28"/>
    <w:multiLevelType w:val="multilevel"/>
    <w:tmpl w:val="A8D6A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3A8019A"/>
    <w:multiLevelType w:val="multilevel"/>
    <w:tmpl w:val="78F61536"/>
    <w:lvl w:ilvl="0">
      <w:start w:val="1"/>
      <w:numFmt w:val="decimal"/>
      <w:lvlText w:val="%1.14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</w:rPr>
    </w:lvl>
  </w:abstractNum>
  <w:abstractNum w:abstractNumId="38" w15:restartNumberingAfterBreak="0">
    <w:nsid w:val="668C5916"/>
    <w:multiLevelType w:val="multilevel"/>
    <w:tmpl w:val="F8D465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77C5DFE"/>
    <w:multiLevelType w:val="hybridMultilevel"/>
    <w:tmpl w:val="28C6A39A"/>
    <w:lvl w:ilvl="0" w:tplc="E51863B4">
      <w:start w:val="1"/>
      <w:numFmt w:val="decimal"/>
      <w:lvlText w:val="%1."/>
      <w:lvlJc w:val="left"/>
      <w:pPr>
        <w:ind w:left="1440" w:hanging="360"/>
      </w:pPr>
    </w:lvl>
    <w:lvl w:ilvl="1" w:tplc="8A7E7470" w:tentative="1">
      <w:start w:val="1"/>
      <w:numFmt w:val="lowerLetter"/>
      <w:lvlText w:val="%2."/>
      <w:lvlJc w:val="left"/>
      <w:pPr>
        <w:ind w:left="2160" w:hanging="360"/>
      </w:pPr>
    </w:lvl>
    <w:lvl w:ilvl="2" w:tplc="86EEC248" w:tentative="1">
      <w:start w:val="1"/>
      <w:numFmt w:val="lowerRoman"/>
      <w:lvlText w:val="%3."/>
      <w:lvlJc w:val="right"/>
      <w:pPr>
        <w:ind w:left="2880" w:hanging="180"/>
      </w:pPr>
    </w:lvl>
    <w:lvl w:ilvl="3" w:tplc="D1D0CF7A" w:tentative="1">
      <w:start w:val="1"/>
      <w:numFmt w:val="decimal"/>
      <w:lvlText w:val="%4."/>
      <w:lvlJc w:val="left"/>
      <w:pPr>
        <w:ind w:left="3600" w:hanging="360"/>
      </w:pPr>
    </w:lvl>
    <w:lvl w:ilvl="4" w:tplc="3692CAC2" w:tentative="1">
      <w:start w:val="1"/>
      <w:numFmt w:val="lowerLetter"/>
      <w:lvlText w:val="%5."/>
      <w:lvlJc w:val="left"/>
      <w:pPr>
        <w:ind w:left="4320" w:hanging="360"/>
      </w:pPr>
    </w:lvl>
    <w:lvl w:ilvl="5" w:tplc="F664131A" w:tentative="1">
      <w:start w:val="1"/>
      <w:numFmt w:val="lowerRoman"/>
      <w:lvlText w:val="%6."/>
      <w:lvlJc w:val="right"/>
      <w:pPr>
        <w:ind w:left="5040" w:hanging="180"/>
      </w:pPr>
    </w:lvl>
    <w:lvl w:ilvl="6" w:tplc="1E88992C" w:tentative="1">
      <w:start w:val="1"/>
      <w:numFmt w:val="decimal"/>
      <w:lvlText w:val="%7."/>
      <w:lvlJc w:val="left"/>
      <w:pPr>
        <w:ind w:left="5760" w:hanging="360"/>
      </w:pPr>
    </w:lvl>
    <w:lvl w:ilvl="7" w:tplc="ADE6EACC" w:tentative="1">
      <w:start w:val="1"/>
      <w:numFmt w:val="lowerLetter"/>
      <w:lvlText w:val="%8."/>
      <w:lvlJc w:val="left"/>
      <w:pPr>
        <w:ind w:left="6480" w:hanging="360"/>
      </w:pPr>
    </w:lvl>
    <w:lvl w:ilvl="8" w:tplc="3BAA755E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7D63C9B"/>
    <w:multiLevelType w:val="multilevel"/>
    <w:tmpl w:val="A566D6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7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6CF842D3"/>
    <w:multiLevelType w:val="multilevel"/>
    <w:tmpl w:val="A3021572"/>
    <w:lvl w:ilvl="0">
      <w:start w:val="1"/>
      <w:numFmt w:val="decimal"/>
      <w:lvlText w:val="%1.13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</w:rPr>
    </w:lvl>
  </w:abstractNum>
  <w:abstractNum w:abstractNumId="42" w15:restartNumberingAfterBreak="0">
    <w:nsid w:val="730C74D1"/>
    <w:multiLevelType w:val="multilevel"/>
    <w:tmpl w:val="94C4BE4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3" w15:restartNumberingAfterBreak="0">
    <w:nsid w:val="780F1BF5"/>
    <w:multiLevelType w:val="multilevel"/>
    <w:tmpl w:val="7BC6ED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AEA3630"/>
    <w:multiLevelType w:val="multilevel"/>
    <w:tmpl w:val="2E26EA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905604113">
    <w:abstractNumId w:val="29"/>
  </w:num>
  <w:num w:numId="2" w16cid:durableId="2013988668">
    <w:abstractNumId w:val="3"/>
  </w:num>
  <w:num w:numId="3" w16cid:durableId="791360130">
    <w:abstractNumId w:val="16"/>
  </w:num>
  <w:num w:numId="4" w16cid:durableId="161278670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904974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50292619">
    <w:abstractNumId w:val="43"/>
  </w:num>
  <w:num w:numId="7" w16cid:durableId="1025908403">
    <w:abstractNumId w:val="42"/>
  </w:num>
  <w:num w:numId="8" w16cid:durableId="1889419245">
    <w:abstractNumId w:val="19"/>
  </w:num>
  <w:num w:numId="9" w16cid:durableId="290287840">
    <w:abstractNumId w:val="0"/>
  </w:num>
  <w:num w:numId="10" w16cid:durableId="191698063">
    <w:abstractNumId w:val="8"/>
  </w:num>
  <w:num w:numId="11" w16cid:durableId="1374039492">
    <w:abstractNumId w:val="39"/>
  </w:num>
  <w:num w:numId="12" w16cid:durableId="1881473213">
    <w:abstractNumId w:val="10"/>
  </w:num>
  <w:num w:numId="13" w16cid:durableId="2002000206">
    <w:abstractNumId w:val="32"/>
  </w:num>
  <w:num w:numId="14" w16cid:durableId="2067221302">
    <w:abstractNumId w:val="27"/>
  </w:num>
  <w:num w:numId="15" w16cid:durableId="695546176">
    <w:abstractNumId w:val="22"/>
  </w:num>
  <w:num w:numId="16" w16cid:durableId="385220651">
    <w:abstractNumId w:val="9"/>
  </w:num>
  <w:num w:numId="17" w16cid:durableId="258023960">
    <w:abstractNumId w:val="40"/>
  </w:num>
  <w:num w:numId="18" w16cid:durableId="882248344">
    <w:abstractNumId w:val="20"/>
  </w:num>
  <w:num w:numId="19" w16cid:durableId="497384146">
    <w:abstractNumId w:val="4"/>
  </w:num>
  <w:num w:numId="20" w16cid:durableId="276838711">
    <w:abstractNumId w:val="17"/>
  </w:num>
  <w:num w:numId="21" w16cid:durableId="1066533924">
    <w:abstractNumId w:val="31"/>
  </w:num>
  <w:num w:numId="22" w16cid:durableId="443236131">
    <w:abstractNumId w:val="35"/>
  </w:num>
  <w:num w:numId="23" w16cid:durableId="1938052862">
    <w:abstractNumId w:val="5"/>
  </w:num>
  <w:num w:numId="24" w16cid:durableId="689994209">
    <w:abstractNumId w:val="11"/>
  </w:num>
  <w:num w:numId="25" w16cid:durableId="1832866205">
    <w:abstractNumId w:val="1"/>
  </w:num>
  <w:num w:numId="26" w16cid:durableId="1250043777">
    <w:abstractNumId w:val="26"/>
  </w:num>
  <w:num w:numId="27" w16cid:durableId="868105010">
    <w:abstractNumId w:val="23"/>
  </w:num>
  <w:num w:numId="28" w16cid:durableId="454099193">
    <w:abstractNumId w:val="25"/>
  </w:num>
  <w:num w:numId="29" w16cid:durableId="284240087">
    <w:abstractNumId w:val="41"/>
  </w:num>
  <w:num w:numId="30" w16cid:durableId="153648686">
    <w:abstractNumId w:val="37"/>
  </w:num>
  <w:num w:numId="31" w16cid:durableId="1931547801">
    <w:abstractNumId w:val="44"/>
  </w:num>
  <w:num w:numId="32" w16cid:durableId="1647051152">
    <w:abstractNumId w:val="33"/>
  </w:num>
  <w:num w:numId="33" w16cid:durableId="761727859">
    <w:abstractNumId w:val="28"/>
  </w:num>
  <w:num w:numId="34" w16cid:durableId="1984120564">
    <w:abstractNumId w:val="6"/>
  </w:num>
  <w:num w:numId="35" w16cid:durableId="1201044036">
    <w:abstractNumId w:val="18"/>
  </w:num>
  <w:num w:numId="36" w16cid:durableId="1134060467">
    <w:abstractNumId w:val="15"/>
  </w:num>
  <w:num w:numId="37" w16cid:durableId="183831780">
    <w:abstractNumId w:val="13"/>
  </w:num>
  <w:num w:numId="38" w16cid:durableId="982734325">
    <w:abstractNumId w:val="30"/>
  </w:num>
  <w:num w:numId="39" w16cid:durableId="1653219613">
    <w:abstractNumId w:val="36"/>
  </w:num>
  <w:num w:numId="40" w16cid:durableId="547448308">
    <w:abstractNumId w:val="14"/>
  </w:num>
  <w:num w:numId="41" w16cid:durableId="374743874">
    <w:abstractNumId w:val="2"/>
  </w:num>
  <w:num w:numId="42" w16cid:durableId="1210072689">
    <w:abstractNumId w:val="34"/>
  </w:num>
  <w:num w:numId="43" w16cid:durableId="786582578">
    <w:abstractNumId w:val="7"/>
  </w:num>
  <w:num w:numId="44" w16cid:durableId="1794179114">
    <w:abstractNumId w:val="21"/>
  </w:num>
  <w:num w:numId="45" w16cid:durableId="1701007488">
    <w:abstractNumId w:val="24"/>
  </w:num>
  <w:num w:numId="46" w16cid:durableId="271672229">
    <w:abstractNumId w:val="12"/>
  </w:num>
  <w:num w:numId="47" w16cid:durableId="3801790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0A5E"/>
    <w:rsid w:val="0007223F"/>
    <w:rsid w:val="00074DBF"/>
    <w:rsid w:val="00080EEF"/>
    <w:rsid w:val="000E578B"/>
    <w:rsid w:val="000E7981"/>
    <w:rsid w:val="000F4523"/>
    <w:rsid w:val="000F6952"/>
    <w:rsid w:val="001032CB"/>
    <w:rsid w:val="00134511"/>
    <w:rsid w:val="00171BF3"/>
    <w:rsid w:val="001F0198"/>
    <w:rsid w:val="00215276"/>
    <w:rsid w:val="00277E58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C5416"/>
    <w:rsid w:val="005E3E73"/>
    <w:rsid w:val="00605355"/>
    <w:rsid w:val="00633ECF"/>
    <w:rsid w:val="00644454"/>
    <w:rsid w:val="006450FA"/>
    <w:rsid w:val="00691FA1"/>
    <w:rsid w:val="006B27AA"/>
    <w:rsid w:val="006C2075"/>
    <w:rsid w:val="006E5142"/>
    <w:rsid w:val="006F0865"/>
    <w:rsid w:val="007068A8"/>
    <w:rsid w:val="00790882"/>
    <w:rsid w:val="007933AF"/>
    <w:rsid w:val="007B6F39"/>
    <w:rsid w:val="007C43AC"/>
    <w:rsid w:val="008367B6"/>
    <w:rsid w:val="00854BA2"/>
    <w:rsid w:val="0085721B"/>
    <w:rsid w:val="00881E8A"/>
    <w:rsid w:val="008866A0"/>
    <w:rsid w:val="0089644D"/>
    <w:rsid w:val="008D4426"/>
    <w:rsid w:val="008E7E13"/>
    <w:rsid w:val="00904EA6"/>
    <w:rsid w:val="009051D3"/>
    <w:rsid w:val="009822E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837E2"/>
    <w:rsid w:val="00BF1FE5"/>
    <w:rsid w:val="00C05F78"/>
    <w:rsid w:val="00C10E89"/>
    <w:rsid w:val="00C23F5E"/>
    <w:rsid w:val="00C36A7E"/>
    <w:rsid w:val="00C401A5"/>
    <w:rsid w:val="00C51B76"/>
    <w:rsid w:val="00C5373B"/>
    <w:rsid w:val="00CB6984"/>
    <w:rsid w:val="00CC0EF7"/>
    <w:rsid w:val="00CC52CD"/>
    <w:rsid w:val="00CD609E"/>
    <w:rsid w:val="00CD75E3"/>
    <w:rsid w:val="00D02355"/>
    <w:rsid w:val="00D65890"/>
    <w:rsid w:val="00D93E23"/>
    <w:rsid w:val="00DC261E"/>
    <w:rsid w:val="00DC3776"/>
    <w:rsid w:val="00DE25D4"/>
    <w:rsid w:val="00E1456E"/>
    <w:rsid w:val="00E4069B"/>
    <w:rsid w:val="00E6155D"/>
    <w:rsid w:val="00E66F15"/>
    <w:rsid w:val="00E70783"/>
    <w:rsid w:val="00E90F8A"/>
    <w:rsid w:val="00ED6C37"/>
    <w:rsid w:val="00EE5C61"/>
    <w:rsid w:val="00F14CA4"/>
    <w:rsid w:val="00F2273A"/>
    <w:rsid w:val="00F55727"/>
    <w:rsid w:val="00F97E28"/>
    <w:rsid w:val="00FA62F4"/>
    <w:rsid w:val="00FC6464"/>
    <w:rsid w:val="06C71E2A"/>
    <w:rsid w:val="072C7E92"/>
    <w:rsid w:val="0CC4B10F"/>
    <w:rsid w:val="11310F45"/>
    <w:rsid w:val="312C73E3"/>
    <w:rsid w:val="326EB6DC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  <w:style w:type="paragraph" w:styleId="NormalWeb">
    <w:name w:val="Normal (Web)"/>
    <w:basedOn w:val="Normal"/>
    <w:uiPriority w:val="99"/>
    <w:semiHidden/>
    <w:unhideWhenUsed/>
    <w:rsid w:val="00E6155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837E2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DC261E"/>
    <w:rPr>
      <w:b/>
      <w:bCs/>
    </w:rPr>
  </w:style>
  <w:style w:type="character" w:styleId="Hyperlink">
    <w:name w:val="Hyperlink"/>
    <w:basedOn w:val="DefaultParagraphFont"/>
    <w:uiPriority w:val="99"/>
    <w:unhideWhenUsed/>
    <w:rsid w:val="00C10E89"/>
    <w:rPr>
      <w:color w:val="0000FF" w:themeColor="hyperlink"/>
      <w:u w:val="single"/>
    </w:rPr>
  </w:style>
  <w:style w:type="paragraph" w:styleId="paragraph" w:customStyle="1">
    <w:name w:val="paragraph"/>
    <w:basedOn w:val="Normal"/>
    <w:rsid w:val="00C10E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character" w:styleId="normaltextrun" w:customStyle="1">
    <w:name w:val="normaltextrun"/>
    <w:basedOn w:val="DefaultParagraphFont"/>
    <w:rsid w:val="00C10E89"/>
  </w:style>
  <w:style w:type="character" w:styleId="eop" w:customStyle="1">
    <w:name w:val="eop"/>
    <w:basedOn w:val="DefaultParagraphFont"/>
    <w:rsid w:val="00C10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13" /><Relationship Type="http://schemas.openxmlformats.org/officeDocument/2006/relationships/image" Target="media/image7.jpeg" Id="rId18" /><Relationship Type="http://schemas.openxmlformats.org/officeDocument/2006/relationships/image" Target="media/image15.jpeg" Id="rId26" /><Relationship Type="http://schemas.openxmlformats.org/officeDocument/2006/relationships/customXml" Target="../customXml/item3.xml" Id="rId3" /><Relationship Type="http://schemas.openxmlformats.org/officeDocument/2006/relationships/image" Target="media/image10.jpeg" Id="rId21" /><Relationship Type="http://schemas.openxmlformats.org/officeDocument/2006/relationships/theme" Target="theme/theme1.xml" Id="rId34" /><Relationship Type="http://schemas.openxmlformats.org/officeDocument/2006/relationships/settings" Target="settings.xml" Id="rId7" /><Relationship Type="http://schemas.openxmlformats.org/officeDocument/2006/relationships/hyperlink" Target="https://console.aws.amazon.com/config/" TargetMode="External" Id="rId12" /><Relationship Type="http://schemas.openxmlformats.org/officeDocument/2006/relationships/image" Target="media/image6.jpeg" Id="rId17" /><Relationship Type="http://schemas.openxmlformats.org/officeDocument/2006/relationships/image" Target="media/image14.jpeg" Id="rId25" /><Relationship Type="http://schemas.openxmlformats.org/officeDocument/2006/relationships/fontTable" Target="fontTable.xml" Id="rId33" /><Relationship Type="http://schemas.openxmlformats.org/officeDocument/2006/relationships/customXml" Target="../customXml/item2.xml" Id="rId2" /><Relationship Type="http://schemas.openxmlformats.org/officeDocument/2006/relationships/image" Target="media/image5.jpeg" Id="rId16" /><Relationship Type="http://schemas.openxmlformats.org/officeDocument/2006/relationships/image" Target="media/image9.jpeg" Id="rId20" /><Relationship Type="http://schemas.openxmlformats.org/officeDocument/2006/relationships/image" Target="media/image18.jpe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3.jpeg" Id="rId24" /><Relationship Type="http://schemas.openxmlformats.org/officeDocument/2006/relationships/header" Target="header1.xml" Id="rId32" /><Relationship Type="http://schemas.openxmlformats.org/officeDocument/2006/relationships/numbering" Target="numbering.xml" Id="rId5" /><Relationship Type="http://schemas.openxmlformats.org/officeDocument/2006/relationships/image" Target="media/image4.jpeg" Id="rId15" /><Relationship Type="http://schemas.openxmlformats.org/officeDocument/2006/relationships/image" Target="media/image12.jpeg" Id="rId23" /><Relationship Type="http://schemas.openxmlformats.org/officeDocument/2006/relationships/image" Target="media/image17.jpeg" Id="rId28" /><Relationship Type="http://schemas.openxmlformats.org/officeDocument/2006/relationships/endnotes" Target="endnotes.xml" Id="rId10" /><Relationship Type="http://schemas.openxmlformats.org/officeDocument/2006/relationships/image" Target="media/image8.jpeg" Id="rId19" /><Relationship Type="http://schemas.openxmlformats.org/officeDocument/2006/relationships/image" Target="media/image20.jpe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jpeg" Id="rId14" /><Relationship Type="http://schemas.openxmlformats.org/officeDocument/2006/relationships/image" Target="media/image11.jpeg" Id="rId22" /><Relationship Type="http://schemas.openxmlformats.org/officeDocument/2006/relationships/image" Target="media/image16.jpeg" Id="rId27" /><Relationship Type="http://schemas.openxmlformats.org/officeDocument/2006/relationships/image" Target="media/image19.jpeg" Id="rId30" /><Relationship Type="http://schemas.openxmlformats.org/officeDocument/2006/relationships/webSettings" Target="webSettings.xml" Id="rId8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Rakshitha R</cp:lastModifiedBy>
  <cp:revision>53</cp:revision>
  <dcterms:created xsi:type="dcterms:W3CDTF">2021-03-24T01:17:00Z</dcterms:created>
  <dcterms:modified xsi:type="dcterms:W3CDTF">2022-08-18T09:25:05Z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