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871" w:rsidRDefault="00F30CB3">
      <w:r>
        <w:t xml:space="preserve">Prompt:  </w:t>
      </w:r>
      <w:r>
        <w:t>Generate a test strategy document, step by step questions once after answering proceed with next question</w:t>
      </w:r>
    </w:p>
    <w:p w:rsidR="00B51871" w:rsidRPr="00F30CB3" w:rsidRDefault="00F30CB3">
      <w:pPr>
        <w:rPr>
          <w:b/>
          <w:bCs/>
        </w:rPr>
      </w:pPr>
      <w:bookmarkStart w:id="0" w:name="_GoBack"/>
      <w:r w:rsidRPr="00F30CB3">
        <w:rPr>
          <w:b/>
          <w:bCs/>
        </w:rPr>
        <w:t>Test Strategy Document</w:t>
      </w:r>
    </w:p>
    <w:bookmarkEnd w:id="0"/>
    <w:p w:rsidR="00B51871" w:rsidRDefault="00B51871"/>
    <w:p w:rsidR="00B51871" w:rsidRDefault="00F30CB3">
      <w:r>
        <w:t>Project: Insurance Web Application (SPA)</w:t>
      </w:r>
    </w:p>
    <w:p w:rsidR="00B51871" w:rsidRDefault="00F30CB3">
      <w:r>
        <w:t>Automation Tool: Playwright (JavaScript)</w:t>
      </w:r>
    </w:p>
    <w:p w:rsidR="00B51871" w:rsidRDefault="00B51871"/>
    <w:p w:rsidR="00B51871" w:rsidRDefault="00F30CB3">
      <w:r>
        <w:t>1. Introduction</w:t>
      </w:r>
    </w:p>
    <w:p w:rsidR="00B51871" w:rsidRDefault="00F30CB3">
      <w:r>
        <w:t>This document defines the test strategy for the Insurance Web Application, covering functional and non-functional validation across</w:t>
      </w:r>
      <w:r>
        <w:t xml:space="preserve"> UI, API, and database layers.</w:t>
      </w:r>
    </w:p>
    <w:p w:rsidR="00B51871" w:rsidRDefault="00B51871"/>
    <w:p w:rsidR="00B51871" w:rsidRDefault="00F30CB3">
      <w:r>
        <w:t>2. Application Overview</w:t>
      </w:r>
    </w:p>
    <w:p w:rsidR="00B51871" w:rsidRDefault="00F30CB3">
      <w:r>
        <w:t>Type: Web Application (SPA)</w:t>
      </w:r>
    </w:p>
    <w:p w:rsidR="00B51871" w:rsidRDefault="00F30CB3">
      <w:r>
        <w:t>Domain: Insurance</w:t>
      </w:r>
    </w:p>
    <w:p w:rsidR="00B51871" w:rsidRDefault="00B51871"/>
    <w:p w:rsidR="00B51871" w:rsidRDefault="00F30CB3">
      <w:r>
        <w:t>Key Modules:</w:t>
      </w:r>
    </w:p>
    <w:p w:rsidR="00B51871" w:rsidRDefault="00F30CB3">
      <w:r>
        <w:t>- User Registration / Login</w:t>
      </w:r>
    </w:p>
    <w:p w:rsidR="00B51871" w:rsidRDefault="00F30CB3">
      <w:r>
        <w:t>- Policy Management</w:t>
      </w:r>
    </w:p>
    <w:p w:rsidR="00B51871" w:rsidRDefault="00F30CB3">
      <w:r>
        <w:t>- Quote Generation</w:t>
      </w:r>
    </w:p>
    <w:p w:rsidR="00B51871" w:rsidRDefault="00F30CB3">
      <w:r>
        <w:t>- Premium Calculation</w:t>
      </w:r>
    </w:p>
    <w:p w:rsidR="00B51871" w:rsidRDefault="00F30CB3">
      <w:r>
        <w:t>- Payment</w:t>
      </w:r>
    </w:p>
    <w:p w:rsidR="00B51871" w:rsidRDefault="00F30CB3">
      <w:r>
        <w:t>- Claims Processing</w:t>
      </w:r>
    </w:p>
    <w:p w:rsidR="00B51871" w:rsidRDefault="00F30CB3">
      <w:r>
        <w:t>- Document Upload</w:t>
      </w:r>
    </w:p>
    <w:p w:rsidR="00B51871" w:rsidRDefault="00B51871"/>
    <w:p w:rsidR="00B51871" w:rsidRDefault="00F30CB3">
      <w:r>
        <w:t>3.</w:t>
      </w:r>
      <w:r>
        <w:t xml:space="preserve"> Critical Business Flows</w:t>
      </w:r>
    </w:p>
    <w:p w:rsidR="00B51871" w:rsidRDefault="00F30CB3">
      <w:r>
        <w:t>- Quote → Premium → Payment → Policy Issuance</w:t>
      </w:r>
    </w:p>
    <w:p w:rsidR="00B51871" w:rsidRDefault="00F30CB3">
      <w:r>
        <w:t>- Claim → Document Upload → Processing</w:t>
      </w:r>
    </w:p>
    <w:p w:rsidR="00B51871" w:rsidRDefault="00F30CB3">
      <w:r>
        <w:lastRenderedPageBreak/>
        <w:t>- Payment Failure → Retry</w:t>
      </w:r>
    </w:p>
    <w:p w:rsidR="00B51871" w:rsidRDefault="00B51871"/>
    <w:p w:rsidR="00B51871" w:rsidRDefault="00F30CB3">
      <w:r>
        <w:t>4. Test Scope</w:t>
      </w:r>
    </w:p>
    <w:p w:rsidR="00B51871" w:rsidRDefault="00F30CB3">
      <w:r>
        <w:t>In Scope:</w:t>
      </w:r>
    </w:p>
    <w:p w:rsidR="00B51871" w:rsidRDefault="00F30CB3">
      <w:r>
        <w:t>- UI Functional Testing</w:t>
      </w:r>
    </w:p>
    <w:p w:rsidR="00B51871" w:rsidRDefault="00F30CB3">
      <w:r>
        <w:t>- API Testing</w:t>
      </w:r>
    </w:p>
    <w:p w:rsidR="00B51871" w:rsidRDefault="00F30CB3">
      <w:r>
        <w:t>- Database Validation</w:t>
      </w:r>
    </w:p>
    <w:p w:rsidR="00B51871" w:rsidRDefault="00F30CB3">
      <w:r>
        <w:t>- E2E Testing</w:t>
      </w:r>
    </w:p>
    <w:p w:rsidR="00B51871" w:rsidRDefault="00F30CB3">
      <w:r>
        <w:t>- Integration Testing</w:t>
      </w:r>
    </w:p>
    <w:p w:rsidR="00B51871" w:rsidRDefault="00F30CB3">
      <w:r>
        <w:t>- Cross-browser Testing</w:t>
      </w:r>
    </w:p>
    <w:p w:rsidR="00B51871" w:rsidRDefault="00B51871"/>
    <w:p w:rsidR="00B51871" w:rsidRDefault="00F30CB3">
      <w:r>
        <w:t>5. Test Environment</w:t>
      </w:r>
    </w:p>
    <w:p w:rsidR="00B51871" w:rsidRDefault="00F30CB3">
      <w:r>
        <w:t>QA / SIT</w:t>
      </w:r>
    </w:p>
    <w:p w:rsidR="00B51871" w:rsidRDefault="00B51871"/>
    <w:p w:rsidR="00B51871" w:rsidRDefault="00F30CB3">
      <w:r>
        <w:t>6. Test Data Strategy</w:t>
      </w:r>
    </w:p>
    <w:p w:rsidR="00B51871" w:rsidRDefault="00F30CB3">
      <w:r>
        <w:t>- Static Data</w:t>
      </w:r>
    </w:p>
    <w:p w:rsidR="00B51871" w:rsidRDefault="00F30CB3">
      <w:r>
        <w:t>- Dynamic Data</w:t>
      </w:r>
    </w:p>
    <w:p w:rsidR="00B51871" w:rsidRDefault="00F30CB3">
      <w:r>
        <w:t>- DB Seeding</w:t>
      </w:r>
    </w:p>
    <w:p w:rsidR="00B51871" w:rsidRDefault="00F30CB3">
      <w:r>
        <w:t>- API-based Setup</w:t>
      </w:r>
    </w:p>
    <w:p w:rsidR="00B51871" w:rsidRDefault="00B51871"/>
    <w:p w:rsidR="00B51871" w:rsidRDefault="00F30CB3">
      <w:r>
        <w:t>7. Automation Strategy</w:t>
      </w:r>
    </w:p>
    <w:p w:rsidR="00B51871" w:rsidRDefault="00F30CB3">
      <w:r>
        <w:t>- Playwright (JS)</w:t>
      </w:r>
    </w:p>
    <w:p w:rsidR="00B51871" w:rsidRDefault="00F30CB3">
      <w:r>
        <w:t>- Hybrid Framework (POM + Utilities + Service Layer)</w:t>
      </w:r>
    </w:p>
    <w:p w:rsidR="00B51871" w:rsidRDefault="00B51871"/>
    <w:p w:rsidR="00B51871" w:rsidRDefault="00F30CB3">
      <w:r>
        <w:t>8. Execution Strategy</w:t>
      </w:r>
    </w:p>
    <w:p w:rsidR="00B51871" w:rsidRDefault="00F30CB3">
      <w:r>
        <w:t>- CI/CD: Jenkins</w:t>
      </w:r>
    </w:p>
    <w:p w:rsidR="00B51871" w:rsidRDefault="00F30CB3">
      <w:r>
        <w:lastRenderedPageBreak/>
        <w:t>- Reporting: Allure, HTML</w:t>
      </w:r>
    </w:p>
    <w:p w:rsidR="00B51871" w:rsidRDefault="00F30CB3">
      <w:r>
        <w:t>- Parallel Execution: Yes</w:t>
      </w:r>
    </w:p>
    <w:p w:rsidR="00B51871" w:rsidRDefault="00F30CB3">
      <w:r>
        <w:t>- Cross-browser: Yes</w:t>
      </w:r>
    </w:p>
    <w:p w:rsidR="00B51871" w:rsidRDefault="00B51871"/>
    <w:p w:rsidR="00B51871" w:rsidRDefault="00F30CB3">
      <w:r>
        <w:t>9. Entry Criteria</w:t>
      </w:r>
    </w:p>
    <w:p w:rsidR="00B51871" w:rsidRDefault="00F30CB3">
      <w:r>
        <w:t>- Build deployed</w:t>
      </w:r>
    </w:p>
    <w:p w:rsidR="00B51871" w:rsidRDefault="00F30CB3">
      <w:r>
        <w:t>- Test data ready</w:t>
      </w:r>
    </w:p>
    <w:p w:rsidR="00B51871" w:rsidRDefault="00F30CB3">
      <w:r>
        <w:t>- APIs stable</w:t>
      </w:r>
    </w:p>
    <w:p w:rsidR="00B51871" w:rsidRDefault="00F30CB3">
      <w:r>
        <w:t>- Environment ready</w:t>
      </w:r>
    </w:p>
    <w:p w:rsidR="00B51871" w:rsidRDefault="00B51871"/>
    <w:p w:rsidR="00B51871" w:rsidRDefault="00F30CB3">
      <w:r>
        <w:t>10. Exit Criteria</w:t>
      </w:r>
    </w:p>
    <w:p w:rsidR="00B51871" w:rsidRDefault="00F30CB3">
      <w:r>
        <w:t>- P1/P2 passed</w:t>
      </w:r>
    </w:p>
    <w:p w:rsidR="00B51871" w:rsidRDefault="00F30CB3">
      <w:r>
        <w:t>- No critical defects</w:t>
      </w:r>
    </w:p>
    <w:p w:rsidR="00B51871" w:rsidRDefault="00F30CB3">
      <w:r>
        <w:t>- Coverage achieved</w:t>
      </w:r>
    </w:p>
    <w:p w:rsidR="00B51871" w:rsidRDefault="00F30CB3">
      <w:r>
        <w:t xml:space="preserve">- </w:t>
      </w:r>
      <w:r>
        <w:t>Reports generated</w:t>
      </w:r>
    </w:p>
    <w:p w:rsidR="00B51871" w:rsidRDefault="00B51871"/>
    <w:p w:rsidR="00B51871" w:rsidRDefault="00F30CB3">
      <w:r>
        <w:t>11. Risks</w:t>
      </w:r>
    </w:p>
    <w:p w:rsidR="00B51871" w:rsidRDefault="00F30CB3">
      <w:r>
        <w:t>- Environment instability</w:t>
      </w:r>
    </w:p>
    <w:p w:rsidR="00B51871" w:rsidRDefault="00F30CB3">
      <w:r>
        <w:t>- Test data dependency</w:t>
      </w:r>
    </w:p>
    <w:p w:rsidR="00B51871" w:rsidRDefault="00F30CB3">
      <w:r>
        <w:t>- Third-party failures</w:t>
      </w:r>
    </w:p>
    <w:p w:rsidR="00B51871" w:rsidRDefault="00B51871"/>
    <w:p w:rsidR="00B51871" w:rsidRDefault="00F30CB3">
      <w:r>
        <w:t>12. Metrics</w:t>
      </w:r>
    </w:p>
    <w:p w:rsidR="00B51871" w:rsidRDefault="00F30CB3">
      <w:r>
        <w:t>- Pass %</w:t>
      </w:r>
    </w:p>
    <w:p w:rsidR="00B51871" w:rsidRDefault="00F30CB3">
      <w:r>
        <w:t>- Defect density</w:t>
      </w:r>
    </w:p>
    <w:p w:rsidR="00B51871" w:rsidRDefault="00F30CB3">
      <w:r>
        <w:t>- Automation coverage</w:t>
      </w:r>
    </w:p>
    <w:p w:rsidR="00B51871" w:rsidRDefault="00F30CB3">
      <w:r>
        <w:t>- Execution time</w:t>
      </w:r>
    </w:p>
    <w:p w:rsidR="00B51871" w:rsidRDefault="00B51871"/>
    <w:sectPr w:rsidR="00B51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1871"/>
    <w:rsid w:val="00CB0664"/>
    <w:rsid w:val="00F30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0C958AE-2433-4CFA-8345-A863510B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27DAEC-7DF8-4F32-81BA-229FFAC72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2026-04-04T16:46:00Z</dcterms:modified>
  <cp:category/>
</cp:coreProperties>
</file>