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5EED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TS-1 - prompt to be amended to specify that boxes to be drawn around all critical fields – change number, type, priority, risk, state, requested by</w:t>
      </w:r>
    </w:p>
    <w:p w14:paraId="15D04CA4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TS-1 on pg-3 of pdf - Annotation for implementation date is not required for TS-1, as it is not relevant to this test step. Prompt to be updated.</w:t>
      </w:r>
    </w:p>
    <w:p w14:paraId="7318FF4D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TS-2 - Box to be added around TCR report (can be adjusted manually)</w:t>
      </w:r>
    </w:p>
    <w:p w14:paraId="21072802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TS-2 - Prompt to be amended to specify that only UAT approval is to be tracked. QA approval is not needed for this test step</w:t>
      </w:r>
    </w:p>
    <w:p w14:paraId="2A969218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TS-3 - On pg-4, IVB data from excel file is not fully captured. Prompt to be amended to either annotate IVB excel file separately or consolidate the complete information into the pdf from all 4 tabs in the IVB excel file.</w:t>
      </w:r>
    </w:p>
    <w:p w14:paraId="6D6F737D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TS-4 - The annotations need to be corrected, as boxes have been placed around incorrect approvals. Prompt to be amended or can be adjusted manually.</w:t>
      </w:r>
    </w:p>
    <w:p w14:paraId="67AE7B44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TS-4 - The implementation date annotation currently shown under TS-1 on Page 3 should instead be mapped to TS-4. The prompt should be updated to annotate the implementation date and compare it with approval dates to demonstrate that approvals were obtained prior to implementation.</w:t>
      </w:r>
    </w:p>
    <w:p w14:paraId="2BBBDF75" w14:textId="77777777" w:rsidR="00D73925" w:rsidRPr="00D73925" w:rsidRDefault="00D73925" w:rsidP="00D73925">
      <w:pPr>
        <w:numPr>
          <w:ilvl w:val="0"/>
          <w:numId w:val="1"/>
        </w:numPr>
      </w:pPr>
      <w:r w:rsidRPr="00D73925">
        <w:t>TS-4 – On pg-6, the document states 5 test steps, however, there are only 4 test steps in this control. TS-4 includes two scenarios (one for high-risk tickets and one for low/moderate-risk tickets), but only one applies per sample. Therefore, this should be treated as a single test step, and the prompt should be updated accordingly.</w:t>
      </w:r>
    </w:p>
    <w:p w14:paraId="617859BA" w14:textId="77777777" w:rsidR="00D73925" w:rsidRPr="00D73925" w:rsidRDefault="00D73925" w:rsidP="00D73925"/>
    <w:p w14:paraId="0E905674" w14:textId="77777777" w:rsidR="005914EC" w:rsidRDefault="005914EC"/>
    <w:sectPr w:rsidR="0059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548B6"/>
    <w:multiLevelType w:val="hybridMultilevel"/>
    <w:tmpl w:val="316C65B4"/>
    <w:lvl w:ilvl="0" w:tplc="9EF22E5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7218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25"/>
    <w:rsid w:val="005914EC"/>
    <w:rsid w:val="00A90775"/>
    <w:rsid w:val="00D43DE5"/>
    <w:rsid w:val="00D73925"/>
    <w:rsid w:val="00DF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D9E0"/>
  <w15:chartTrackingRefBased/>
  <w15:docId w15:val="{2C76EE89-6483-476A-87C0-8A1446DC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1233</Characters>
  <Application>Microsoft Office Word</Application>
  <DocSecurity>0</DocSecurity>
  <Lines>22</Lines>
  <Paragraphs>8</Paragraphs>
  <ScaleCrop>false</ScaleCrop>
  <Company>EXL Service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Dua</dc:creator>
  <cp:keywords/>
  <dc:description/>
  <cp:lastModifiedBy>Rajesh Dua</cp:lastModifiedBy>
  <cp:revision>2</cp:revision>
  <dcterms:created xsi:type="dcterms:W3CDTF">2026-05-04T19:48:00Z</dcterms:created>
  <dcterms:modified xsi:type="dcterms:W3CDTF">2026-05-04T19:49:00Z</dcterms:modified>
</cp:coreProperties>
</file>