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1D09" w:rsidRPr="00F21D09" w:rsidRDefault="00F21D09" w:rsidP="00F21D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21D09">
        <w:rPr>
          <w:rFonts w:ascii="Times New Roman" w:eastAsia="Times New Roman" w:hAnsi="Times New Roman" w:cs="Times New Roman"/>
          <w:b/>
          <w:bCs/>
          <w:kern w:val="36"/>
          <w:sz w:val="48"/>
          <w:szCs w:val="48"/>
        </w:rPr>
        <w:t>Complete Guide to SSL/TLS Certificates for Websites</w:t>
      </w:r>
    </w:p>
    <w:p w:rsidR="00F21D09" w:rsidRPr="00F21D09" w:rsidRDefault="00F21D09" w:rsidP="00F21D09">
      <w:p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SSL/TLS certificates are essential for securing websites, encrypting data transmission, and improving trustworthiness. This guide covers everything from the basics of certificates to their implementation on websites, including AWS and other hosting environments.</w:t>
      </w:r>
    </w:p>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pict>
          <v:rect id="_x0000_i1025" style="width:0;height:1.5pt" o:hralign="center" o:hrstd="t" o:hr="t" fillcolor="#a0a0a0" stroked="f"/>
        </w:pict>
      </w:r>
    </w:p>
    <w:p w:rsidR="00F21D09" w:rsidRPr="00F21D09" w:rsidRDefault="00F21D09" w:rsidP="00F21D09">
      <w:pPr>
        <w:spacing w:before="100" w:beforeAutospacing="1" w:after="100" w:afterAutospacing="1" w:line="240" w:lineRule="auto"/>
        <w:outlineLvl w:val="1"/>
        <w:rPr>
          <w:rFonts w:ascii="Times New Roman" w:eastAsia="Times New Roman" w:hAnsi="Times New Roman" w:cs="Times New Roman"/>
          <w:b/>
          <w:bCs/>
          <w:sz w:val="36"/>
          <w:szCs w:val="36"/>
        </w:rPr>
      </w:pPr>
      <w:r w:rsidRPr="00F21D09">
        <w:rPr>
          <w:rFonts w:ascii="Times New Roman" w:eastAsia="Times New Roman" w:hAnsi="Times New Roman" w:cs="Times New Roman"/>
          <w:b/>
          <w:bCs/>
          <w:sz w:val="36"/>
          <w:szCs w:val="36"/>
        </w:rPr>
        <w:t>1. What is an SSL/TLS Certificate?</w:t>
      </w:r>
    </w:p>
    <w:p w:rsidR="00F21D09" w:rsidRPr="00F21D09" w:rsidRDefault="00F21D09" w:rsidP="00F21D09">
      <w:p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 xml:space="preserve">An </w:t>
      </w:r>
      <w:r w:rsidRPr="00F21D09">
        <w:rPr>
          <w:rFonts w:ascii="Times New Roman" w:eastAsia="Times New Roman" w:hAnsi="Times New Roman" w:cs="Times New Roman"/>
          <w:b/>
          <w:bCs/>
          <w:sz w:val="24"/>
          <w:szCs w:val="24"/>
        </w:rPr>
        <w:t>SSL/TLS certificate</w:t>
      </w:r>
      <w:r w:rsidRPr="00F21D09">
        <w:rPr>
          <w:rFonts w:ascii="Times New Roman" w:eastAsia="Times New Roman" w:hAnsi="Times New Roman" w:cs="Times New Roman"/>
          <w:sz w:val="24"/>
          <w:szCs w:val="24"/>
        </w:rPr>
        <w:t xml:space="preserve"> is a digital certificate that establishes a </w:t>
      </w:r>
      <w:r w:rsidRPr="00F21D09">
        <w:rPr>
          <w:rFonts w:ascii="Times New Roman" w:eastAsia="Times New Roman" w:hAnsi="Times New Roman" w:cs="Times New Roman"/>
          <w:b/>
          <w:bCs/>
          <w:sz w:val="24"/>
          <w:szCs w:val="24"/>
        </w:rPr>
        <w:t>secure (HTTPS) connection</w:t>
      </w:r>
      <w:r w:rsidRPr="00F21D09">
        <w:rPr>
          <w:rFonts w:ascii="Times New Roman" w:eastAsia="Times New Roman" w:hAnsi="Times New Roman" w:cs="Times New Roman"/>
          <w:sz w:val="24"/>
          <w:szCs w:val="24"/>
        </w:rPr>
        <w:t xml:space="preserve"> between a web server and a browser.</w:t>
      </w:r>
    </w:p>
    <w:p w:rsidR="00F21D09" w:rsidRPr="00F21D09" w:rsidRDefault="00F21D09" w:rsidP="00F21D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SSL (Secure Sockets Layer)</w:t>
      </w:r>
      <w:r w:rsidRPr="00F21D09">
        <w:rPr>
          <w:rFonts w:ascii="Times New Roman" w:eastAsia="Times New Roman" w:hAnsi="Times New Roman" w:cs="Times New Roman"/>
          <w:sz w:val="24"/>
          <w:szCs w:val="24"/>
        </w:rPr>
        <w:t>: Older protocol, now deprecated.</w:t>
      </w:r>
    </w:p>
    <w:p w:rsidR="00F21D09" w:rsidRPr="00F21D09" w:rsidRDefault="00F21D09" w:rsidP="00F21D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TLS (Transport Layer Security)</w:t>
      </w:r>
      <w:r w:rsidRPr="00F21D09">
        <w:rPr>
          <w:rFonts w:ascii="Times New Roman" w:eastAsia="Times New Roman" w:hAnsi="Times New Roman" w:cs="Times New Roman"/>
          <w:sz w:val="24"/>
          <w:szCs w:val="24"/>
        </w:rPr>
        <w:t>: Modern protocol, more secure than SSL.</w:t>
      </w:r>
    </w:p>
    <w:p w:rsidR="00F21D09" w:rsidRPr="00F21D09" w:rsidRDefault="00F21D09" w:rsidP="00F21D09">
      <w:pPr>
        <w:spacing w:before="100" w:beforeAutospacing="1" w:after="100" w:afterAutospacing="1" w:line="240" w:lineRule="auto"/>
        <w:outlineLvl w:val="2"/>
        <w:rPr>
          <w:rFonts w:ascii="Times New Roman" w:eastAsia="Times New Roman" w:hAnsi="Times New Roman" w:cs="Times New Roman"/>
          <w:b/>
          <w:bCs/>
          <w:sz w:val="27"/>
          <w:szCs w:val="27"/>
        </w:rPr>
      </w:pPr>
      <w:r w:rsidRPr="00F21D09">
        <w:rPr>
          <w:rFonts w:ascii="Times New Roman" w:eastAsia="Times New Roman" w:hAnsi="Times New Roman" w:cs="Times New Roman"/>
          <w:b/>
          <w:bCs/>
          <w:sz w:val="27"/>
          <w:szCs w:val="27"/>
        </w:rPr>
        <w:t>How It Works?</w:t>
      </w:r>
    </w:p>
    <w:p w:rsidR="00F21D09" w:rsidRPr="00F21D09" w:rsidRDefault="00F21D09" w:rsidP="00F21D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 xml:space="preserve">A </w:t>
      </w:r>
      <w:r w:rsidRPr="00F21D09">
        <w:rPr>
          <w:rFonts w:ascii="Times New Roman" w:eastAsia="Times New Roman" w:hAnsi="Times New Roman" w:cs="Times New Roman"/>
          <w:b/>
          <w:bCs/>
          <w:sz w:val="24"/>
          <w:szCs w:val="24"/>
        </w:rPr>
        <w:t>user visits a website</w:t>
      </w:r>
      <w:r w:rsidRPr="00F21D09">
        <w:rPr>
          <w:rFonts w:ascii="Times New Roman" w:eastAsia="Times New Roman" w:hAnsi="Times New Roman" w:cs="Times New Roman"/>
          <w:sz w:val="24"/>
          <w:szCs w:val="24"/>
        </w:rPr>
        <w:t xml:space="preserve"> (e.g., </w:t>
      </w:r>
      <w:r w:rsidRPr="00F21D09">
        <w:rPr>
          <w:rFonts w:ascii="Courier New" w:eastAsia="Times New Roman" w:hAnsi="Courier New" w:cs="Courier New"/>
          <w:sz w:val="20"/>
        </w:rPr>
        <w:t>https://example.com</w:t>
      </w:r>
      <w:r w:rsidRPr="00F21D09">
        <w:rPr>
          <w:rFonts w:ascii="Times New Roman" w:eastAsia="Times New Roman" w:hAnsi="Times New Roman" w:cs="Times New Roman"/>
          <w:sz w:val="24"/>
          <w:szCs w:val="24"/>
        </w:rPr>
        <w:t>).</w:t>
      </w:r>
    </w:p>
    <w:p w:rsidR="00F21D09" w:rsidRPr="00F21D09" w:rsidRDefault="00F21D09" w:rsidP="00F21D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 xml:space="preserve">The web server </w:t>
      </w:r>
      <w:r w:rsidRPr="00F21D09">
        <w:rPr>
          <w:rFonts w:ascii="Times New Roman" w:eastAsia="Times New Roman" w:hAnsi="Times New Roman" w:cs="Times New Roman"/>
          <w:b/>
          <w:bCs/>
          <w:sz w:val="24"/>
          <w:szCs w:val="24"/>
        </w:rPr>
        <w:t>presents the SSL/TLS certificate</w:t>
      </w:r>
      <w:r w:rsidRPr="00F21D09">
        <w:rPr>
          <w:rFonts w:ascii="Times New Roman" w:eastAsia="Times New Roman" w:hAnsi="Times New Roman" w:cs="Times New Roman"/>
          <w:sz w:val="24"/>
          <w:szCs w:val="24"/>
        </w:rPr>
        <w:t xml:space="preserve"> to the browser.</w:t>
      </w:r>
    </w:p>
    <w:p w:rsidR="00F21D09" w:rsidRPr="00F21D09" w:rsidRDefault="00F21D09" w:rsidP="00F21D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 xml:space="preserve">The browser </w:t>
      </w:r>
      <w:r w:rsidRPr="00F21D09">
        <w:rPr>
          <w:rFonts w:ascii="Times New Roman" w:eastAsia="Times New Roman" w:hAnsi="Times New Roman" w:cs="Times New Roman"/>
          <w:b/>
          <w:bCs/>
          <w:sz w:val="24"/>
          <w:szCs w:val="24"/>
        </w:rPr>
        <w:t>validates the certificate</w:t>
      </w:r>
      <w:r w:rsidRPr="00F21D09">
        <w:rPr>
          <w:rFonts w:ascii="Times New Roman" w:eastAsia="Times New Roman" w:hAnsi="Times New Roman" w:cs="Times New Roman"/>
          <w:sz w:val="24"/>
          <w:szCs w:val="24"/>
        </w:rPr>
        <w:t xml:space="preserve"> (checks expiration, issuing authority, etc.).</w:t>
      </w:r>
    </w:p>
    <w:p w:rsidR="00F21D09" w:rsidRPr="00F21D09" w:rsidRDefault="00F21D09" w:rsidP="00F21D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 xml:space="preserve">If valid, a </w:t>
      </w:r>
      <w:r w:rsidRPr="00F21D09">
        <w:rPr>
          <w:rFonts w:ascii="Times New Roman" w:eastAsia="Times New Roman" w:hAnsi="Times New Roman" w:cs="Times New Roman"/>
          <w:b/>
          <w:bCs/>
          <w:sz w:val="24"/>
          <w:szCs w:val="24"/>
        </w:rPr>
        <w:t>secure TLS handshake</w:t>
      </w:r>
      <w:r w:rsidRPr="00F21D09">
        <w:rPr>
          <w:rFonts w:ascii="Times New Roman" w:eastAsia="Times New Roman" w:hAnsi="Times New Roman" w:cs="Times New Roman"/>
          <w:sz w:val="24"/>
          <w:szCs w:val="24"/>
        </w:rPr>
        <w:t xml:space="preserve"> occurs, encrypting communication.</w:t>
      </w:r>
    </w:p>
    <w:p w:rsidR="00F21D09" w:rsidRPr="00F21D09" w:rsidRDefault="00F21D09" w:rsidP="00F21D09">
      <w:p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 xml:space="preserve">🔹 </w:t>
      </w:r>
      <w:r w:rsidRPr="00F21D09">
        <w:rPr>
          <w:rFonts w:ascii="Times New Roman" w:eastAsia="Times New Roman" w:hAnsi="Times New Roman" w:cs="Times New Roman"/>
          <w:b/>
          <w:bCs/>
          <w:sz w:val="24"/>
          <w:szCs w:val="24"/>
        </w:rPr>
        <w:t>Result:</w:t>
      </w:r>
      <w:r w:rsidRPr="00F21D09">
        <w:rPr>
          <w:rFonts w:ascii="Times New Roman" w:eastAsia="Times New Roman" w:hAnsi="Times New Roman" w:cs="Times New Roman"/>
          <w:sz w:val="24"/>
          <w:szCs w:val="24"/>
        </w:rPr>
        <w:t xml:space="preserve"> Data is transmitted securely, protecting against eavesdropping and MITM (Man-in-the-Middle) attacks.</w:t>
      </w:r>
    </w:p>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pict>
          <v:rect id="_x0000_i1026" style="width:0;height:1.5pt" o:hralign="center" o:hrstd="t" o:hr="t" fillcolor="#a0a0a0" stroked="f"/>
        </w:pict>
      </w:r>
    </w:p>
    <w:p w:rsidR="00F21D09" w:rsidRPr="00F21D09" w:rsidRDefault="00F21D09" w:rsidP="00F21D09">
      <w:pPr>
        <w:spacing w:before="100" w:beforeAutospacing="1" w:after="100" w:afterAutospacing="1" w:line="240" w:lineRule="auto"/>
        <w:outlineLvl w:val="1"/>
        <w:rPr>
          <w:rFonts w:ascii="Times New Roman" w:eastAsia="Times New Roman" w:hAnsi="Times New Roman" w:cs="Times New Roman"/>
          <w:b/>
          <w:bCs/>
          <w:sz w:val="36"/>
          <w:szCs w:val="36"/>
        </w:rPr>
      </w:pPr>
      <w:r w:rsidRPr="00F21D09">
        <w:rPr>
          <w:rFonts w:ascii="Times New Roman" w:eastAsia="Times New Roman" w:hAnsi="Times New Roman" w:cs="Times New Roman"/>
          <w:b/>
          <w:bCs/>
          <w:sz w:val="36"/>
          <w:szCs w:val="36"/>
        </w:rPr>
        <w:t>2. Types of SSL/TLS Certificates</w:t>
      </w:r>
    </w:p>
    <w:p w:rsidR="00F21D09" w:rsidRPr="00F21D09" w:rsidRDefault="00F21D09" w:rsidP="00F21D09">
      <w:pPr>
        <w:spacing w:before="100" w:beforeAutospacing="1" w:after="100" w:afterAutospacing="1" w:line="240" w:lineRule="auto"/>
        <w:outlineLvl w:val="2"/>
        <w:rPr>
          <w:rFonts w:ascii="Times New Roman" w:eastAsia="Times New Roman" w:hAnsi="Times New Roman" w:cs="Times New Roman"/>
          <w:b/>
          <w:bCs/>
          <w:sz w:val="27"/>
          <w:szCs w:val="27"/>
        </w:rPr>
      </w:pPr>
      <w:r w:rsidRPr="00F21D09">
        <w:rPr>
          <w:rFonts w:ascii="Times New Roman" w:eastAsia="Times New Roman" w:hAnsi="Times New Roman" w:cs="Times New Roman"/>
          <w:b/>
          <w:bCs/>
          <w:sz w:val="27"/>
          <w:szCs w:val="27"/>
        </w:rPr>
        <w:t>Based on Validation Level</w:t>
      </w:r>
    </w:p>
    <w:p w:rsidR="00F21D09" w:rsidRPr="00F21D09" w:rsidRDefault="00F21D09" w:rsidP="00F21D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Domain Validation (DV)</w:t>
      </w:r>
      <w:r w:rsidRPr="00F21D09">
        <w:rPr>
          <w:rFonts w:ascii="Times New Roman" w:eastAsia="Times New Roman" w:hAnsi="Times New Roman" w:cs="Times New Roman"/>
          <w:sz w:val="24"/>
          <w:szCs w:val="24"/>
        </w:rPr>
        <w:t>:</w:t>
      </w:r>
    </w:p>
    <w:p w:rsidR="00F21D09" w:rsidRPr="00F21D09" w:rsidRDefault="00F21D09" w:rsidP="00F21D0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Use Case:</w:t>
      </w:r>
      <w:r w:rsidRPr="00F21D09">
        <w:rPr>
          <w:rFonts w:ascii="Times New Roman" w:eastAsia="Times New Roman" w:hAnsi="Times New Roman" w:cs="Times New Roman"/>
          <w:sz w:val="24"/>
          <w:szCs w:val="24"/>
        </w:rPr>
        <w:t xml:space="preserve"> Basic security for personal sites &amp; blogs.</w:t>
      </w:r>
    </w:p>
    <w:p w:rsidR="00F21D09" w:rsidRPr="00F21D09" w:rsidRDefault="00F21D09" w:rsidP="00F21D0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Validation:</w:t>
      </w:r>
      <w:r w:rsidRPr="00F21D09">
        <w:rPr>
          <w:rFonts w:ascii="Times New Roman" w:eastAsia="Times New Roman" w:hAnsi="Times New Roman" w:cs="Times New Roman"/>
          <w:sz w:val="24"/>
          <w:szCs w:val="24"/>
        </w:rPr>
        <w:t xml:space="preserve"> Proves ownership of the domain.</w:t>
      </w:r>
    </w:p>
    <w:p w:rsidR="00F21D09" w:rsidRPr="00F21D09" w:rsidRDefault="00F21D09" w:rsidP="00F21D0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Cost:</w:t>
      </w:r>
      <w:r w:rsidRPr="00F21D09">
        <w:rPr>
          <w:rFonts w:ascii="Times New Roman" w:eastAsia="Times New Roman" w:hAnsi="Times New Roman" w:cs="Times New Roman"/>
          <w:sz w:val="24"/>
          <w:szCs w:val="24"/>
        </w:rPr>
        <w:t xml:space="preserve"> Often free (e.g., Let’s Encrypt).</w:t>
      </w:r>
    </w:p>
    <w:p w:rsidR="00F21D09" w:rsidRPr="00F21D09" w:rsidRDefault="00F21D09" w:rsidP="00F21D0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Example:</w:t>
      </w:r>
      <w:r w:rsidRPr="00F21D09">
        <w:rPr>
          <w:rFonts w:ascii="Times New Roman" w:eastAsia="Times New Roman" w:hAnsi="Times New Roman" w:cs="Times New Roman"/>
          <w:sz w:val="24"/>
          <w:szCs w:val="24"/>
        </w:rPr>
        <w:t xml:space="preserve"> </w:t>
      </w:r>
      <w:r w:rsidRPr="00F21D09">
        <w:rPr>
          <w:rFonts w:ascii="Courier New" w:eastAsia="Times New Roman" w:hAnsi="Courier New" w:cs="Courier New"/>
          <w:sz w:val="20"/>
        </w:rPr>
        <w:t>https://myblog.com</w:t>
      </w:r>
    </w:p>
    <w:p w:rsidR="00F21D09" w:rsidRPr="00F21D09" w:rsidRDefault="00F21D09" w:rsidP="00F21D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Organization Validation (OV)</w:t>
      </w:r>
      <w:r w:rsidRPr="00F21D09">
        <w:rPr>
          <w:rFonts w:ascii="Times New Roman" w:eastAsia="Times New Roman" w:hAnsi="Times New Roman" w:cs="Times New Roman"/>
          <w:sz w:val="24"/>
          <w:szCs w:val="24"/>
        </w:rPr>
        <w:t>:</w:t>
      </w:r>
    </w:p>
    <w:p w:rsidR="00F21D09" w:rsidRPr="00F21D09" w:rsidRDefault="00F21D09" w:rsidP="00F21D0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Use Case:</w:t>
      </w:r>
      <w:r w:rsidRPr="00F21D09">
        <w:rPr>
          <w:rFonts w:ascii="Times New Roman" w:eastAsia="Times New Roman" w:hAnsi="Times New Roman" w:cs="Times New Roman"/>
          <w:sz w:val="24"/>
          <w:szCs w:val="24"/>
        </w:rPr>
        <w:t xml:space="preserve"> Business websites, e-commerce, and corporate platforms.</w:t>
      </w:r>
    </w:p>
    <w:p w:rsidR="00F21D09" w:rsidRPr="00F21D09" w:rsidRDefault="00F21D09" w:rsidP="00F21D0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Validation:</w:t>
      </w:r>
      <w:r w:rsidRPr="00F21D09">
        <w:rPr>
          <w:rFonts w:ascii="Times New Roman" w:eastAsia="Times New Roman" w:hAnsi="Times New Roman" w:cs="Times New Roman"/>
          <w:sz w:val="24"/>
          <w:szCs w:val="24"/>
        </w:rPr>
        <w:t xml:space="preserve"> Verifies domain ownership + business details.</w:t>
      </w:r>
    </w:p>
    <w:p w:rsidR="00F21D09" w:rsidRPr="00F21D09" w:rsidRDefault="00F21D09" w:rsidP="00F21D0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Cost:</w:t>
      </w:r>
      <w:r w:rsidRPr="00F21D09">
        <w:rPr>
          <w:rFonts w:ascii="Times New Roman" w:eastAsia="Times New Roman" w:hAnsi="Times New Roman" w:cs="Times New Roman"/>
          <w:sz w:val="24"/>
          <w:szCs w:val="24"/>
        </w:rPr>
        <w:t xml:space="preserve"> Paid (issued by CA like DigiCert, GlobalSign).</w:t>
      </w:r>
    </w:p>
    <w:p w:rsidR="00F21D09" w:rsidRPr="00F21D09" w:rsidRDefault="00F21D09" w:rsidP="00F21D0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Example:</w:t>
      </w:r>
      <w:r w:rsidRPr="00F21D09">
        <w:rPr>
          <w:rFonts w:ascii="Times New Roman" w:eastAsia="Times New Roman" w:hAnsi="Times New Roman" w:cs="Times New Roman"/>
          <w:sz w:val="24"/>
          <w:szCs w:val="24"/>
        </w:rPr>
        <w:t xml:space="preserve"> </w:t>
      </w:r>
      <w:r w:rsidRPr="00F21D09">
        <w:rPr>
          <w:rFonts w:ascii="Courier New" w:eastAsia="Times New Roman" w:hAnsi="Courier New" w:cs="Courier New"/>
          <w:sz w:val="20"/>
        </w:rPr>
        <w:t>https://company.com</w:t>
      </w:r>
    </w:p>
    <w:p w:rsidR="00F21D09" w:rsidRPr="00F21D09" w:rsidRDefault="00F21D09" w:rsidP="00F21D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lastRenderedPageBreak/>
        <w:t>Extended Validation (EV)</w:t>
      </w:r>
      <w:r w:rsidRPr="00F21D09">
        <w:rPr>
          <w:rFonts w:ascii="Times New Roman" w:eastAsia="Times New Roman" w:hAnsi="Times New Roman" w:cs="Times New Roman"/>
          <w:sz w:val="24"/>
          <w:szCs w:val="24"/>
        </w:rPr>
        <w:t>:</w:t>
      </w:r>
    </w:p>
    <w:p w:rsidR="00F21D09" w:rsidRPr="00F21D09" w:rsidRDefault="00F21D09" w:rsidP="00F21D0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Use Case:</w:t>
      </w:r>
      <w:r w:rsidRPr="00F21D09">
        <w:rPr>
          <w:rFonts w:ascii="Times New Roman" w:eastAsia="Times New Roman" w:hAnsi="Times New Roman" w:cs="Times New Roman"/>
          <w:sz w:val="24"/>
          <w:szCs w:val="24"/>
        </w:rPr>
        <w:t xml:space="preserve"> High-security websites (e.g., banking, government).</w:t>
      </w:r>
    </w:p>
    <w:p w:rsidR="00F21D09" w:rsidRPr="00F21D09" w:rsidRDefault="00F21D09" w:rsidP="00F21D0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Validation:</w:t>
      </w:r>
      <w:r w:rsidRPr="00F21D09">
        <w:rPr>
          <w:rFonts w:ascii="Times New Roman" w:eastAsia="Times New Roman" w:hAnsi="Times New Roman" w:cs="Times New Roman"/>
          <w:sz w:val="24"/>
          <w:szCs w:val="24"/>
        </w:rPr>
        <w:t xml:space="preserve"> In-depth business verification (legal, physical, operational).</w:t>
      </w:r>
    </w:p>
    <w:p w:rsidR="00F21D09" w:rsidRPr="00F21D09" w:rsidRDefault="00F21D09" w:rsidP="00F21D0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Cost:</w:t>
      </w:r>
      <w:r w:rsidRPr="00F21D09">
        <w:rPr>
          <w:rFonts w:ascii="Times New Roman" w:eastAsia="Times New Roman" w:hAnsi="Times New Roman" w:cs="Times New Roman"/>
          <w:sz w:val="24"/>
          <w:szCs w:val="24"/>
        </w:rPr>
        <w:t xml:space="preserve"> Higher than OV.</w:t>
      </w:r>
    </w:p>
    <w:p w:rsidR="00F21D09" w:rsidRPr="00F21D09" w:rsidRDefault="00F21D09" w:rsidP="00F21D0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Example:</w:t>
      </w:r>
      <w:r w:rsidRPr="00F21D09">
        <w:rPr>
          <w:rFonts w:ascii="Times New Roman" w:eastAsia="Times New Roman" w:hAnsi="Times New Roman" w:cs="Times New Roman"/>
          <w:sz w:val="24"/>
          <w:szCs w:val="24"/>
        </w:rPr>
        <w:t xml:space="preserve"> </w:t>
      </w:r>
      <w:r w:rsidRPr="00F21D09">
        <w:rPr>
          <w:rFonts w:ascii="Courier New" w:eastAsia="Times New Roman" w:hAnsi="Courier New" w:cs="Courier New"/>
          <w:sz w:val="20"/>
        </w:rPr>
        <w:t>https://bank.com</w:t>
      </w:r>
      <w:r w:rsidRPr="00F21D09">
        <w:rPr>
          <w:rFonts w:ascii="Times New Roman" w:eastAsia="Times New Roman" w:hAnsi="Times New Roman" w:cs="Times New Roman"/>
          <w:sz w:val="24"/>
          <w:szCs w:val="24"/>
        </w:rPr>
        <w:t xml:space="preserve"> (used to show a green address bar in older browsers).</w:t>
      </w:r>
    </w:p>
    <w:p w:rsidR="00F21D09" w:rsidRPr="00F21D09" w:rsidRDefault="00F21D09" w:rsidP="00F21D09">
      <w:pPr>
        <w:spacing w:before="100" w:beforeAutospacing="1" w:after="100" w:afterAutospacing="1" w:line="240" w:lineRule="auto"/>
        <w:outlineLvl w:val="2"/>
        <w:rPr>
          <w:rFonts w:ascii="Times New Roman" w:eastAsia="Times New Roman" w:hAnsi="Times New Roman" w:cs="Times New Roman"/>
          <w:b/>
          <w:bCs/>
          <w:sz w:val="27"/>
          <w:szCs w:val="27"/>
        </w:rPr>
      </w:pPr>
      <w:r w:rsidRPr="00F21D09">
        <w:rPr>
          <w:rFonts w:ascii="Times New Roman" w:eastAsia="Times New Roman" w:hAnsi="Times New Roman" w:cs="Times New Roman"/>
          <w:b/>
          <w:bCs/>
          <w:sz w:val="27"/>
          <w:szCs w:val="27"/>
        </w:rPr>
        <w:t>Based on Domains Covered</w:t>
      </w:r>
    </w:p>
    <w:p w:rsidR="00F21D09" w:rsidRPr="00F21D09" w:rsidRDefault="00F21D09" w:rsidP="00F21D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Single-Domain Certificate</w:t>
      </w:r>
      <w:r w:rsidRPr="00F21D09">
        <w:rPr>
          <w:rFonts w:ascii="Times New Roman" w:eastAsia="Times New Roman" w:hAnsi="Times New Roman" w:cs="Times New Roman"/>
          <w:sz w:val="24"/>
          <w:szCs w:val="24"/>
        </w:rPr>
        <w:t xml:space="preserve"> – Secures only one domain (e.g., </w:t>
      </w:r>
      <w:r w:rsidRPr="00F21D09">
        <w:rPr>
          <w:rFonts w:ascii="Courier New" w:eastAsia="Times New Roman" w:hAnsi="Courier New" w:cs="Courier New"/>
          <w:sz w:val="20"/>
        </w:rPr>
        <w:t>example.com</w:t>
      </w:r>
      <w:r w:rsidRPr="00F21D09">
        <w:rPr>
          <w:rFonts w:ascii="Times New Roman" w:eastAsia="Times New Roman" w:hAnsi="Times New Roman" w:cs="Times New Roman"/>
          <w:sz w:val="24"/>
          <w:szCs w:val="24"/>
        </w:rPr>
        <w:t>).</w:t>
      </w:r>
    </w:p>
    <w:p w:rsidR="00F21D09" w:rsidRPr="00F21D09" w:rsidRDefault="00F21D09" w:rsidP="00F21D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Wildcard Certificate</w:t>
      </w:r>
      <w:r w:rsidRPr="00F21D09">
        <w:rPr>
          <w:rFonts w:ascii="Times New Roman" w:eastAsia="Times New Roman" w:hAnsi="Times New Roman" w:cs="Times New Roman"/>
          <w:sz w:val="24"/>
          <w:szCs w:val="24"/>
        </w:rPr>
        <w:t xml:space="preserve"> – Covers a domain and its subdomains (e.g., </w:t>
      </w:r>
      <w:r w:rsidRPr="00F21D09">
        <w:rPr>
          <w:rFonts w:ascii="Courier New" w:eastAsia="Times New Roman" w:hAnsi="Courier New" w:cs="Courier New"/>
          <w:sz w:val="20"/>
        </w:rPr>
        <w:t>*.example.com</w:t>
      </w:r>
      <w:r w:rsidRPr="00F21D09">
        <w:rPr>
          <w:rFonts w:ascii="Times New Roman" w:eastAsia="Times New Roman" w:hAnsi="Times New Roman" w:cs="Times New Roman"/>
          <w:sz w:val="24"/>
          <w:szCs w:val="24"/>
        </w:rPr>
        <w:t xml:space="preserve"> covers </w:t>
      </w:r>
      <w:r w:rsidRPr="00F21D09">
        <w:rPr>
          <w:rFonts w:ascii="Courier New" w:eastAsia="Times New Roman" w:hAnsi="Courier New" w:cs="Courier New"/>
          <w:sz w:val="20"/>
        </w:rPr>
        <w:t>blog.example.com</w:t>
      </w:r>
      <w:r w:rsidRPr="00F21D09">
        <w:rPr>
          <w:rFonts w:ascii="Times New Roman" w:eastAsia="Times New Roman" w:hAnsi="Times New Roman" w:cs="Times New Roman"/>
          <w:sz w:val="24"/>
          <w:szCs w:val="24"/>
        </w:rPr>
        <w:t xml:space="preserve">, </w:t>
      </w:r>
      <w:r w:rsidRPr="00F21D09">
        <w:rPr>
          <w:rFonts w:ascii="Courier New" w:eastAsia="Times New Roman" w:hAnsi="Courier New" w:cs="Courier New"/>
          <w:sz w:val="20"/>
        </w:rPr>
        <w:t>store.example.com</w:t>
      </w:r>
      <w:r w:rsidRPr="00F21D09">
        <w:rPr>
          <w:rFonts w:ascii="Times New Roman" w:eastAsia="Times New Roman" w:hAnsi="Times New Roman" w:cs="Times New Roman"/>
          <w:sz w:val="24"/>
          <w:szCs w:val="24"/>
        </w:rPr>
        <w:t>).</w:t>
      </w:r>
    </w:p>
    <w:p w:rsidR="00F21D09" w:rsidRPr="00F21D09" w:rsidRDefault="00F21D09" w:rsidP="00F21D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Multi-Domain (SAN) Certificate</w:t>
      </w:r>
      <w:r w:rsidRPr="00F21D09">
        <w:rPr>
          <w:rFonts w:ascii="Times New Roman" w:eastAsia="Times New Roman" w:hAnsi="Times New Roman" w:cs="Times New Roman"/>
          <w:sz w:val="24"/>
          <w:szCs w:val="24"/>
        </w:rPr>
        <w:t xml:space="preserve"> – Covers multiple different domains (e.g., </w:t>
      </w:r>
      <w:r w:rsidRPr="00F21D09">
        <w:rPr>
          <w:rFonts w:ascii="Courier New" w:eastAsia="Times New Roman" w:hAnsi="Courier New" w:cs="Courier New"/>
          <w:sz w:val="20"/>
        </w:rPr>
        <w:t>example.com</w:t>
      </w:r>
      <w:r w:rsidRPr="00F21D09">
        <w:rPr>
          <w:rFonts w:ascii="Times New Roman" w:eastAsia="Times New Roman" w:hAnsi="Times New Roman" w:cs="Times New Roman"/>
          <w:sz w:val="24"/>
          <w:szCs w:val="24"/>
        </w:rPr>
        <w:t xml:space="preserve">, </w:t>
      </w:r>
      <w:r w:rsidRPr="00F21D09">
        <w:rPr>
          <w:rFonts w:ascii="Courier New" w:eastAsia="Times New Roman" w:hAnsi="Courier New" w:cs="Courier New"/>
          <w:sz w:val="20"/>
        </w:rPr>
        <w:t>site2.com</w:t>
      </w:r>
      <w:r w:rsidRPr="00F21D09">
        <w:rPr>
          <w:rFonts w:ascii="Times New Roman" w:eastAsia="Times New Roman" w:hAnsi="Times New Roman" w:cs="Times New Roman"/>
          <w:sz w:val="24"/>
          <w:szCs w:val="24"/>
        </w:rPr>
        <w:t xml:space="preserve">, </w:t>
      </w:r>
      <w:r w:rsidRPr="00F21D09">
        <w:rPr>
          <w:rFonts w:ascii="Courier New" w:eastAsia="Times New Roman" w:hAnsi="Courier New" w:cs="Courier New"/>
          <w:sz w:val="20"/>
        </w:rPr>
        <w:t>store.example.net</w:t>
      </w:r>
      <w:r w:rsidRPr="00F21D09">
        <w:rPr>
          <w:rFonts w:ascii="Times New Roman" w:eastAsia="Times New Roman" w:hAnsi="Times New Roman" w:cs="Times New Roman"/>
          <w:sz w:val="24"/>
          <w:szCs w:val="24"/>
        </w:rPr>
        <w:t>).</w:t>
      </w:r>
    </w:p>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pict>
          <v:rect id="_x0000_i1027" style="width:0;height:1.5pt" o:hralign="center" o:hrstd="t" o:hr="t" fillcolor="#a0a0a0" stroked="f"/>
        </w:pict>
      </w:r>
    </w:p>
    <w:p w:rsidR="00F21D09" w:rsidRPr="00F21D09" w:rsidRDefault="00F21D09" w:rsidP="00F21D09">
      <w:pPr>
        <w:spacing w:before="100" w:beforeAutospacing="1" w:after="100" w:afterAutospacing="1" w:line="240" w:lineRule="auto"/>
        <w:outlineLvl w:val="1"/>
        <w:rPr>
          <w:rFonts w:ascii="Times New Roman" w:eastAsia="Times New Roman" w:hAnsi="Times New Roman" w:cs="Times New Roman"/>
          <w:b/>
          <w:bCs/>
          <w:sz w:val="36"/>
          <w:szCs w:val="36"/>
        </w:rPr>
      </w:pPr>
      <w:r w:rsidRPr="00F21D09">
        <w:rPr>
          <w:rFonts w:ascii="Times New Roman" w:eastAsia="Times New Roman" w:hAnsi="Times New Roman" w:cs="Times New Roman"/>
          <w:b/>
          <w:bCs/>
          <w:sz w:val="36"/>
          <w:szCs w:val="36"/>
        </w:rPr>
        <w:t>3. How to Obtain an SSL/TLS Certificate?</w:t>
      </w:r>
    </w:p>
    <w:p w:rsidR="00F21D09" w:rsidRPr="00F21D09" w:rsidRDefault="00F21D09" w:rsidP="00F21D09">
      <w:pPr>
        <w:spacing w:before="100" w:beforeAutospacing="1" w:after="100" w:afterAutospacing="1" w:line="240" w:lineRule="auto"/>
        <w:outlineLvl w:val="2"/>
        <w:rPr>
          <w:rFonts w:ascii="Times New Roman" w:eastAsia="Times New Roman" w:hAnsi="Times New Roman" w:cs="Times New Roman"/>
          <w:b/>
          <w:bCs/>
          <w:sz w:val="27"/>
          <w:szCs w:val="27"/>
        </w:rPr>
      </w:pPr>
      <w:r w:rsidRPr="00F21D09">
        <w:rPr>
          <w:rFonts w:ascii="Times New Roman" w:eastAsia="Times New Roman" w:hAnsi="Times New Roman" w:cs="Times New Roman"/>
          <w:b/>
          <w:bCs/>
          <w:sz w:val="27"/>
          <w:szCs w:val="27"/>
        </w:rPr>
        <w:t>Free vs Paid Certificates</w:t>
      </w:r>
    </w:p>
    <w:tbl>
      <w:tblPr>
        <w:tblW w:w="0" w:type="auto"/>
        <w:tblCellSpacing w:w="15" w:type="dxa"/>
        <w:tblCellMar>
          <w:top w:w="15" w:type="dxa"/>
          <w:left w:w="15" w:type="dxa"/>
          <w:bottom w:w="15" w:type="dxa"/>
          <w:right w:w="15" w:type="dxa"/>
        </w:tblCellMar>
        <w:tblLook w:val="04A0"/>
      </w:tblPr>
      <w:tblGrid>
        <w:gridCol w:w="1969"/>
        <w:gridCol w:w="1053"/>
        <w:gridCol w:w="527"/>
        <w:gridCol w:w="2755"/>
      </w:tblGrid>
      <w:tr w:rsidR="00F21D09" w:rsidRPr="00F21D09" w:rsidTr="00F21D09">
        <w:trPr>
          <w:tblHeader/>
          <w:tblCellSpacing w:w="15" w:type="dxa"/>
        </w:trPr>
        <w:tc>
          <w:tcPr>
            <w:tcW w:w="0" w:type="auto"/>
            <w:vAlign w:val="center"/>
            <w:hideMark/>
          </w:tcPr>
          <w:p w:rsidR="00F21D09" w:rsidRPr="00F21D09" w:rsidRDefault="00F21D09" w:rsidP="00F21D09">
            <w:pPr>
              <w:spacing w:after="0" w:line="240" w:lineRule="auto"/>
              <w:jc w:val="center"/>
              <w:rPr>
                <w:rFonts w:ascii="Times New Roman" w:eastAsia="Times New Roman" w:hAnsi="Times New Roman" w:cs="Times New Roman"/>
                <w:b/>
                <w:bCs/>
                <w:sz w:val="24"/>
                <w:szCs w:val="24"/>
              </w:rPr>
            </w:pPr>
            <w:r w:rsidRPr="00F21D09">
              <w:rPr>
                <w:rFonts w:ascii="Times New Roman" w:eastAsia="Times New Roman" w:hAnsi="Times New Roman" w:cs="Times New Roman"/>
                <w:b/>
                <w:bCs/>
                <w:sz w:val="24"/>
                <w:szCs w:val="24"/>
              </w:rPr>
              <w:t>Provider</w:t>
            </w:r>
          </w:p>
        </w:tc>
        <w:tc>
          <w:tcPr>
            <w:tcW w:w="0" w:type="auto"/>
            <w:vAlign w:val="center"/>
            <w:hideMark/>
          </w:tcPr>
          <w:p w:rsidR="00F21D09" w:rsidRPr="00F21D09" w:rsidRDefault="00F21D09" w:rsidP="00F21D09">
            <w:pPr>
              <w:spacing w:after="0" w:line="240" w:lineRule="auto"/>
              <w:jc w:val="center"/>
              <w:rPr>
                <w:rFonts w:ascii="Times New Roman" w:eastAsia="Times New Roman" w:hAnsi="Times New Roman" w:cs="Times New Roman"/>
                <w:b/>
                <w:bCs/>
                <w:sz w:val="24"/>
                <w:szCs w:val="24"/>
              </w:rPr>
            </w:pPr>
            <w:r w:rsidRPr="00F21D09">
              <w:rPr>
                <w:rFonts w:ascii="Times New Roman" w:eastAsia="Times New Roman" w:hAnsi="Times New Roman" w:cs="Times New Roman"/>
                <w:b/>
                <w:bCs/>
                <w:sz w:val="24"/>
                <w:szCs w:val="24"/>
              </w:rPr>
              <w:t>Type</w:t>
            </w:r>
          </w:p>
        </w:tc>
        <w:tc>
          <w:tcPr>
            <w:tcW w:w="0" w:type="auto"/>
            <w:vAlign w:val="center"/>
            <w:hideMark/>
          </w:tcPr>
          <w:p w:rsidR="00F21D09" w:rsidRPr="00F21D09" w:rsidRDefault="00F21D09" w:rsidP="00F21D09">
            <w:pPr>
              <w:spacing w:after="0" w:line="240" w:lineRule="auto"/>
              <w:jc w:val="center"/>
              <w:rPr>
                <w:rFonts w:ascii="Times New Roman" w:eastAsia="Times New Roman" w:hAnsi="Times New Roman" w:cs="Times New Roman"/>
                <w:b/>
                <w:bCs/>
                <w:sz w:val="24"/>
                <w:szCs w:val="24"/>
              </w:rPr>
            </w:pPr>
            <w:r w:rsidRPr="00F21D09">
              <w:rPr>
                <w:rFonts w:ascii="Times New Roman" w:eastAsia="Times New Roman" w:hAnsi="Times New Roman" w:cs="Times New Roman"/>
                <w:b/>
                <w:bCs/>
                <w:sz w:val="24"/>
                <w:szCs w:val="24"/>
              </w:rPr>
              <w:t>Cost</w:t>
            </w:r>
          </w:p>
        </w:tc>
        <w:tc>
          <w:tcPr>
            <w:tcW w:w="0" w:type="auto"/>
            <w:vAlign w:val="center"/>
            <w:hideMark/>
          </w:tcPr>
          <w:p w:rsidR="00F21D09" w:rsidRPr="00F21D09" w:rsidRDefault="00F21D09" w:rsidP="00F21D09">
            <w:pPr>
              <w:spacing w:after="0" w:line="240" w:lineRule="auto"/>
              <w:jc w:val="center"/>
              <w:rPr>
                <w:rFonts w:ascii="Times New Roman" w:eastAsia="Times New Roman" w:hAnsi="Times New Roman" w:cs="Times New Roman"/>
                <w:b/>
                <w:bCs/>
                <w:sz w:val="24"/>
                <w:szCs w:val="24"/>
              </w:rPr>
            </w:pPr>
            <w:r w:rsidRPr="00F21D09">
              <w:rPr>
                <w:rFonts w:ascii="Times New Roman" w:eastAsia="Times New Roman" w:hAnsi="Times New Roman" w:cs="Times New Roman"/>
                <w:b/>
                <w:bCs/>
                <w:sz w:val="24"/>
                <w:szCs w:val="24"/>
              </w:rPr>
              <w:t>Best For</w:t>
            </w:r>
          </w:p>
        </w:tc>
      </w:tr>
      <w:tr w:rsidR="00F21D09" w:rsidRPr="00F21D09" w:rsidTr="00F21D09">
        <w:trPr>
          <w:tblCellSpacing w:w="15" w:type="dxa"/>
        </w:trPr>
        <w:tc>
          <w:tcPr>
            <w:tcW w:w="0" w:type="auto"/>
            <w:vAlign w:val="center"/>
            <w:hideMark/>
          </w:tcPr>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Let’s Encrypt</w:t>
            </w:r>
          </w:p>
        </w:tc>
        <w:tc>
          <w:tcPr>
            <w:tcW w:w="0" w:type="auto"/>
            <w:vAlign w:val="center"/>
            <w:hideMark/>
          </w:tcPr>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DV (Free)</w:t>
            </w:r>
          </w:p>
        </w:tc>
        <w:tc>
          <w:tcPr>
            <w:tcW w:w="0" w:type="auto"/>
            <w:vAlign w:val="center"/>
            <w:hideMark/>
          </w:tcPr>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Free</w:t>
            </w:r>
          </w:p>
        </w:tc>
        <w:tc>
          <w:tcPr>
            <w:tcW w:w="0" w:type="auto"/>
            <w:vAlign w:val="center"/>
            <w:hideMark/>
          </w:tcPr>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Personal sites, blogs</w:t>
            </w:r>
          </w:p>
        </w:tc>
      </w:tr>
      <w:tr w:rsidR="00F21D09" w:rsidRPr="00F21D09" w:rsidTr="00F21D09">
        <w:trPr>
          <w:tblCellSpacing w:w="15" w:type="dxa"/>
        </w:trPr>
        <w:tc>
          <w:tcPr>
            <w:tcW w:w="0" w:type="auto"/>
            <w:vAlign w:val="center"/>
            <w:hideMark/>
          </w:tcPr>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AWS ACM</w:t>
            </w:r>
          </w:p>
        </w:tc>
        <w:tc>
          <w:tcPr>
            <w:tcW w:w="0" w:type="auto"/>
            <w:vAlign w:val="center"/>
            <w:hideMark/>
          </w:tcPr>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DV (Free)</w:t>
            </w:r>
          </w:p>
        </w:tc>
        <w:tc>
          <w:tcPr>
            <w:tcW w:w="0" w:type="auto"/>
            <w:vAlign w:val="center"/>
            <w:hideMark/>
          </w:tcPr>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Free</w:t>
            </w:r>
          </w:p>
        </w:tc>
        <w:tc>
          <w:tcPr>
            <w:tcW w:w="0" w:type="auto"/>
            <w:vAlign w:val="center"/>
            <w:hideMark/>
          </w:tcPr>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AWS-hosted apps</w:t>
            </w:r>
          </w:p>
        </w:tc>
      </w:tr>
      <w:tr w:rsidR="00F21D09" w:rsidRPr="00F21D09" w:rsidTr="00F21D09">
        <w:trPr>
          <w:tblCellSpacing w:w="15" w:type="dxa"/>
        </w:trPr>
        <w:tc>
          <w:tcPr>
            <w:tcW w:w="0" w:type="auto"/>
            <w:vAlign w:val="center"/>
            <w:hideMark/>
          </w:tcPr>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Cloudflare</w:t>
            </w:r>
          </w:p>
        </w:tc>
        <w:tc>
          <w:tcPr>
            <w:tcW w:w="0" w:type="auto"/>
            <w:vAlign w:val="center"/>
            <w:hideMark/>
          </w:tcPr>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DV (Free)</w:t>
            </w:r>
          </w:p>
        </w:tc>
        <w:tc>
          <w:tcPr>
            <w:tcW w:w="0" w:type="auto"/>
            <w:vAlign w:val="center"/>
            <w:hideMark/>
          </w:tcPr>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Free</w:t>
            </w:r>
          </w:p>
        </w:tc>
        <w:tc>
          <w:tcPr>
            <w:tcW w:w="0" w:type="auto"/>
            <w:vAlign w:val="center"/>
            <w:hideMark/>
          </w:tcPr>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Websites behind Cloudflare</w:t>
            </w:r>
          </w:p>
        </w:tc>
      </w:tr>
      <w:tr w:rsidR="00F21D09" w:rsidRPr="00F21D09" w:rsidTr="00F21D09">
        <w:trPr>
          <w:tblCellSpacing w:w="15" w:type="dxa"/>
        </w:trPr>
        <w:tc>
          <w:tcPr>
            <w:tcW w:w="0" w:type="auto"/>
            <w:vAlign w:val="center"/>
            <w:hideMark/>
          </w:tcPr>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GoDaddy, DigiCert</w:t>
            </w:r>
          </w:p>
        </w:tc>
        <w:tc>
          <w:tcPr>
            <w:tcW w:w="0" w:type="auto"/>
            <w:vAlign w:val="center"/>
            <w:hideMark/>
          </w:tcPr>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OV, EV</w:t>
            </w:r>
          </w:p>
        </w:tc>
        <w:tc>
          <w:tcPr>
            <w:tcW w:w="0" w:type="auto"/>
            <w:vAlign w:val="center"/>
            <w:hideMark/>
          </w:tcPr>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Paid</w:t>
            </w:r>
          </w:p>
        </w:tc>
        <w:tc>
          <w:tcPr>
            <w:tcW w:w="0" w:type="auto"/>
            <w:vAlign w:val="center"/>
            <w:hideMark/>
          </w:tcPr>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Business, banking</w:t>
            </w:r>
          </w:p>
        </w:tc>
      </w:tr>
    </w:tbl>
    <w:p w:rsidR="00F21D09" w:rsidRPr="00F21D09" w:rsidRDefault="00F21D09" w:rsidP="00F21D09">
      <w:pPr>
        <w:spacing w:before="100" w:beforeAutospacing="1" w:after="100" w:afterAutospacing="1" w:line="240" w:lineRule="auto"/>
        <w:outlineLvl w:val="2"/>
        <w:rPr>
          <w:rFonts w:ascii="Times New Roman" w:eastAsia="Times New Roman" w:hAnsi="Times New Roman" w:cs="Times New Roman"/>
          <w:b/>
          <w:bCs/>
          <w:sz w:val="27"/>
          <w:szCs w:val="27"/>
        </w:rPr>
      </w:pPr>
      <w:r w:rsidRPr="00F21D09">
        <w:rPr>
          <w:rFonts w:ascii="Times New Roman" w:eastAsia="Times New Roman" w:hAnsi="Times New Roman" w:cs="Times New Roman"/>
          <w:b/>
          <w:bCs/>
          <w:sz w:val="27"/>
          <w:szCs w:val="27"/>
        </w:rPr>
        <w:t>Steps to Get a Certificate</w:t>
      </w:r>
    </w:p>
    <w:p w:rsidR="00F21D09" w:rsidRPr="00F21D09" w:rsidRDefault="00F21D09" w:rsidP="00F21D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Choose a Certificate Authority (CA)</w:t>
      </w:r>
      <w:r w:rsidRPr="00F21D09">
        <w:rPr>
          <w:rFonts w:ascii="Times New Roman" w:eastAsia="Times New Roman" w:hAnsi="Times New Roman" w:cs="Times New Roman"/>
          <w:sz w:val="24"/>
          <w:szCs w:val="24"/>
        </w:rPr>
        <w:t xml:space="preserve"> (e.g., Let’s Encrypt, AWS ACM, GoDaddy, DigiCert).</w:t>
      </w:r>
    </w:p>
    <w:p w:rsidR="00F21D09" w:rsidRPr="00F21D09" w:rsidRDefault="00F21D09" w:rsidP="00F21D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Generate a Certificate Signing Request (CSR)</w:t>
      </w:r>
      <w:r w:rsidRPr="00F21D09">
        <w:rPr>
          <w:rFonts w:ascii="Times New Roman" w:eastAsia="Times New Roman" w:hAnsi="Times New Roman" w:cs="Times New Roman"/>
          <w:sz w:val="24"/>
          <w:szCs w:val="24"/>
        </w:rPr>
        <w:t xml:space="preserve"> on your server.</w:t>
      </w:r>
    </w:p>
    <w:p w:rsidR="00F21D09" w:rsidRPr="00F21D09" w:rsidRDefault="00F21D09" w:rsidP="00F21D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Submit CSR to the CA</w:t>
      </w:r>
      <w:r w:rsidRPr="00F21D09">
        <w:rPr>
          <w:rFonts w:ascii="Times New Roman" w:eastAsia="Times New Roman" w:hAnsi="Times New Roman" w:cs="Times New Roman"/>
          <w:sz w:val="24"/>
          <w:szCs w:val="24"/>
        </w:rPr>
        <w:t xml:space="preserve"> and complete domain validation.</w:t>
      </w:r>
    </w:p>
    <w:p w:rsidR="00F21D09" w:rsidRPr="00F21D09" w:rsidRDefault="00F21D09" w:rsidP="00F21D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Receive and Install the Certificate</w:t>
      </w:r>
      <w:r w:rsidRPr="00F21D09">
        <w:rPr>
          <w:rFonts w:ascii="Times New Roman" w:eastAsia="Times New Roman" w:hAnsi="Times New Roman" w:cs="Times New Roman"/>
          <w:sz w:val="24"/>
          <w:szCs w:val="24"/>
        </w:rPr>
        <w:t xml:space="preserve"> on the web server.</w:t>
      </w:r>
    </w:p>
    <w:p w:rsidR="00F21D09" w:rsidRPr="00F21D09" w:rsidRDefault="00F21D09" w:rsidP="00F21D09">
      <w:pPr>
        <w:spacing w:after="0"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pict>
          <v:rect id="_x0000_i1028" style="width:0;height:1.5pt" o:hralign="center" o:hrstd="t" o:hr="t" fillcolor="#a0a0a0" stroked="f"/>
        </w:pict>
      </w:r>
    </w:p>
    <w:p w:rsidR="00F21D09" w:rsidRPr="00F21D09" w:rsidRDefault="00F21D09" w:rsidP="00F21D09">
      <w:pPr>
        <w:spacing w:before="100" w:beforeAutospacing="1" w:after="100" w:afterAutospacing="1" w:line="240" w:lineRule="auto"/>
        <w:outlineLvl w:val="1"/>
        <w:rPr>
          <w:rFonts w:ascii="Times New Roman" w:eastAsia="Times New Roman" w:hAnsi="Times New Roman" w:cs="Times New Roman"/>
          <w:b/>
          <w:bCs/>
          <w:sz w:val="36"/>
          <w:szCs w:val="36"/>
        </w:rPr>
      </w:pPr>
      <w:r w:rsidRPr="00F21D09">
        <w:rPr>
          <w:rFonts w:ascii="Times New Roman" w:eastAsia="Times New Roman" w:hAnsi="Times New Roman" w:cs="Times New Roman"/>
          <w:b/>
          <w:bCs/>
          <w:sz w:val="36"/>
          <w:szCs w:val="36"/>
        </w:rPr>
        <w:t>4. Implementing SSL/TLS on Websites</w:t>
      </w:r>
    </w:p>
    <w:p w:rsidR="00F21D09" w:rsidRDefault="00F21D09" w:rsidP="00F21D09">
      <w:pPr>
        <w:spacing w:before="100" w:beforeAutospacing="1" w:after="100" w:afterAutospacing="1" w:line="240" w:lineRule="auto"/>
        <w:outlineLvl w:val="2"/>
        <w:rPr>
          <w:rFonts w:ascii="Times New Roman" w:eastAsia="Times New Roman" w:hAnsi="Times New Roman" w:cs="Times New Roman"/>
          <w:b/>
          <w:bCs/>
          <w:sz w:val="27"/>
          <w:szCs w:val="27"/>
        </w:rPr>
      </w:pPr>
      <w:r w:rsidRPr="00F21D09">
        <w:rPr>
          <w:rFonts w:ascii="Times New Roman" w:eastAsia="Times New Roman" w:hAnsi="Times New Roman" w:cs="Times New Roman"/>
          <w:b/>
          <w:bCs/>
          <w:sz w:val="27"/>
          <w:szCs w:val="27"/>
        </w:rPr>
        <w:t>A. AWS (Using ACM - AWS Certificate Manager)</w:t>
      </w:r>
    </w:p>
    <w:p w:rsidR="00F21D09" w:rsidRDefault="00F21D09" w:rsidP="00F21D09">
      <w:pPr>
        <w:spacing w:before="100" w:beforeAutospacing="1" w:after="100" w:afterAutospacing="1" w:line="240" w:lineRule="auto"/>
        <w:outlineLvl w:val="2"/>
        <w:rPr>
          <w:rFonts w:ascii="Times New Roman" w:eastAsia="Times New Roman" w:hAnsi="Times New Roman" w:cs="Times New Roman"/>
          <w:b/>
          <w:bCs/>
          <w:sz w:val="27"/>
          <w:szCs w:val="27"/>
        </w:rPr>
      </w:pPr>
    </w:p>
    <w:p w:rsidR="00F21D09" w:rsidRDefault="00F21D09" w:rsidP="00F21D09">
      <w:pPr>
        <w:pStyle w:val="NormalWeb"/>
      </w:pPr>
      <w:r>
        <w:lastRenderedPageBreak/>
        <w:t xml:space="preserve">AWS ACM is a fully managed service that allows you to </w:t>
      </w:r>
      <w:r>
        <w:rPr>
          <w:rStyle w:val="Strong"/>
        </w:rPr>
        <w:t>request, provision, manage, and renew SSL/TLS certificates</w:t>
      </w:r>
      <w:r>
        <w:t>. It integrates with AWS services like:</w:t>
      </w:r>
    </w:p>
    <w:p w:rsidR="00F21D09" w:rsidRDefault="00F21D09" w:rsidP="00F21D09">
      <w:pPr>
        <w:numPr>
          <w:ilvl w:val="0"/>
          <w:numId w:val="11"/>
        </w:numPr>
        <w:spacing w:before="100" w:beforeAutospacing="1" w:after="100" w:afterAutospacing="1" w:line="240" w:lineRule="auto"/>
      </w:pPr>
      <w:r>
        <w:rPr>
          <w:rStyle w:val="Strong"/>
        </w:rPr>
        <w:t>ELB (Application Load Balancer, Network Load Balancer)</w:t>
      </w:r>
    </w:p>
    <w:p w:rsidR="00F21D09" w:rsidRDefault="00F21D09" w:rsidP="00F21D09">
      <w:pPr>
        <w:numPr>
          <w:ilvl w:val="0"/>
          <w:numId w:val="11"/>
        </w:numPr>
        <w:spacing w:before="100" w:beforeAutospacing="1" w:after="100" w:afterAutospacing="1" w:line="240" w:lineRule="auto"/>
      </w:pPr>
      <w:r>
        <w:rPr>
          <w:rStyle w:val="Strong"/>
        </w:rPr>
        <w:t>CloudFront</w:t>
      </w:r>
    </w:p>
    <w:p w:rsidR="00F21D09" w:rsidRDefault="00F21D09" w:rsidP="00F21D09">
      <w:pPr>
        <w:numPr>
          <w:ilvl w:val="0"/>
          <w:numId w:val="11"/>
        </w:numPr>
        <w:spacing w:before="100" w:beforeAutospacing="1" w:after="100" w:afterAutospacing="1" w:line="240" w:lineRule="auto"/>
      </w:pPr>
      <w:r>
        <w:rPr>
          <w:rStyle w:val="Strong"/>
        </w:rPr>
        <w:t>API Gateway</w:t>
      </w:r>
    </w:p>
    <w:p w:rsidR="00F21D09" w:rsidRDefault="00F21D09" w:rsidP="00F21D09">
      <w:pPr>
        <w:numPr>
          <w:ilvl w:val="0"/>
          <w:numId w:val="11"/>
        </w:numPr>
        <w:spacing w:before="100" w:beforeAutospacing="1" w:after="100" w:afterAutospacing="1" w:line="240" w:lineRule="auto"/>
      </w:pPr>
      <w:r>
        <w:rPr>
          <w:rStyle w:val="Strong"/>
        </w:rPr>
        <w:t>AWS App Runner</w:t>
      </w:r>
    </w:p>
    <w:p w:rsidR="00F21D09" w:rsidRDefault="00F21D09" w:rsidP="00F21D09">
      <w:pPr>
        <w:pStyle w:val="NormalWeb"/>
      </w:pPr>
      <w:r>
        <w:rPr>
          <w:rStyle w:val="Strong"/>
        </w:rPr>
        <w:t>Key Features of ACM:</w:t>
      </w:r>
    </w:p>
    <w:p w:rsidR="00F21D09" w:rsidRDefault="00F21D09" w:rsidP="00F21D09">
      <w:pPr>
        <w:numPr>
          <w:ilvl w:val="0"/>
          <w:numId w:val="12"/>
        </w:numPr>
        <w:spacing w:before="100" w:beforeAutospacing="1" w:after="100" w:afterAutospacing="1" w:line="240" w:lineRule="auto"/>
      </w:pPr>
      <w:r>
        <w:rPr>
          <w:rStyle w:val="Strong"/>
        </w:rPr>
        <w:t>Free Public Certificates</w:t>
      </w:r>
      <w:r>
        <w:t xml:space="preserve"> – AWS provides </w:t>
      </w:r>
      <w:r>
        <w:rPr>
          <w:rStyle w:val="Strong"/>
        </w:rPr>
        <w:t>free</w:t>
      </w:r>
      <w:r>
        <w:t xml:space="preserve"> SSL/TLS certificates for domains managed via </w:t>
      </w:r>
      <w:r>
        <w:rPr>
          <w:rStyle w:val="Strong"/>
        </w:rPr>
        <w:t>Route 53</w:t>
      </w:r>
      <w:r>
        <w:t>.</w:t>
      </w:r>
    </w:p>
    <w:p w:rsidR="00F21D09" w:rsidRDefault="00F21D09" w:rsidP="00F21D09">
      <w:pPr>
        <w:numPr>
          <w:ilvl w:val="0"/>
          <w:numId w:val="12"/>
        </w:numPr>
        <w:spacing w:before="100" w:beforeAutospacing="1" w:after="100" w:afterAutospacing="1" w:line="240" w:lineRule="auto"/>
      </w:pPr>
      <w:r>
        <w:rPr>
          <w:rStyle w:val="Strong"/>
        </w:rPr>
        <w:t>Automatic Renewal</w:t>
      </w:r>
      <w:r>
        <w:t xml:space="preserve"> – ACM automatically renews certificates before expiration.</w:t>
      </w:r>
    </w:p>
    <w:p w:rsidR="00F21D09" w:rsidRDefault="00F21D09" w:rsidP="00F21D09">
      <w:pPr>
        <w:numPr>
          <w:ilvl w:val="0"/>
          <w:numId w:val="12"/>
        </w:numPr>
        <w:spacing w:before="100" w:beforeAutospacing="1" w:after="100" w:afterAutospacing="1" w:line="240" w:lineRule="auto"/>
      </w:pPr>
      <w:r>
        <w:rPr>
          <w:rStyle w:val="Strong"/>
        </w:rPr>
        <w:t>Easy Integration</w:t>
      </w:r>
      <w:r>
        <w:t xml:space="preserve"> – Works seamlessly with AWS services.</w:t>
      </w:r>
    </w:p>
    <w:p w:rsidR="00F21D09" w:rsidRDefault="00F21D09" w:rsidP="00F21D09">
      <w:pPr>
        <w:numPr>
          <w:ilvl w:val="0"/>
          <w:numId w:val="12"/>
        </w:numPr>
        <w:spacing w:before="100" w:beforeAutospacing="1" w:after="100" w:afterAutospacing="1" w:line="240" w:lineRule="auto"/>
      </w:pPr>
      <w:r>
        <w:rPr>
          <w:rStyle w:val="Strong"/>
        </w:rPr>
        <w:t>Managed Private CA</w:t>
      </w:r>
      <w:r>
        <w:t xml:space="preserve"> – Allows creating internal certificates.</w:t>
      </w:r>
    </w:p>
    <w:p w:rsidR="00F21D09" w:rsidRDefault="00F21D09" w:rsidP="00F21D09">
      <w:pPr>
        <w:pStyle w:val="Heading3"/>
      </w:pPr>
      <w:r>
        <w:rPr>
          <w:rStyle w:val="Strong"/>
          <w:b/>
          <w:bCs/>
        </w:rPr>
        <w:t>3. Importing Custom Certificates</w:t>
      </w:r>
    </w:p>
    <w:p w:rsidR="00F21D09" w:rsidRDefault="00F21D09" w:rsidP="00F21D09">
      <w:pPr>
        <w:pStyle w:val="NormalWeb"/>
      </w:pPr>
      <w:r>
        <w:t>If ACM doesn't support your use case, you can:</w:t>
      </w:r>
    </w:p>
    <w:p w:rsidR="00F21D09" w:rsidRDefault="00F21D09" w:rsidP="00F21D09">
      <w:pPr>
        <w:numPr>
          <w:ilvl w:val="0"/>
          <w:numId w:val="13"/>
        </w:numPr>
        <w:spacing w:before="100" w:beforeAutospacing="1" w:after="100" w:afterAutospacing="1" w:line="240" w:lineRule="auto"/>
      </w:pPr>
      <w:r>
        <w:t>Import third-party certificates into ACM.</w:t>
      </w:r>
    </w:p>
    <w:p w:rsidR="00F21D09" w:rsidRDefault="00F21D09" w:rsidP="00F21D09">
      <w:pPr>
        <w:numPr>
          <w:ilvl w:val="0"/>
          <w:numId w:val="13"/>
        </w:numPr>
        <w:spacing w:before="100" w:beforeAutospacing="1" w:after="100" w:afterAutospacing="1" w:line="240" w:lineRule="auto"/>
      </w:pPr>
      <w:r>
        <w:t xml:space="preserve">Install SSL/TLS certificates manually on </w:t>
      </w:r>
      <w:r>
        <w:rPr>
          <w:rStyle w:val="Strong"/>
        </w:rPr>
        <w:t>EC2 instances</w:t>
      </w:r>
      <w:r>
        <w:t xml:space="preserve"> (e.g., using Apache, Nginx, or HAProxy).</w:t>
      </w:r>
    </w:p>
    <w:p w:rsidR="00F21D09" w:rsidRDefault="00F21D09" w:rsidP="00F21D09">
      <w:pPr>
        <w:pStyle w:val="Heading3"/>
      </w:pPr>
      <w:r>
        <w:rPr>
          <w:rStyle w:val="Strong"/>
          <w:b/>
          <w:bCs/>
        </w:rPr>
        <w:t>4. Deploying SSL/TLS with ACM</w:t>
      </w:r>
    </w:p>
    <w:p w:rsidR="00F21D09" w:rsidRDefault="00F21D09" w:rsidP="00F21D09">
      <w:pPr>
        <w:pStyle w:val="Heading4"/>
      </w:pPr>
      <w:r>
        <w:rPr>
          <w:rStyle w:val="Strong"/>
          <w:b/>
          <w:bCs/>
        </w:rPr>
        <w:t>Steps to Use ACM with ALB/CloudFront</w:t>
      </w:r>
    </w:p>
    <w:p w:rsidR="00F21D09" w:rsidRDefault="00F21D09" w:rsidP="00F21D09">
      <w:pPr>
        <w:pStyle w:val="NormalWeb"/>
        <w:numPr>
          <w:ilvl w:val="0"/>
          <w:numId w:val="14"/>
        </w:numPr>
      </w:pPr>
      <w:r>
        <w:rPr>
          <w:rStyle w:val="Strong"/>
        </w:rPr>
        <w:t>Request a Certificate in ACM</w:t>
      </w:r>
    </w:p>
    <w:p w:rsidR="00F21D09" w:rsidRDefault="00F21D09" w:rsidP="00F21D09">
      <w:pPr>
        <w:numPr>
          <w:ilvl w:val="1"/>
          <w:numId w:val="14"/>
        </w:numPr>
        <w:spacing w:before="100" w:beforeAutospacing="1" w:after="100" w:afterAutospacing="1" w:line="240" w:lineRule="auto"/>
      </w:pPr>
      <w:r>
        <w:t xml:space="preserve">Open </w:t>
      </w:r>
      <w:r>
        <w:rPr>
          <w:rStyle w:val="Strong"/>
        </w:rPr>
        <w:t>AWS ACM</w:t>
      </w:r>
      <w:r>
        <w:t xml:space="preserve"> → Click </w:t>
      </w:r>
      <w:r>
        <w:rPr>
          <w:rStyle w:val="Strong"/>
        </w:rPr>
        <w:t>Request a Certificate</w:t>
      </w:r>
      <w:r>
        <w:t>.</w:t>
      </w:r>
    </w:p>
    <w:p w:rsidR="00F21D09" w:rsidRDefault="00F21D09" w:rsidP="00F21D09">
      <w:pPr>
        <w:numPr>
          <w:ilvl w:val="1"/>
          <w:numId w:val="14"/>
        </w:numPr>
        <w:spacing w:before="100" w:beforeAutospacing="1" w:after="100" w:afterAutospacing="1" w:line="240" w:lineRule="auto"/>
      </w:pPr>
      <w:r>
        <w:t xml:space="preserve">Choose </w:t>
      </w:r>
      <w:r>
        <w:rPr>
          <w:rStyle w:val="Strong"/>
        </w:rPr>
        <w:t>Public Certificate</w:t>
      </w:r>
      <w:r>
        <w:t xml:space="preserve"> → Enter your domain.</w:t>
      </w:r>
    </w:p>
    <w:p w:rsidR="00F21D09" w:rsidRDefault="00F21D09" w:rsidP="00F21D09">
      <w:pPr>
        <w:numPr>
          <w:ilvl w:val="1"/>
          <w:numId w:val="14"/>
        </w:numPr>
        <w:spacing w:before="100" w:beforeAutospacing="1" w:after="100" w:afterAutospacing="1" w:line="240" w:lineRule="auto"/>
      </w:pPr>
      <w:r>
        <w:t xml:space="preserve">Verify domain via </w:t>
      </w:r>
      <w:r>
        <w:rPr>
          <w:rStyle w:val="Strong"/>
        </w:rPr>
        <w:t>DNS or Email</w:t>
      </w:r>
      <w:r>
        <w:t>.</w:t>
      </w:r>
    </w:p>
    <w:p w:rsidR="00F21D09" w:rsidRDefault="00F21D09" w:rsidP="00F21D09">
      <w:pPr>
        <w:pStyle w:val="NormalWeb"/>
        <w:numPr>
          <w:ilvl w:val="0"/>
          <w:numId w:val="14"/>
        </w:numPr>
      </w:pPr>
      <w:r>
        <w:rPr>
          <w:rStyle w:val="Strong"/>
        </w:rPr>
        <w:t>Attach the Certificate to a Service</w:t>
      </w:r>
    </w:p>
    <w:p w:rsidR="00F21D09" w:rsidRDefault="00F21D09" w:rsidP="00F21D09">
      <w:pPr>
        <w:numPr>
          <w:ilvl w:val="1"/>
          <w:numId w:val="14"/>
        </w:numPr>
        <w:spacing w:before="100" w:beforeAutospacing="1" w:after="100" w:afterAutospacing="1" w:line="240" w:lineRule="auto"/>
      </w:pPr>
      <w:r>
        <w:t xml:space="preserve">For </w:t>
      </w:r>
      <w:r>
        <w:rPr>
          <w:rStyle w:val="Strong"/>
        </w:rPr>
        <w:t>ELB</w:t>
      </w:r>
      <w:r>
        <w:t xml:space="preserve">: Select the ACM certificate when creating an </w:t>
      </w:r>
      <w:r>
        <w:rPr>
          <w:rStyle w:val="Strong"/>
        </w:rPr>
        <w:t>Application Load Balancer</w:t>
      </w:r>
      <w:r>
        <w:t>.</w:t>
      </w:r>
    </w:p>
    <w:p w:rsidR="00F21D09" w:rsidRDefault="00F21D09" w:rsidP="00F21D09">
      <w:pPr>
        <w:numPr>
          <w:ilvl w:val="1"/>
          <w:numId w:val="14"/>
        </w:numPr>
        <w:spacing w:before="100" w:beforeAutospacing="1" w:after="100" w:afterAutospacing="1" w:line="240" w:lineRule="auto"/>
      </w:pPr>
      <w:r>
        <w:t xml:space="preserve">For </w:t>
      </w:r>
      <w:r>
        <w:rPr>
          <w:rStyle w:val="Strong"/>
        </w:rPr>
        <w:t>CloudFront</w:t>
      </w:r>
      <w:r>
        <w:t xml:space="preserve">: Select the ACM certificate in </w:t>
      </w:r>
      <w:r>
        <w:rPr>
          <w:rStyle w:val="Strong"/>
        </w:rPr>
        <w:t>CloudFront Distribution Settings</w:t>
      </w:r>
      <w:r>
        <w:t>.</w:t>
      </w:r>
    </w:p>
    <w:p w:rsidR="00F21D09" w:rsidRDefault="00F21D09" w:rsidP="00F21D09">
      <w:pPr>
        <w:numPr>
          <w:ilvl w:val="1"/>
          <w:numId w:val="14"/>
        </w:numPr>
        <w:spacing w:before="100" w:beforeAutospacing="1" w:after="100" w:afterAutospacing="1" w:line="240" w:lineRule="auto"/>
      </w:pPr>
      <w:r>
        <w:t xml:space="preserve">For </w:t>
      </w:r>
      <w:r>
        <w:rPr>
          <w:rStyle w:val="Strong"/>
        </w:rPr>
        <w:t>API Gateway</w:t>
      </w:r>
      <w:r>
        <w:t>: Attach the ACM certificate to a custom domain.</w:t>
      </w:r>
    </w:p>
    <w:p w:rsidR="00F21D09" w:rsidRDefault="00F21D09" w:rsidP="00F21D09">
      <w:pPr>
        <w:pStyle w:val="NormalWeb"/>
        <w:numPr>
          <w:ilvl w:val="0"/>
          <w:numId w:val="14"/>
        </w:numPr>
      </w:pPr>
      <w:r>
        <w:rPr>
          <w:rStyle w:val="Strong"/>
        </w:rPr>
        <w:t>Redirect HTTP to HTTPS (Optional)</w:t>
      </w:r>
    </w:p>
    <w:p w:rsidR="00F21D09" w:rsidRDefault="00F21D09" w:rsidP="00F21D09">
      <w:pPr>
        <w:numPr>
          <w:ilvl w:val="1"/>
          <w:numId w:val="14"/>
        </w:numPr>
        <w:spacing w:before="100" w:beforeAutospacing="1" w:after="100" w:afterAutospacing="1" w:line="240" w:lineRule="auto"/>
      </w:pPr>
      <w:r>
        <w:t>Use ALB or CloudFront settings to enforce HTTPS.</w:t>
      </w:r>
    </w:p>
    <w:p w:rsidR="00F21D09" w:rsidRPr="00F21D09" w:rsidRDefault="00F21D09" w:rsidP="00F21D09">
      <w:pPr>
        <w:spacing w:before="100" w:beforeAutospacing="1" w:after="100" w:afterAutospacing="1" w:line="240" w:lineRule="auto"/>
        <w:outlineLvl w:val="2"/>
        <w:rPr>
          <w:rFonts w:ascii="Times New Roman" w:eastAsia="Times New Roman" w:hAnsi="Times New Roman" w:cs="Times New Roman"/>
          <w:b/>
          <w:bCs/>
          <w:sz w:val="27"/>
          <w:szCs w:val="27"/>
        </w:rPr>
      </w:pPr>
    </w:p>
    <w:p w:rsidR="00F21D09" w:rsidRDefault="00F21D09" w:rsidP="00F21D09">
      <w:p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 xml:space="preserve">🔹 </w:t>
      </w:r>
      <w:r w:rsidRPr="00F21D09">
        <w:rPr>
          <w:rFonts w:ascii="Times New Roman" w:eastAsia="Times New Roman" w:hAnsi="Times New Roman" w:cs="Times New Roman"/>
          <w:b/>
          <w:bCs/>
          <w:sz w:val="24"/>
          <w:szCs w:val="24"/>
        </w:rPr>
        <w:t>Best for:</w:t>
      </w:r>
      <w:r w:rsidRPr="00F21D09">
        <w:rPr>
          <w:rFonts w:ascii="Times New Roman" w:eastAsia="Times New Roman" w:hAnsi="Times New Roman" w:cs="Times New Roman"/>
          <w:sz w:val="24"/>
          <w:szCs w:val="24"/>
        </w:rPr>
        <w:t xml:space="preserve"> AWS Load Balancers, API Gateway, CloudFront</w:t>
      </w:r>
    </w:p>
    <w:p w:rsidR="00F21D09" w:rsidRDefault="00F21D09" w:rsidP="00F21D09">
      <w:pPr>
        <w:spacing w:before="100" w:beforeAutospacing="1" w:after="100" w:afterAutospacing="1" w:line="240" w:lineRule="auto"/>
        <w:rPr>
          <w:rFonts w:ascii="Times New Roman" w:eastAsia="Times New Roman" w:hAnsi="Times New Roman" w:cs="Times New Roman"/>
          <w:sz w:val="24"/>
          <w:szCs w:val="24"/>
        </w:rPr>
      </w:pPr>
    </w:p>
    <w:p w:rsidR="00F21D09" w:rsidRPr="00F21D09" w:rsidRDefault="00F21D09" w:rsidP="00F21D0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Steps:-</w:t>
      </w:r>
    </w:p>
    <w:p w:rsidR="00F21D09" w:rsidRPr="00F21D09" w:rsidRDefault="00F21D09" w:rsidP="00F21D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lastRenderedPageBreak/>
        <w:t>Go to AWS Certificate Manager (ACM)</w:t>
      </w:r>
    </w:p>
    <w:p w:rsidR="00F21D09" w:rsidRPr="00F21D09" w:rsidRDefault="00F21D09" w:rsidP="00F21D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Request a Certificate</w:t>
      </w:r>
      <w:r w:rsidRPr="00F21D09">
        <w:rPr>
          <w:rFonts w:ascii="Times New Roman" w:eastAsia="Times New Roman" w:hAnsi="Times New Roman" w:cs="Times New Roman"/>
          <w:sz w:val="24"/>
          <w:szCs w:val="24"/>
        </w:rPr>
        <w:t xml:space="preserve"> (Choose "Public Certificate").</w:t>
      </w:r>
    </w:p>
    <w:p w:rsidR="00F21D09" w:rsidRPr="00F21D09" w:rsidRDefault="00F21D09" w:rsidP="00F21D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Validate via DNS (recommended) or Email</w:t>
      </w:r>
      <w:r w:rsidRPr="00F21D09">
        <w:rPr>
          <w:rFonts w:ascii="Times New Roman" w:eastAsia="Times New Roman" w:hAnsi="Times New Roman" w:cs="Times New Roman"/>
          <w:sz w:val="24"/>
          <w:szCs w:val="24"/>
        </w:rPr>
        <w:t>.</w:t>
      </w:r>
    </w:p>
    <w:p w:rsidR="00F21D09" w:rsidRPr="00F21D09" w:rsidRDefault="00F21D09" w:rsidP="00F21D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Attach the Certificate</w:t>
      </w:r>
      <w:r w:rsidRPr="00F21D09">
        <w:rPr>
          <w:rFonts w:ascii="Times New Roman" w:eastAsia="Times New Roman" w:hAnsi="Times New Roman" w:cs="Times New Roman"/>
          <w:sz w:val="24"/>
          <w:szCs w:val="24"/>
        </w:rPr>
        <w:t xml:space="preserve"> to AWS services: </w:t>
      </w:r>
    </w:p>
    <w:p w:rsidR="00F21D09" w:rsidRPr="00F21D09" w:rsidRDefault="00F21D09" w:rsidP="00F21D0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ALB/NLB (Load Balancer)</w:t>
      </w:r>
    </w:p>
    <w:p w:rsidR="00F21D09" w:rsidRPr="00F21D09" w:rsidRDefault="00F21D09" w:rsidP="00F21D0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CloudFront (CDN)</w:t>
      </w:r>
    </w:p>
    <w:p w:rsidR="00F21D09" w:rsidRPr="00F21D09" w:rsidRDefault="00F21D09" w:rsidP="00F21D0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API Gateway (Custom Domain)</w:t>
      </w:r>
    </w:p>
    <w:p w:rsidR="00F21D09" w:rsidRPr="00F21D09" w:rsidRDefault="00F21D09" w:rsidP="00F21D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b/>
          <w:bCs/>
          <w:sz w:val="24"/>
          <w:szCs w:val="24"/>
        </w:rPr>
        <w:t>Redirect HTTP to HTTPS</w:t>
      </w:r>
      <w:r w:rsidRPr="00F21D09">
        <w:rPr>
          <w:rFonts w:ascii="Times New Roman" w:eastAsia="Times New Roman" w:hAnsi="Times New Roman" w:cs="Times New Roman"/>
          <w:sz w:val="24"/>
          <w:szCs w:val="24"/>
        </w:rPr>
        <w:t xml:space="preserve"> via ALB or CloudFront.</w:t>
      </w:r>
    </w:p>
    <w:p w:rsidR="00F21D09" w:rsidRPr="00F21D09" w:rsidRDefault="00F21D09" w:rsidP="00F21D09">
      <w:pPr>
        <w:spacing w:before="100" w:beforeAutospacing="1" w:after="100" w:afterAutospacing="1" w:line="240" w:lineRule="auto"/>
        <w:rPr>
          <w:rFonts w:ascii="Times New Roman" w:eastAsia="Times New Roman" w:hAnsi="Times New Roman" w:cs="Times New Roman"/>
          <w:sz w:val="24"/>
          <w:szCs w:val="24"/>
        </w:rPr>
      </w:pPr>
      <w:r w:rsidRPr="00F21D09">
        <w:rPr>
          <w:rFonts w:ascii="Times New Roman" w:eastAsia="Times New Roman" w:hAnsi="Times New Roman" w:cs="Times New Roman"/>
          <w:sz w:val="24"/>
          <w:szCs w:val="24"/>
        </w:rPr>
        <w:t xml:space="preserve">💡 </w:t>
      </w:r>
      <w:r w:rsidRPr="00F21D09">
        <w:rPr>
          <w:rFonts w:ascii="Times New Roman" w:eastAsia="Times New Roman" w:hAnsi="Times New Roman" w:cs="Times New Roman"/>
          <w:b/>
          <w:bCs/>
          <w:sz w:val="24"/>
          <w:szCs w:val="24"/>
        </w:rPr>
        <w:t>Bonus:</w:t>
      </w:r>
      <w:r w:rsidRPr="00F21D09">
        <w:rPr>
          <w:rFonts w:ascii="Times New Roman" w:eastAsia="Times New Roman" w:hAnsi="Times New Roman" w:cs="Times New Roman"/>
          <w:sz w:val="24"/>
          <w:szCs w:val="24"/>
        </w:rPr>
        <w:t xml:space="preserve"> ACM automatically renews AWS-managed certificates.</w:t>
      </w:r>
    </w:p>
    <w:p w:rsidR="00000000" w:rsidRDefault="00F21D09">
      <w:pPr>
        <w:rPr>
          <w:rFonts w:ascii="Times New Roman" w:eastAsia="Times New Roman" w:hAnsi="Times New Roman" w:cs="Times New Roman"/>
          <w:sz w:val="24"/>
          <w:szCs w:val="24"/>
        </w:rPr>
      </w:pPr>
    </w:p>
    <w:p w:rsidR="00F21D09" w:rsidRDefault="00F21D09"/>
    <w:sectPr w:rsidR="00F21D0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54B32"/>
    <w:multiLevelType w:val="multilevel"/>
    <w:tmpl w:val="F0A20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0513CF"/>
    <w:multiLevelType w:val="multilevel"/>
    <w:tmpl w:val="596E3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6A202E6"/>
    <w:multiLevelType w:val="multilevel"/>
    <w:tmpl w:val="B8D2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5953C8"/>
    <w:multiLevelType w:val="multilevel"/>
    <w:tmpl w:val="E5B2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9B36A6"/>
    <w:multiLevelType w:val="multilevel"/>
    <w:tmpl w:val="8888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6C03DF"/>
    <w:multiLevelType w:val="multilevel"/>
    <w:tmpl w:val="3CDA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3881FDB"/>
    <w:multiLevelType w:val="multilevel"/>
    <w:tmpl w:val="A4C8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33054C"/>
    <w:multiLevelType w:val="multilevel"/>
    <w:tmpl w:val="C89CA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BBD50FB"/>
    <w:multiLevelType w:val="multilevel"/>
    <w:tmpl w:val="F50EA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E5D0E05"/>
    <w:multiLevelType w:val="multilevel"/>
    <w:tmpl w:val="19D0B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890666D"/>
    <w:multiLevelType w:val="multilevel"/>
    <w:tmpl w:val="5128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E67D10"/>
    <w:multiLevelType w:val="multilevel"/>
    <w:tmpl w:val="41D86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63675EB"/>
    <w:multiLevelType w:val="multilevel"/>
    <w:tmpl w:val="F65E2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B9C1A5D"/>
    <w:multiLevelType w:val="multilevel"/>
    <w:tmpl w:val="D03A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0"/>
  </w:num>
  <w:num w:numId="3">
    <w:abstractNumId w:val="9"/>
  </w:num>
  <w:num w:numId="4">
    <w:abstractNumId w:val="8"/>
  </w:num>
  <w:num w:numId="5">
    <w:abstractNumId w:val="5"/>
  </w:num>
  <w:num w:numId="6">
    <w:abstractNumId w:val="1"/>
  </w:num>
  <w:num w:numId="7">
    <w:abstractNumId w:val="2"/>
  </w:num>
  <w:num w:numId="8">
    <w:abstractNumId w:val="11"/>
  </w:num>
  <w:num w:numId="9">
    <w:abstractNumId w:val="10"/>
  </w:num>
  <w:num w:numId="10">
    <w:abstractNumId w:val="6"/>
  </w:num>
  <w:num w:numId="11">
    <w:abstractNumId w:val="3"/>
  </w:num>
  <w:num w:numId="12">
    <w:abstractNumId w:val="12"/>
  </w:num>
  <w:num w:numId="13">
    <w:abstractNumId w:val="4"/>
  </w:num>
  <w:num w:numId="1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compat>
    <w:useFELayout/>
  </w:compat>
  <w:rsids>
    <w:rsidRoot w:val="00F21D09"/>
    <w:rsid w:val="00F21D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21D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21D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21D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21D0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D0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21D0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21D09"/>
    <w:rPr>
      <w:rFonts w:ascii="Times New Roman" w:eastAsia="Times New Roman" w:hAnsi="Times New Roman" w:cs="Times New Roman"/>
      <w:b/>
      <w:bCs/>
      <w:sz w:val="27"/>
      <w:szCs w:val="27"/>
    </w:rPr>
  </w:style>
  <w:style w:type="character" w:styleId="Strong">
    <w:name w:val="Strong"/>
    <w:basedOn w:val="DefaultParagraphFont"/>
    <w:uiPriority w:val="22"/>
    <w:qFormat/>
    <w:rsid w:val="00F21D09"/>
    <w:rPr>
      <w:b/>
      <w:bCs/>
    </w:rPr>
  </w:style>
  <w:style w:type="paragraph" w:styleId="NormalWeb">
    <w:name w:val="Normal (Web)"/>
    <w:basedOn w:val="Normal"/>
    <w:uiPriority w:val="99"/>
    <w:semiHidden/>
    <w:unhideWhenUsed/>
    <w:rsid w:val="00F21D0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21D0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21D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1D0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21D09"/>
    <w:rPr>
      <w:color w:val="0000FF"/>
      <w:u w:val="single"/>
    </w:rPr>
  </w:style>
  <w:style w:type="character" w:customStyle="1" w:styleId="Heading4Char">
    <w:name w:val="Heading 4 Char"/>
    <w:basedOn w:val="DefaultParagraphFont"/>
    <w:link w:val="Heading4"/>
    <w:uiPriority w:val="9"/>
    <w:semiHidden/>
    <w:rsid w:val="00F21D09"/>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510606846">
      <w:bodyDiv w:val="1"/>
      <w:marLeft w:val="0"/>
      <w:marRight w:val="0"/>
      <w:marTop w:val="0"/>
      <w:marBottom w:val="0"/>
      <w:divBdr>
        <w:top w:val="none" w:sz="0" w:space="0" w:color="auto"/>
        <w:left w:val="none" w:sz="0" w:space="0" w:color="auto"/>
        <w:bottom w:val="none" w:sz="0" w:space="0" w:color="auto"/>
        <w:right w:val="none" w:sz="0" w:space="0" w:color="auto"/>
      </w:divBdr>
    </w:div>
    <w:div w:id="197428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673</Words>
  <Characters>3838</Characters>
  <Application>Microsoft Office Word</Application>
  <DocSecurity>0</DocSecurity>
  <Lines>31</Lines>
  <Paragraphs>9</Paragraphs>
  <ScaleCrop>false</ScaleCrop>
  <Company/>
  <LinksUpToDate>false</LinksUpToDate>
  <CharactersWithSpaces>4502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dc:creator>
  <cp:keywords/>
  <dc:description/>
  <cp:lastModifiedBy>Texas</cp:lastModifiedBy>
  <cp:revision>2</cp:revision>
  <dcterms:created xsi:type="dcterms:W3CDTF">2025-03-20T06:06:00Z</dcterms:created>
  <dcterms:modified xsi:type="dcterms:W3CDTF">2025-03-20T06:10:00Z</dcterms:modified>
</cp:coreProperties>
</file>