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4A77A29" w14:textId="77777777" w:rsidR="00CF5046" w:rsidRPr="00E2321B" w:rsidRDefault="0C64E035" w:rsidP="0C64E035">
      <w:pPr>
        <w:spacing w:after="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color w:val="002060"/>
          <w:sz w:val="20"/>
        </w:rPr>
        <w:t>Name: Priyanka Singh</w:t>
      </w:r>
    </w:p>
    <w:p w14:paraId="1615F46B" w14:textId="77777777" w:rsidR="00CF5046" w:rsidRPr="00E2321B" w:rsidRDefault="0C64E035" w:rsidP="0C64E035">
      <w:pPr>
        <w:spacing w:after="20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002060"/>
          <w:sz w:val="20"/>
        </w:rPr>
        <w:t>Designation: Senior Quality Assurance Engineer / Associate Team Lead</w:t>
      </w:r>
    </w:p>
    <w:p w14:paraId="021B99A0" w14:textId="77777777" w:rsidR="00CF5046" w:rsidRPr="00E2321B" w:rsidRDefault="0C64E035" w:rsidP="0C64E035">
      <w:pPr>
        <w:keepNext/>
        <w:spacing w:before="140" w:after="6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24"/>
          <w:szCs w:val="24"/>
        </w:rPr>
        <w:t>Profile Summary</w:t>
      </w:r>
    </w:p>
    <w:p w14:paraId="581471B5" w14:textId="77777777" w:rsidR="00CF5046" w:rsidRPr="00E2321B" w:rsidRDefault="0C64E035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Banking &amp; Financial Services Domain – 8+ years of experience in payments, corporate banking, retail banking, Finacle customization, mobile/web application testing and production support testing.</w:t>
      </w:r>
    </w:p>
    <w:p w14:paraId="7A37D486" w14:textId="77777777" w:rsidR="00CF5046" w:rsidRPr="00E2321B" w:rsidRDefault="0C64E035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Senior Quality Assurance Engineer experienced in manual and automation testing across web, desktop and mobile platforms.</w:t>
      </w:r>
    </w:p>
    <w:p w14:paraId="3224C4DA" w14:textId="77777777" w:rsidR="00CF5046" w:rsidRPr="00E2321B" w:rsidRDefault="0C64E035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Proficient in Functional, Regression, Smoke, Sanity, Integration, GUI, Database, API, UAT, SIT and End-to-End testing with strong defect tracking and test documentation practices.</w:t>
      </w:r>
    </w:p>
    <w:p w14:paraId="3E87593C" w14:textId="77777777" w:rsidR="00CF5046" w:rsidRPr="00E2321B" w:rsidRDefault="0C64E035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Hands-on experience with NEFT, RTGS, IMPS, fund transfer, bulk upload, salary upload, cheque book request, DD request, onboarding, accounts, deposits and retail internet/mobile banking workflows.</w:t>
      </w:r>
    </w:p>
    <w:p w14:paraId="063B19E4" w14:textId="77777777" w:rsidR="00CF5046" w:rsidRPr="00E2321B" w:rsidRDefault="0C64E035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Working knowledge of SWIFT, ISO 20022, SEPA, MT103, MT202, Kafka payment flows, SQL backend validation, Postman/SoapUI API testing, Selenium WebDriver, Azure Test Plans, Jenkins and Azure DevOps.</w:t>
      </w:r>
    </w:p>
    <w:p w14:paraId="7C133559" w14:textId="77777777" w:rsidR="00CF5046" w:rsidRPr="00E2321B" w:rsidRDefault="0C64E035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Experienced in requirement analysis, test planning, test case design, traceability matrix preparation, peer review, effort estimation, stakeholder reporting, team mentoring and Agile/Scrum ceremonies.</w:t>
      </w:r>
    </w:p>
    <w:p w14:paraId="292A275D" w14:textId="77777777" w:rsidR="00CF5046" w:rsidRPr="00E2321B" w:rsidRDefault="0C64E035" w:rsidP="0C64E035">
      <w:pPr>
        <w:keepNext/>
        <w:spacing w:before="140" w:after="6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24"/>
          <w:szCs w:val="24"/>
        </w:rPr>
        <w:t>Domain</w:t>
      </w:r>
    </w:p>
    <w:p w14:paraId="6CA250FE" w14:textId="77777777" w:rsidR="00CF5046" w:rsidRPr="00E2321B" w:rsidRDefault="0C64E035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Banking &amp; Financial Services Domain – Corporate Banking, Retail Payments, Finacle, NPSS, CASA, Payments, Clearing, Standing Instructions, Retail Internet Banking, Retail Mobile Banking and production support testing.</w:t>
      </w:r>
    </w:p>
    <w:p w14:paraId="262E084E" w14:textId="77777777" w:rsidR="00CF5046" w:rsidRPr="00E2321B" w:rsidRDefault="0C64E035" w:rsidP="0C64E035">
      <w:pPr>
        <w:keepNext/>
        <w:spacing w:before="140" w:after="6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24"/>
          <w:szCs w:val="24"/>
        </w:rPr>
        <w:t>Key Skills</w:t>
      </w:r>
    </w:p>
    <w:tbl>
      <w:tblPr>
        <w:tblW w:w="7355" w:type="pct"/>
        <w:tblInd w:w="-32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1033"/>
        <w:gridCol w:w="7814"/>
      </w:tblGrid>
      <w:tr w:rsidR="00E60750" w14:paraId="0ADCDB0A" w14:textId="77777777" w:rsidTr="00E60750">
        <w:trPr>
          <w:trHeight w:val="617"/>
        </w:trPr>
        <w:tc>
          <w:tcPr>
            <w:tcW w:w="0" w:type="auto"/>
            <w:tcBorders>
              <w:top w:val="single" w:sz="6" w:space="0" w:color="A5530F"/>
              <w:left w:val="single" w:sz="6" w:space="0" w:color="A5530F"/>
              <w:bottom w:val="single" w:sz="6" w:space="0" w:color="A5530F"/>
              <w:right w:val="single" w:sz="6" w:space="0" w:color="A5530F"/>
            </w:tcBorders>
            <w:shd w:val="clear" w:color="auto" w:fill="F2E6DC"/>
            <w:vAlign w:val="center"/>
            <w:hideMark/>
          </w:tcPr>
          <w:p w14:paraId="637A1BD5" w14:textId="77777777" w:rsidR="00E60750" w:rsidRDefault="00E60750">
            <w:pPr>
              <w:rPr>
                <w:kern w:val="2"/>
                <w:szCs w:val="23"/>
                <w:lang w:eastAsia="en-US"/>
                <w14:ligatures w14:val="standardContextual"/>
              </w:rPr>
            </w:pPr>
            <w:r>
              <w:rPr>
                <w:rFonts w:ascii="Times New Roman" w:hAnsi="Times New Roman"/>
                <w:b/>
                <w:bCs/>
                <w:color w:val="A5530F"/>
                <w:sz w:val="17"/>
                <w:szCs w:val="17"/>
              </w:rPr>
              <w:t>Skill Category</w:t>
            </w:r>
          </w:p>
        </w:tc>
        <w:tc>
          <w:tcPr>
            <w:tcW w:w="0" w:type="auto"/>
            <w:tcBorders>
              <w:top w:val="single" w:sz="6" w:space="0" w:color="A5530F"/>
              <w:left w:val="single" w:sz="6" w:space="0" w:color="A5530F"/>
              <w:bottom w:val="single" w:sz="6" w:space="0" w:color="A5530F"/>
              <w:right w:val="single" w:sz="6" w:space="0" w:color="A5530F"/>
            </w:tcBorders>
            <w:shd w:val="clear" w:color="auto" w:fill="F2E6DC"/>
            <w:vAlign w:val="center"/>
            <w:hideMark/>
          </w:tcPr>
          <w:p w14:paraId="5E8AB8B5" w14:textId="77777777" w:rsidR="00E60750" w:rsidRDefault="00E60750">
            <w:r>
              <w:rPr>
                <w:rFonts w:ascii="Times New Roman" w:hAnsi="Times New Roman"/>
                <w:b/>
                <w:bCs/>
                <w:color w:val="A5530F"/>
                <w:sz w:val="17"/>
                <w:szCs w:val="17"/>
              </w:rPr>
              <w:t>Skills</w:t>
            </w:r>
          </w:p>
        </w:tc>
      </w:tr>
      <w:tr w:rsidR="00E60750" w14:paraId="10138D1F" w14:textId="77777777" w:rsidTr="0070397A">
        <w:trPr>
          <w:trHeight w:val="741"/>
        </w:trPr>
        <w:tc>
          <w:tcPr>
            <w:tcW w:w="0" w:type="auto"/>
            <w:tcBorders>
              <w:top w:val="single" w:sz="6" w:space="0" w:color="A5530F"/>
              <w:left w:val="single" w:sz="6" w:space="0" w:color="A5530F"/>
              <w:bottom w:val="single" w:sz="6" w:space="0" w:color="A5530F"/>
              <w:right w:val="single" w:sz="6" w:space="0" w:color="A5530F"/>
            </w:tcBorders>
            <w:vAlign w:val="center"/>
            <w:hideMark/>
          </w:tcPr>
          <w:p w14:paraId="55CBB598" w14:textId="77777777" w:rsidR="00E60750" w:rsidRDefault="00E60750">
            <w:r>
              <w:rPr>
                <w:rFonts w:ascii="Times New Roman" w:hAnsi="Times New Roman"/>
                <w:b/>
                <w:bCs/>
                <w:color w:val="A5530F"/>
                <w:sz w:val="17"/>
                <w:szCs w:val="17"/>
              </w:rPr>
              <w:t>Primary Skills</w:t>
            </w:r>
          </w:p>
        </w:tc>
        <w:tc>
          <w:tcPr>
            <w:tcW w:w="0" w:type="auto"/>
            <w:tcBorders>
              <w:top w:val="single" w:sz="6" w:space="0" w:color="A5530F"/>
              <w:left w:val="single" w:sz="6" w:space="0" w:color="A5530F"/>
              <w:bottom w:val="single" w:sz="6" w:space="0" w:color="A5530F"/>
              <w:right w:val="single" w:sz="6" w:space="0" w:color="A5530F"/>
            </w:tcBorders>
            <w:vAlign w:val="center"/>
            <w:hideMark/>
          </w:tcPr>
          <w:p w14:paraId="03027372" w14:textId="77777777" w:rsidR="00E60750" w:rsidRDefault="00E60750">
            <w:r>
              <w:rPr>
                <w:rFonts w:ascii="Times New Roman" w:hAnsi="Times New Roman"/>
                <w:b/>
                <w:bCs/>
                <w:sz w:val="17"/>
                <w:szCs w:val="17"/>
              </w:rPr>
              <w:t>Manual Testing, Functional Testing, Regression Testing, Sanity/Smoke Testing, Integration Testing, GUI Testing, Database Testing, API Testing, UAT/SIT, Test Case Design, Test Execution, Bug Tracking and Reporting</w:t>
            </w:r>
          </w:p>
        </w:tc>
      </w:tr>
      <w:tr w:rsidR="00E60750" w14:paraId="41500BD9" w14:textId="77777777" w:rsidTr="00E60750">
        <w:trPr>
          <w:trHeight w:val="828"/>
        </w:trPr>
        <w:tc>
          <w:tcPr>
            <w:tcW w:w="0" w:type="auto"/>
            <w:tcBorders>
              <w:top w:val="single" w:sz="6" w:space="0" w:color="A5530F"/>
              <w:left w:val="single" w:sz="6" w:space="0" w:color="A5530F"/>
              <w:bottom w:val="single" w:sz="6" w:space="0" w:color="A5530F"/>
              <w:right w:val="single" w:sz="6" w:space="0" w:color="A5530F"/>
            </w:tcBorders>
            <w:vAlign w:val="center"/>
            <w:hideMark/>
          </w:tcPr>
          <w:p w14:paraId="59199449" w14:textId="77777777" w:rsidR="00E60750" w:rsidRDefault="00E60750">
            <w:r>
              <w:rPr>
                <w:rFonts w:ascii="Times New Roman" w:hAnsi="Times New Roman"/>
                <w:b/>
                <w:bCs/>
                <w:color w:val="A5530F"/>
                <w:sz w:val="17"/>
                <w:szCs w:val="17"/>
              </w:rPr>
              <w:t>Secondary Skills</w:t>
            </w:r>
          </w:p>
        </w:tc>
        <w:tc>
          <w:tcPr>
            <w:tcW w:w="0" w:type="auto"/>
            <w:tcBorders>
              <w:top w:val="single" w:sz="6" w:space="0" w:color="A5530F"/>
              <w:left w:val="single" w:sz="6" w:space="0" w:color="A5530F"/>
              <w:bottom w:val="single" w:sz="6" w:space="0" w:color="A5530F"/>
              <w:right w:val="single" w:sz="6" w:space="0" w:color="A5530F"/>
            </w:tcBorders>
            <w:vAlign w:val="center"/>
            <w:hideMark/>
          </w:tcPr>
          <w:p w14:paraId="455AA3F0" w14:textId="77777777" w:rsidR="00E60750" w:rsidRDefault="00E60750">
            <w:r>
              <w:rPr>
                <w:rFonts w:ascii="Times New Roman" w:hAnsi="Times New Roman"/>
                <w:b/>
                <w:bCs/>
                <w:sz w:val="17"/>
                <w:szCs w:val="17"/>
              </w:rPr>
              <w:t>Selenium WebDriver, Postman, SoapUI, SQL Server/MySQL, Azure Test Plans, Azure Boards, Jira, Redmine, TestNG, JUnit, Git, Azure Repositories, Jenkins and Azure DevOps</w:t>
            </w:r>
          </w:p>
        </w:tc>
      </w:tr>
      <w:tr w:rsidR="00E60750" w14:paraId="3CFBD614" w14:textId="77777777" w:rsidTr="0070397A">
        <w:trPr>
          <w:trHeight w:val="561"/>
        </w:trPr>
        <w:tc>
          <w:tcPr>
            <w:tcW w:w="0" w:type="auto"/>
            <w:tcBorders>
              <w:top w:val="single" w:sz="6" w:space="0" w:color="A5530F"/>
              <w:left w:val="single" w:sz="6" w:space="0" w:color="A5530F"/>
              <w:bottom w:val="single" w:sz="6" w:space="0" w:color="A5530F"/>
              <w:right w:val="single" w:sz="6" w:space="0" w:color="A5530F"/>
            </w:tcBorders>
            <w:vAlign w:val="center"/>
            <w:hideMark/>
          </w:tcPr>
          <w:p w14:paraId="36E35F9F" w14:textId="77777777" w:rsidR="00E60750" w:rsidRDefault="00E60750">
            <w:r>
              <w:rPr>
                <w:rFonts w:ascii="Times New Roman" w:hAnsi="Times New Roman"/>
                <w:b/>
                <w:bCs/>
                <w:color w:val="A5530F"/>
                <w:sz w:val="17"/>
                <w:szCs w:val="17"/>
              </w:rPr>
              <w:t>Tertiary Skills</w:t>
            </w:r>
          </w:p>
        </w:tc>
        <w:tc>
          <w:tcPr>
            <w:tcW w:w="0" w:type="auto"/>
            <w:tcBorders>
              <w:top w:val="single" w:sz="6" w:space="0" w:color="A5530F"/>
              <w:left w:val="single" w:sz="6" w:space="0" w:color="A5530F"/>
              <w:bottom w:val="single" w:sz="6" w:space="0" w:color="A5530F"/>
              <w:right w:val="single" w:sz="6" w:space="0" w:color="A5530F"/>
            </w:tcBorders>
            <w:vAlign w:val="center"/>
            <w:hideMark/>
          </w:tcPr>
          <w:p w14:paraId="4BD81DCB" w14:textId="77777777" w:rsidR="00E60750" w:rsidRDefault="00E60750">
            <w:r>
              <w:rPr>
                <w:rFonts w:ascii="Times New Roman" w:hAnsi="Times New Roman"/>
                <w:b/>
                <w:bCs/>
                <w:sz w:val="17"/>
                <w:szCs w:val="17"/>
              </w:rPr>
              <w:t>Requirement Analysis, Traceability Matrix, Peer Review, Effort Estimation, Stakeholder Coordination, Agile/Scrum Collaboration, Team Mentoring, Knowledge Transfer, Risk Analysis and QA Compliance</w:t>
            </w:r>
          </w:p>
        </w:tc>
      </w:tr>
    </w:tbl>
    <w:p w14:paraId="76060EEF" w14:textId="77777777" w:rsidR="00CF5046" w:rsidRPr="00E2321B" w:rsidRDefault="0C64E035" w:rsidP="0C64E035">
      <w:pPr>
        <w:keepNext/>
        <w:spacing w:before="140" w:after="6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24"/>
          <w:szCs w:val="24"/>
        </w:rPr>
        <w:t>Tools</w:t>
      </w:r>
    </w:p>
    <w:tbl>
      <w:tblPr>
        <w:tblW w:w="7355" w:type="pct"/>
        <w:tblInd w:w="-32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1"/>
        <w:gridCol w:w="6616"/>
      </w:tblGrid>
      <w:tr w:rsidR="0070397A" w14:paraId="12AC24BC" w14:textId="77777777">
        <w:tc>
          <w:tcPr>
            <w:tcW w:w="0" w:type="auto"/>
            <w:tcBorders>
              <w:top w:val="single" w:sz="6" w:space="0" w:color="A5530F"/>
              <w:left w:val="single" w:sz="6" w:space="0" w:color="A5530F"/>
              <w:bottom w:val="single" w:sz="6" w:space="0" w:color="A5530F"/>
              <w:right w:val="single" w:sz="6" w:space="0" w:color="A5530F"/>
            </w:tcBorders>
            <w:shd w:val="clear" w:color="auto" w:fill="F2E6DC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1E7320C7" w14:textId="77777777" w:rsidR="0070397A" w:rsidRDefault="0070397A">
            <w:pPr>
              <w:rPr>
                <w:kern w:val="2"/>
                <w:szCs w:val="23"/>
                <w:lang w:eastAsia="en-US"/>
                <w14:ligatures w14:val="standardContextual"/>
              </w:rPr>
            </w:pPr>
            <w:r>
              <w:rPr>
                <w:rFonts w:ascii="Times New Roman" w:hAnsi="Times New Roman"/>
                <w:b/>
                <w:bCs/>
                <w:color w:val="A5530F"/>
                <w:sz w:val="17"/>
                <w:szCs w:val="17"/>
              </w:rPr>
              <w:t>Tool Category</w:t>
            </w:r>
          </w:p>
        </w:tc>
        <w:tc>
          <w:tcPr>
            <w:tcW w:w="0" w:type="auto"/>
            <w:tcBorders>
              <w:top w:val="single" w:sz="6" w:space="0" w:color="A5530F"/>
              <w:left w:val="single" w:sz="6" w:space="0" w:color="A5530F"/>
              <w:bottom w:val="single" w:sz="6" w:space="0" w:color="A5530F"/>
              <w:right w:val="single" w:sz="6" w:space="0" w:color="A5530F"/>
            </w:tcBorders>
            <w:shd w:val="clear" w:color="auto" w:fill="F2E6DC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41BD3522" w14:textId="77777777" w:rsidR="0070397A" w:rsidRDefault="0070397A">
            <w:r>
              <w:rPr>
                <w:rFonts w:ascii="Times New Roman" w:hAnsi="Times New Roman"/>
                <w:b/>
                <w:bCs/>
                <w:color w:val="A5530F"/>
                <w:sz w:val="17"/>
                <w:szCs w:val="17"/>
              </w:rPr>
              <w:t>Tools &amp; Usage</w:t>
            </w:r>
          </w:p>
        </w:tc>
      </w:tr>
      <w:tr w:rsidR="0070397A" w14:paraId="3C630C6C" w14:textId="77777777">
        <w:tc>
          <w:tcPr>
            <w:tcW w:w="0" w:type="auto"/>
            <w:tcBorders>
              <w:top w:val="single" w:sz="6" w:space="0" w:color="A5530F"/>
              <w:left w:val="single" w:sz="6" w:space="0" w:color="A5530F"/>
              <w:bottom w:val="single" w:sz="6" w:space="0" w:color="A5530F"/>
              <w:right w:val="single" w:sz="6" w:space="0" w:color="A5530F"/>
            </w:tcBorders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7109E96E" w14:textId="77777777" w:rsidR="0070397A" w:rsidRDefault="0070397A">
            <w:r>
              <w:rPr>
                <w:rFonts w:ascii="Times New Roman" w:hAnsi="Times New Roman"/>
                <w:b/>
                <w:bCs/>
                <w:color w:val="A5530F"/>
                <w:sz w:val="17"/>
                <w:szCs w:val="17"/>
              </w:rPr>
              <w:t>Defect Tracking &amp; Test Management</w:t>
            </w:r>
          </w:p>
        </w:tc>
        <w:tc>
          <w:tcPr>
            <w:tcW w:w="0" w:type="auto"/>
            <w:tcBorders>
              <w:top w:val="single" w:sz="6" w:space="0" w:color="A5530F"/>
              <w:left w:val="single" w:sz="6" w:space="0" w:color="A5530F"/>
              <w:bottom w:val="single" w:sz="6" w:space="0" w:color="A5530F"/>
              <w:right w:val="single" w:sz="6" w:space="0" w:color="A5530F"/>
            </w:tcBorders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244D1673" w14:textId="77777777" w:rsidR="0070397A" w:rsidRDefault="0070397A">
            <w:r>
              <w:rPr>
                <w:rFonts w:ascii="Times New Roman" w:hAnsi="Times New Roman"/>
                <w:b/>
                <w:bCs/>
                <w:sz w:val="17"/>
                <w:szCs w:val="17"/>
              </w:rPr>
              <w:t>Jira, Azure Boards, Azure Test Plans and Redmine for defect logging, test planning, execution tracking, reporting and overall QA activity management.</w:t>
            </w:r>
          </w:p>
        </w:tc>
      </w:tr>
      <w:tr w:rsidR="0070397A" w14:paraId="420BFA38" w14:textId="77777777">
        <w:tc>
          <w:tcPr>
            <w:tcW w:w="0" w:type="auto"/>
            <w:tcBorders>
              <w:top w:val="single" w:sz="6" w:space="0" w:color="A5530F"/>
              <w:left w:val="single" w:sz="6" w:space="0" w:color="A5530F"/>
              <w:bottom w:val="single" w:sz="6" w:space="0" w:color="A5530F"/>
              <w:right w:val="single" w:sz="6" w:space="0" w:color="A5530F"/>
            </w:tcBorders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3EE0727C" w14:textId="77777777" w:rsidR="0070397A" w:rsidRDefault="0070397A">
            <w:r>
              <w:rPr>
                <w:rFonts w:ascii="Times New Roman" w:hAnsi="Times New Roman"/>
                <w:b/>
                <w:bCs/>
                <w:color w:val="A5530F"/>
                <w:sz w:val="17"/>
                <w:szCs w:val="17"/>
              </w:rPr>
              <w:t>Automation, API Testing &amp; CI/CD</w:t>
            </w:r>
          </w:p>
        </w:tc>
        <w:tc>
          <w:tcPr>
            <w:tcW w:w="0" w:type="auto"/>
            <w:tcBorders>
              <w:top w:val="single" w:sz="6" w:space="0" w:color="A5530F"/>
              <w:left w:val="single" w:sz="6" w:space="0" w:color="A5530F"/>
              <w:bottom w:val="single" w:sz="6" w:space="0" w:color="A5530F"/>
              <w:right w:val="single" w:sz="6" w:space="0" w:color="A5530F"/>
            </w:tcBorders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4394E46D" w14:textId="77777777" w:rsidR="0070397A" w:rsidRDefault="0070397A">
            <w:r>
              <w:rPr>
                <w:rFonts w:ascii="Times New Roman" w:hAnsi="Times New Roman"/>
                <w:b/>
                <w:bCs/>
                <w:sz w:val="17"/>
                <w:szCs w:val="17"/>
              </w:rPr>
              <w:t>Selenium WebDriver, Postman, SoapUI, TestNG, JUnit, Jenkins and Azure DevOps for functional automation, API validation, test execution and CI/CD pipeline integration.</w:t>
            </w:r>
          </w:p>
        </w:tc>
      </w:tr>
      <w:tr w:rsidR="0070397A" w14:paraId="02BE43DA" w14:textId="77777777">
        <w:tc>
          <w:tcPr>
            <w:tcW w:w="0" w:type="auto"/>
            <w:tcBorders>
              <w:top w:val="single" w:sz="6" w:space="0" w:color="A5530F"/>
              <w:left w:val="single" w:sz="6" w:space="0" w:color="A5530F"/>
              <w:bottom w:val="single" w:sz="6" w:space="0" w:color="A5530F"/>
              <w:right w:val="single" w:sz="6" w:space="0" w:color="A5530F"/>
            </w:tcBorders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608B2144" w14:textId="77777777" w:rsidR="0070397A" w:rsidRDefault="0070397A">
            <w:r>
              <w:rPr>
                <w:rFonts w:ascii="Times New Roman" w:hAnsi="Times New Roman"/>
                <w:b/>
                <w:bCs/>
                <w:color w:val="A5530F"/>
                <w:sz w:val="17"/>
                <w:szCs w:val="17"/>
              </w:rPr>
              <w:t>Core Banking &amp; Payment Applications</w:t>
            </w:r>
          </w:p>
        </w:tc>
        <w:tc>
          <w:tcPr>
            <w:tcW w:w="0" w:type="auto"/>
            <w:tcBorders>
              <w:top w:val="single" w:sz="6" w:space="0" w:color="A5530F"/>
              <w:left w:val="single" w:sz="6" w:space="0" w:color="A5530F"/>
              <w:bottom w:val="single" w:sz="6" w:space="0" w:color="A5530F"/>
              <w:right w:val="single" w:sz="6" w:space="0" w:color="A5530F"/>
            </w:tcBorders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54880F42" w14:textId="77777777" w:rsidR="0070397A" w:rsidRDefault="0070397A">
            <w:r>
              <w:rPr>
                <w:rFonts w:ascii="Times New Roman" w:hAnsi="Times New Roman"/>
                <w:b/>
                <w:bCs/>
                <w:sz w:val="17"/>
                <w:szCs w:val="17"/>
              </w:rPr>
              <w:t>FINACLE, PHOENIX, STAR Remittances, CRM and Kafka topics for banking workflow testing, payment validation, transaction verification and backend flow analysis.</w:t>
            </w:r>
          </w:p>
        </w:tc>
      </w:tr>
      <w:tr w:rsidR="0070397A" w14:paraId="48022230" w14:textId="77777777">
        <w:tc>
          <w:tcPr>
            <w:tcW w:w="0" w:type="auto"/>
            <w:tcBorders>
              <w:top w:val="single" w:sz="6" w:space="0" w:color="A5530F"/>
              <w:left w:val="single" w:sz="6" w:space="0" w:color="A5530F"/>
              <w:bottom w:val="single" w:sz="6" w:space="0" w:color="A5530F"/>
              <w:right w:val="single" w:sz="6" w:space="0" w:color="A5530F"/>
            </w:tcBorders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583DB2BF" w14:textId="77777777" w:rsidR="0070397A" w:rsidRDefault="0070397A">
            <w:r>
              <w:rPr>
                <w:rFonts w:ascii="Times New Roman" w:hAnsi="Times New Roman"/>
                <w:b/>
                <w:bCs/>
                <w:color w:val="A5530F"/>
                <w:sz w:val="17"/>
                <w:szCs w:val="17"/>
              </w:rPr>
              <w:t>Documentation, Database &amp; Version Control</w:t>
            </w:r>
          </w:p>
        </w:tc>
        <w:tc>
          <w:tcPr>
            <w:tcW w:w="0" w:type="auto"/>
            <w:tcBorders>
              <w:top w:val="single" w:sz="6" w:space="0" w:color="A5530F"/>
              <w:left w:val="single" w:sz="6" w:space="0" w:color="A5530F"/>
              <w:bottom w:val="single" w:sz="6" w:space="0" w:color="A5530F"/>
              <w:right w:val="single" w:sz="6" w:space="0" w:color="A5530F"/>
            </w:tcBorders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51FF3E34" w14:textId="77777777" w:rsidR="0070397A" w:rsidRDefault="0070397A">
            <w:r>
              <w:rPr>
                <w:rFonts w:ascii="Times New Roman" w:hAnsi="Times New Roman"/>
                <w:b/>
                <w:bCs/>
                <w:sz w:val="17"/>
                <w:szCs w:val="17"/>
              </w:rPr>
              <w:t>MS Excel, MS Word, SQL Server, MySQL, Git and Azure Repositories for test documentation, data validation, backend verification and source control management.</w:t>
            </w:r>
          </w:p>
        </w:tc>
      </w:tr>
    </w:tbl>
    <w:p w14:paraId="7C7255D6" w14:textId="77777777" w:rsidR="00CF5046" w:rsidRPr="00E2321B" w:rsidRDefault="0C64E035" w:rsidP="0C64E035">
      <w:pPr>
        <w:keepNext/>
        <w:spacing w:before="140" w:after="6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24"/>
          <w:szCs w:val="24"/>
        </w:rPr>
        <w:lastRenderedPageBreak/>
        <w:t>Environment</w:t>
      </w:r>
    </w:p>
    <w:tbl>
      <w:tblPr>
        <w:tblW w:w="7355" w:type="pct"/>
        <w:tblInd w:w="-32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8"/>
        <w:gridCol w:w="7409"/>
      </w:tblGrid>
      <w:tr w:rsidR="0070397A" w14:paraId="20DC2704" w14:textId="77777777">
        <w:tc>
          <w:tcPr>
            <w:tcW w:w="0" w:type="auto"/>
            <w:tcBorders>
              <w:top w:val="single" w:sz="6" w:space="0" w:color="A5530F"/>
              <w:left w:val="single" w:sz="6" w:space="0" w:color="A5530F"/>
              <w:bottom w:val="single" w:sz="6" w:space="0" w:color="A5530F"/>
              <w:right w:val="single" w:sz="6" w:space="0" w:color="A5530F"/>
            </w:tcBorders>
            <w:shd w:val="clear" w:color="auto" w:fill="F2E6DC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1D0375D0" w14:textId="77777777" w:rsidR="0070397A" w:rsidRDefault="0070397A">
            <w:pPr>
              <w:rPr>
                <w:kern w:val="2"/>
                <w:szCs w:val="23"/>
                <w:lang w:eastAsia="en-US"/>
                <w14:ligatures w14:val="standardContextual"/>
              </w:rPr>
            </w:pPr>
            <w:r>
              <w:rPr>
                <w:rFonts w:ascii="Times New Roman" w:hAnsi="Times New Roman"/>
                <w:b/>
                <w:bCs/>
                <w:color w:val="A5530F"/>
                <w:sz w:val="17"/>
                <w:szCs w:val="17"/>
              </w:rPr>
              <w:t>Environment Category</w:t>
            </w:r>
          </w:p>
        </w:tc>
        <w:tc>
          <w:tcPr>
            <w:tcW w:w="0" w:type="auto"/>
            <w:tcBorders>
              <w:top w:val="single" w:sz="6" w:space="0" w:color="A5530F"/>
              <w:left w:val="single" w:sz="6" w:space="0" w:color="A5530F"/>
              <w:bottom w:val="single" w:sz="6" w:space="0" w:color="A5530F"/>
              <w:right w:val="single" w:sz="6" w:space="0" w:color="A5530F"/>
            </w:tcBorders>
            <w:shd w:val="clear" w:color="auto" w:fill="F2E6DC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28CB788B" w14:textId="77777777" w:rsidR="0070397A" w:rsidRDefault="0070397A">
            <w:r>
              <w:rPr>
                <w:rFonts w:ascii="Times New Roman" w:hAnsi="Times New Roman"/>
                <w:b/>
                <w:bCs/>
                <w:color w:val="A5530F"/>
                <w:sz w:val="17"/>
                <w:szCs w:val="17"/>
              </w:rPr>
              <w:t>Details</w:t>
            </w:r>
          </w:p>
        </w:tc>
      </w:tr>
      <w:tr w:rsidR="0070397A" w14:paraId="2FB4D686" w14:textId="77777777">
        <w:tc>
          <w:tcPr>
            <w:tcW w:w="0" w:type="auto"/>
            <w:tcBorders>
              <w:top w:val="single" w:sz="6" w:space="0" w:color="A5530F"/>
              <w:left w:val="single" w:sz="6" w:space="0" w:color="A5530F"/>
              <w:bottom w:val="single" w:sz="6" w:space="0" w:color="A5530F"/>
              <w:right w:val="single" w:sz="6" w:space="0" w:color="A5530F"/>
            </w:tcBorders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38D198F9" w14:textId="77777777" w:rsidR="0070397A" w:rsidRDefault="0070397A">
            <w:r>
              <w:rPr>
                <w:rFonts w:ascii="Times New Roman" w:hAnsi="Times New Roman"/>
                <w:b/>
                <w:bCs/>
                <w:color w:val="A5530F"/>
                <w:sz w:val="17"/>
                <w:szCs w:val="17"/>
              </w:rPr>
              <w:t>Operating System</w:t>
            </w:r>
          </w:p>
        </w:tc>
        <w:tc>
          <w:tcPr>
            <w:tcW w:w="0" w:type="auto"/>
            <w:tcBorders>
              <w:top w:val="single" w:sz="6" w:space="0" w:color="A5530F"/>
              <w:left w:val="single" w:sz="6" w:space="0" w:color="A5530F"/>
              <w:bottom w:val="single" w:sz="6" w:space="0" w:color="A5530F"/>
              <w:right w:val="single" w:sz="6" w:space="0" w:color="A5530F"/>
            </w:tcBorders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5BE65E19" w14:textId="77777777" w:rsidR="0070397A" w:rsidRDefault="0070397A">
            <w:r>
              <w:rPr>
                <w:rFonts w:ascii="Times New Roman" w:hAnsi="Times New Roman"/>
                <w:b/>
                <w:bCs/>
                <w:sz w:val="17"/>
                <w:szCs w:val="17"/>
              </w:rPr>
              <w:t>Windows 8/10/11, RHEL 7/8/9, Ubuntu and Windows Server 2019/2022</w:t>
            </w:r>
          </w:p>
        </w:tc>
      </w:tr>
      <w:tr w:rsidR="0070397A" w14:paraId="75480614" w14:textId="77777777">
        <w:tc>
          <w:tcPr>
            <w:tcW w:w="0" w:type="auto"/>
            <w:tcBorders>
              <w:top w:val="single" w:sz="6" w:space="0" w:color="A5530F"/>
              <w:left w:val="single" w:sz="6" w:space="0" w:color="A5530F"/>
              <w:bottom w:val="single" w:sz="6" w:space="0" w:color="A5530F"/>
              <w:right w:val="single" w:sz="6" w:space="0" w:color="A5530F"/>
            </w:tcBorders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4796ACAB" w14:textId="77777777" w:rsidR="0070397A" w:rsidRDefault="0070397A">
            <w:r>
              <w:rPr>
                <w:rFonts w:ascii="Times New Roman" w:hAnsi="Times New Roman"/>
                <w:b/>
                <w:bCs/>
                <w:color w:val="A5530F"/>
                <w:sz w:val="17"/>
                <w:szCs w:val="17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5530F"/>
              <w:left w:val="single" w:sz="6" w:space="0" w:color="A5530F"/>
              <w:bottom w:val="single" w:sz="6" w:space="0" w:color="A5530F"/>
              <w:right w:val="single" w:sz="6" w:space="0" w:color="A5530F"/>
            </w:tcBorders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7A6AFBBA" w14:textId="77777777" w:rsidR="0070397A" w:rsidRDefault="0070397A">
            <w:r>
              <w:rPr>
                <w:rFonts w:ascii="Times New Roman" w:hAnsi="Times New Roman"/>
                <w:b/>
                <w:bCs/>
                <w:sz w:val="17"/>
                <w:szCs w:val="17"/>
              </w:rPr>
              <w:t>SQL Server, MySQL and SQL queries for backend and data integrity validation</w:t>
            </w:r>
          </w:p>
        </w:tc>
      </w:tr>
      <w:tr w:rsidR="0070397A" w14:paraId="510727B5" w14:textId="77777777">
        <w:tc>
          <w:tcPr>
            <w:tcW w:w="0" w:type="auto"/>
            <w:tcBorders>
              <w:top w:val="single" w:sz="6" w:space="0" w:color="A5530F"/>
              <w:left w:val="single" w:sz="6" w:space="0" w:color="A5530F"/>
              <w:bottom w:val="single" w:sz="6" w:space="0" w:color="A5530F"/>
              <w:right w:val="single" w:sz="6" w:space="0" w:color="A5530F"/>
            </w:tcBorders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671E22AD" w14:textId="77777777" w:rsidR="0070397A" w:rsidRDefault="0070397A">
            <w:r>
              <w:rPr>
                <w:rFonts w:ascii="Times New Roman" w:hAnsi="Times New Roman"/>
                <w:b/>
                <w:bCs/>
                <w:color w:val="A5530F"/>
                <w:sz w:val="17"/>
                <w:szCs w:val="17"/>
              </w:rPr>
              <w:t>Testing Type</w:t>
            </w:r>
          </w:p>
        </w:tc>
        <w:tc>
          <w:tcPr>
            <w:tcW w:w="0" w:type="auto"/>
            <w:tcBorders>
              <w:top w:val="single" w:sz="6" w:space="0" w:color="A5530F"/>
              <w:left w:val="single" w:sz="6" w:space="0" w:color="A5530F"/>
              <w:bottom w:val="single" w:sz="6" w:space="0" w:color="A5530F"/>
              <w:right w:val="single" w:sz="6" w:space="0" w:color="A5530F"/>
            </w:tcBorders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0A2538F8" w14:textId="77777777" w:rsidR="0070397A" w:rsidRDefault="0070397A">
            <w:r>
              <w:rPr>
                <w:rFonts w:ascii="Times New Roman" w:hAnsi="Times New Roman"/>
                <w:b/>
                <w:bCs/>
                <w:sz w:val="17"/>
                <w:szCs w:val="17"/>
              </w:rPr>
              <w:t>Manual Testing, Automation Testing, Functional, Regression, Smoke, Sanity, UAT, SIT, API, Database, Integration and End-to-End Testing</w:t>
            </w:r>
          </w:p>
        </w:tc>
      </w:tr>
      <w:tr w:rsidR="0070397A" w14:paraId="2A5B61F1" w14:textId="77777777">
        <w:tc>
          <w:tcPr>
            <w:tcW w:w="0" w:type="auto"/>
            <w:tcBorders>
              <w:top w:val="single" w:sz="6" w:space="0" w:color="A5530F"/>
              <w:left w:val="single" w:sz="6" w:space="0" w:color="A5530F"/>
              <w:bottom w:val="single" w:sz="6" w:space="0" w:color="A5530F"/>
              <w:right w:val="single" w:sz="6" w:space="0" w:color="A5530F"/>
            </w:tcBorders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1A8B2BA4" w14:textId="77777777" w:rsidR="0070397A" w:rsidRDefault="0070397A">
            <w:r>
              <w:rPr>
                <w:rFonts w:ascii="Times New Roman" w:hAnsi="Times New Roman"/>
                <w:b/>
                <w:bCs/>
                <w:color w:val="A5530F"/>
                <w:sz w:val="17"/>
                <w:szCs w:val="17"/>
              </w:rPr>
              <w:t>Tools &amp; Applications</w:t>
            </w:r>
          </w:p>
        </w:tc>
        <w:tc>
          <w:tcPr>
            <w:tcW w:w="0" w:type="auto"/>
            <w:tcBorders>
              <w:top w:val="single" w:sz="6" w:space="0" w:color="A5530F"/>
              <w:left w:val="single" w:sz="6" w:space="0" w:color="A5530F"/>
              <w:bottom w:val="single" w:sz="6" w:space="0" w:color="A5530F"/>
              <w:right w:val="single" w:sz="6" w:space="0" w:color="A5530F"/>
            </w:tcBorders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6815E0BB" w14:textId="77777777" w:rsidR="0070397A" w:rsidRDefault="0070397A">
            <w:r>
              <w:rPr>
                <w:rFonts w:ascii="Times New Roman" w:hAnsi="Times New Roman"/>
                <w:b/>
                <w:bCs/>
                <w:sz w:val="17"/>
                <w:szCs w:val="17"/>
              </w:rPr>
              <w:t>Jira, Azure Boards, Azure Test Plans, Selenium WebDriver, Postman, SoapUI, Git, Azure Repositories, Jenkins, Azure DevOps, FINACLE, PHOENIX, STAR and CRM</w:t>
            </w:r>
          </w:p>
        </w:tc>
      </w:tr>
    </w:tbl>
    <w:p w14:paraId="742EF225" w14:textId="77777777" w:rsidR="00CF5046" w:rsidRPr="00E2321B" w:rsidRDefault="0C64E035" w:rsidP="0C64E035">
      <w:pPr>
        <w:keepNext/>
        <w:spacing w:before="140" w:after="6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24"/>
          <w:szCs w:val="24"/>
        </w:rPr>
        <w:t>Projects</w:t>
      </w:r>
    </w:p>
    <w:p w14:paraId="415954B0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Company Name: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Pioneer Infotech Pvt Ltd</w:t>
      </w:r>
    </w:p>
    <w:p w14:paraId="1B12CD4A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Client Name: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Kotak Mahindra Bank</w:t>
      </w:r>
    </w:p>
    <w:p w14:paraId="3B5A5232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Project Name: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Finacle Development / Customization</w:t>
      </w:r>
    </w:p>
    <w:p w14:paraId="1310187E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Project Duration: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Oct 2025 – Till Date</w:t>
      </w:r>
    </w:p>
    <w:p w14:paraId="6B884275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Role: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Senior Team Lead</w:t>
      </w:r>
    </w:p>
    <w:p w14:paraId="656A748B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Skills / Tools / Domain Used: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Finacle, Manual Testing, Requirement Analysis, Test Case Design, Agile/Scrum, Test Reporting</w:t>
      </w:r>
    </w:p>
    <w:p w14:paraId="4005E405" w14:textId="77777777" w:rsidR="0070397A" w:rsidRPr="00E2321B" w:rsidRDefault="0070397A" w:rsidP="0C64E035">
      <w:pPr>
        <w:keepNext/>
        <w:spacing w:before="140" w:after="6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24"/>
          <w:szCs w:val="24"/>
        </w:rPr>
        <w:t>Project Description</w:t>
      </w:r>
    </w:p>
    <w:p w14:paraId="3D096065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The project focuses on Finacle development and customization for banking modules, including NR, Resident FD/RD customization and functional validation aligned with business requirements.</w:t>
      </w:r>
    </w:p>
    <w:p w14:paraId="2BC3CE98" w14:textId="77777777" w:rsidR="0070397A" w:rsidRPr="00E2321B" w:rsidRDefault="0070397A" w:rsidP="0C64E035">
      <w:pPr>
        <w:keepNext/>
        <w:spacing w:before="140" w:after="6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24"/>
          <w:szCs w:val="24"/>
        </w:rPr>
        <w:t>Role &amp; Responsibilities</w:t>
      </w:r>
    </w:p>
    <w:p w14:paraId="11D97723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Analyzed business and functional requirements to design comprehensive test scenarios and test cases aligned with project goals.</w:t>
      </w:r>
    </w:p>
    <w:p w14:paraId="5EBC2BFD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Participated in Agile/Scrum ceremonies including sprint planning, daily stand-ups and retrospectives.</w:t>
      </w:r>
    </w:p>
    <w:p w14:paraId="73F0848A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Provided detailed feedback and test result reports to management and stakeholders.</w:t>
      </w:r>
    </w:p>
    <w:p w14:paraId="6D199718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Maintained and executed test cases using test management tools, ensuring consistency and traceability.</w:t>
      </w:r>
    </w:p>
    <w:p w14:paraId="09C66264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Participated in and executed NR, Resident FD/RD Finacle customization module testing.</w:t>
      </w:r>
    </w:p>
    <w:p w14:paraId="1AB954BF" w14:textId="77777777" w:rsidR="0070397A" w:rsidRPr="00E2321B" w:rsidRDefault="0070397A" w:rsidP="0C64E035">
      <w:pPr>
        <w:keepNext/>
        <w:spacing w:before="140" w:after="6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24"/>
          <w:szCs w:val="24"/>
        </w:rPr>
        <w:t>Projects</w:t>
      </w:r>
    </w:p>
    <w:p w14:paraId="52F4E2A0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Company Name: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</w:t>
      </w:r>
      <w:proofErr w:type="spellStart"/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QualityKiosk</w:t>
      </w:r>
      <w:proofErr w:type="spellEnd"/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Technologies Pvt Ltd</w:t>
      </w:r>
    </w:p>
    <w:p w14:paraId="17A6F9A8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Client Name: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Nainital Bank</w:t>
      </w:r>
    </w:p>
    <w:p w14:paraId="7BC45A39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Project Name: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Finacle</w:t>
      </w:r>
    </w:p>
    <w:p w14:paraId="36C645C0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Project Duration: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Sept 2021 – May 2022</w:t>
      </w:r>
    </w:p>
    <w:p w14:paraId="6F6EB921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Role: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Senior Test Engineer</w:t>
      </w:r>
    </w:p>
    <w:p w14:paraId="05C113CA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Skills / Tools / Domain Used: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Manual Testing, Jira, Redmine, Azure Boards, Postman, SQL, Finacle, Banking Domain</w:t>
      </w:r>
    </w:p>
    <w:p w14:paraId="5B20D5F7" w14:textId="77777777" w:rsidR="0070397A" w:rsidRPr="00E2321B" w:rsidRDefault="0070397A" w:rsidP="0C64E035">
      <w:pPr>
        <w:keepNext/>
        <w:spacing w:before="140" w:after="6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24"/>
          <w:szCs w:val="24"/>
        </w:rPr>
        <w:t>Project Description</w:t>
      </w:r>
    </w:p>
    <w:p w14:paraId="15BD5DAB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The project involved functional, regression, integration, database, API and end-to-end testing of Finacle banking workflows such as account creation, fund transfers and transaction validations.</w:t>
      </w:r>
    </w:p>
    <w:p w14:paraId="1CBF230B" w14:textId="77777777" w:rsidR="0070397A" w:rsidRPr="00E2321B" w:rsidRDefault="0070397A" w:rsidP="0C64E035">
      <w:pPr>
        <w:keepNext/>
        <w:spacing w:before="140" w:after="6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24"/>
          <w:szCs w:val="24"/>
        </w:rPr>
        <w:t>Role &amp; Responsibilities</w:t>
      </w:r>
    </w:p>
    <w:p w14:paraId="6BB02021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Designed and executed test scenarios and test cases based on functional requirements.</w:t>
      </w:r>
    </w:p>
    <w:p w14:paraId="5ECD8899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Executed manual testing across web, mobile and desktop applications including functional, regression, integration, GUI and sanity testing.</w:t>
      </w:r>
    </w:p>
    <w:p w14:paraId="0DFE441B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Validated backend data using SQL queries to ensure data integrity and simulate real-world banking transactions.</w:t>
      </w:r>
    </w:p>
    <w:p w14:paraId="6E877036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Performed API testing using Postman and verified request/response formats, status codes and error handling.</w:t>
      </w:r>
    </w:p>
    <w:p w14:paraId="5CE8AE7E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Logged and tracked defects using Jira, Redmine and Azure Boards, collaborating with developers for timely resolution.</w:t>
      </w:r>
    </w:p>
    <w:p w14:paraId="657B00BF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lastRenderedPageBreak/>
        <w:t>• Created and maintained traceability matrices to ensure complete test coverage and business requirement alignment.</w:t>
      </w:r>
    </w:p>
    <w:p w14:paraId="3AD88B95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Conducted UAT support, knowledge transfer sessions and mentored junior QA team members.</w:t>
      </w:r>
    </w:p>
    <w:p w14:paraId="206FB80F" w14:textId="77777777" w:rsidR="0070397A" w:rsidRPr="00E2321B" w:rsidRDefault="0070397A" w:rsidP="0C64E035">
      <w:pPr>
        <w:keepNext/>
        <w:spacing w:before="140" w:after="6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24"/>
          <w:szCs w:val="24"/>
        </w:rPr>
        <w:t>Projects</w:t>
      </w:r>
    </w:p>
    <w:p w14:paraId="78F4E49F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Company Name: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</w:t>
      </w:r>
      <w:proofErr w:type="spellStart"/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QualityKiosk</w:t>
      </w:r>
      <w:proofErr w:type="spellEnd"/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Technologies Pvt Ltd</w:t>
      </w:r>
    </w:p>
    <w:p w14:paraId="65F3AB69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Client Name: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HDFC Bank</w:t>
      </w:r>
    </w:p>
    <w:p w14:paraId="5003BA87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Project Name: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HDFC </w:t>
      </w:r>
      <w:proofErr w:type="spellStart"/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Bizxpress</w:t>
      </w:r>
      <w:proofErr w:type="spellEnd"/>
    </w:p>
    <w:p w14:paraId="3A17AFA6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Project Duration: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July 2022 – May 2023</w:t>
      </w:r>
    </w:p>
    <w:p w14:paraId="39BA4EA5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Role: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Senior Test Engineer</w:t>
      </w:r>
    </w:p>
    <w:p w14:paraId="3B67D387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Skills / Tools / Domain Used: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Functional Testing, Regression Testing, SQL, Jira, Retail Internet Banking, Payments, CASA, GST Validation</w:t>
      </w:r>
    </w:p>
    <w:p w14:paraId="192AB5BE" w14:textId="77777777" w:rsidR="0070397A" w:rsidRPr="00E2321B" w:rsidRDefault="0070397A" w:rsidP="0C64E035">
      <w:pPr>
        <w:keepNext/>
        <w:spacing w:before="140" w:after="6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24"/>
          <w:szCs w:val="24"/>
        </w:rPr>
        <w:t>Project Description</w:t>
      </w:r>
    </w:p>
    <w:p w14:paraId="168AE962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The project covered testing of corporate and retail banking workflows including CASA, payments, clearing, standing instructions, GST calculations and retail internet banking features.</w:t>
      </w:r>
    </w:p>
    <w:p w14:paraId="6A280048" w14:textId="77777777" w:rsidR="0070397A" w:rsidRPr="00E2321B" w:rsidRDefault="0070397A" w:rsidP="0C64E035">
      <w:pPr>
        <w:keepNext/>
        <w:spacing w:before="140" w:after="6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24"/>
          <w:szCs w:val="24"/>
        </w:rPr>
        <w:t>Role &amp; Responsibilities</w:t>
      </w:r>
    </w:p>
    <w:p w14:paraId="1B9FC664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Performed production support testing to ensure stability of deployed banking applications.</w:t>
      </w:r>
    </w:p>
    <w:p w14:paraId="5B8AA3F2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Designed and developed test scenarios and test cases based on client requirements and functional specifications.</w:t>
      </w:r>
    </w:p>
    <w:p w14:paraId="70C06EE7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Conducted testing of CASA, payments, clearing, standing instructions, bill payments, fund transfers and login workflows.</w:t>
      </w:r>
    </w:p>
    <w:p w14:paraId="216B74A7" w14:textId="77777777" w:rsidR="0070397A" w:rsidRDefault="0070397A" w:rsidP="0C64E035">
      <w:pPr>
        <w:spacing w:after="40" w:line="240" w:lineRule="auto"/>
        <w:ind w:left="-3420"/>
        <w:rPr>
          <w:rFonts w:ascii="Times New Roman" w:eastAsia="Calibri" w:hAnsi="Times New Roman" w:cs="Times New Roman"/>
          <w:b/>
          <w:bCs/>
          <w:sz w:val="17"/>
          <w:szCs w:val="17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Validated RTGS, NEFT and IMPS transactions and performed limit validation checks.</w:t>
      </w:r>
    </w:p>
    <w:p w14:paraId="3266F154" w14:textId="77777777" w:rsidR="0070397A" w:rsidRDefault="0070397A" w:rsidP="0C64E035">
      <w:pPr>
        <w:spacing w:after="40" w:line="240" w:lineRule="auto"/>
        <w:ind w:left="-3420"/>
        <w:rPr>
          <w:rFonts w:ascii="Times New Roman" w:eastAsia="Calibri" w:hAnsi="Times New Roman" w:cs="Times New Roman"/>
          <w:b/>
          <w:bCs/>
          <w:sz w:val="17"/>
          <w:szCs w:val="17"/>
        </w:rPr>
      </w:pPr>
    </w:p>
    <w:p w14:paraId="3244E202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</w:p>
    <w:p w14:paraId="179F2CF0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Used SQL scripts for test data management and backend validation.</w:t>
      </w:r>
    </w:p>
    <w:p w14:paraId="508BAE3B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Logged and verified defects using Jira and communicated test progress, results and risks with stakeholders.</w:t>
      </w:r>
    </w:p>
    <w:p w14:paraId="19A7EC5F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Participated in Agile ceremonies and reviewed test cases regularly to improve test effectiveness.</w:t>
      </w:r>
    </w:p>
    <w:p w14:paraId="5A23B14E" w14:textId="77777777" w:rsidR="0070397A" w:rsidRPr="00E2321B" w:rsidRDefault="0070397A" w:rsidP="0C64E035">
      <w:pPr>
        <w:keepNext/>
        <w:spacing w:before="140" w:after="6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24"/>
          <w:szCs w:val="24"/>
        </w:rPr>
        <w:t>Projects</w:t>
      </w:r>
    </w:p>
    <w:p w14:paraId="2655F167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Company Name: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</w:t>
      </w:r>
      <w:proofErr w:type="spellStart"/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QualityKiosk</w:t>
      </w:r>
      <w:proofErr w:type="spellEnd"/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Technologies Pvt Ltd</w:t>
      </w:r>
    </w:p>
    <w:p w14:paraId="4A1ABDC1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Client Name: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Commercial Bank of Dubai (CBD)</w:t>
      </w:r>
    </w:p>
    <w:p w14:paraId="7EEE7DEF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Project Name: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NPSS</w:t>
      </w:r>
    </w:p>
    <w:p w14:paraId="1E623E73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Project Duration: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May 2023 – July 2024</w:t>
      </w:r>
    </w:p>
    <w:p w14:paraId="3A0288BC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Role: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Associate Test Lead</w:t>
      </w:r>
    </w:p>
    <w:p w14:paraId="0E446EAA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Skills / Tools / Domain Used: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NPSS, ISO 20022, SWIFT, MT103, MT202, Kafka, Postman, SoapUI, SQL, Selenium, Jenkins, Azure DevOps</w:t>
      </w:r>
    </w:p>
    <w:p w14:paraId="7256257B" w14:textId="77777777" w:rsidR="0070397A" w:rsidRPr="00E2321B" w:rsidRDefault="0070397A" w:rsidP="0C64E035">
      <w:pPr>
        <w:keepNext/>
        <w:spacing w:before="140" w:after="6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24"/>
          <w:szCs w:val="24"/>
        </w:rPr>
        <w:t>Project Description</w:t>
      </w:r>
    </w:p>
    <w:p w14:paraId="6DE8C296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The project focused on NPSS application testing for real-time and batch payment processing, Retail Mobile Banking and Retail Internet Banking workflows using SWIFT and ISO 20022 standards.</w:t>
      </w:r>
    </w:p>
    <w:p w14:paraId="157DEBB5" w14:textId="77777777" w:rsidR="0070397A" w:rsidRPr="00E2321B" w:rsidRDefault="0070397A" w:rsidP="0C64E035">
      <w:pPr>
        <w:keepNext/>
        <w:spacing w:before="140" w:after="6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24"/>
          <w:szCs w:val="24"/>
        </w:rPr>
        <w:t>Role &amp; Responsibilities</w:t>
      </w:r>
    </w:p>
    <w:p w14:paraId="1AC831EF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Handled production support testing for NPSS applications and managed QA coordination with stakeholders.</w:t>
      </w:r>
    </w:p>
    <w:p w14:paraId="0D3053A0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Developed detailed test scenarios and test cases based on client requirements and project functionalities.</w:t>
      </w:r>
    </w:p>
    <w:p w14:paraId="1204E4A3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Tested domains including core banking modules, user menus, CASA payments and Kafka topics.</w:t>
      </w:r>
    </w:p>
    <w:p w14:paraId="60C40DF1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Validated Retail Mobile Banking modules such as Send Money, Request Money and Split Payment.</w:t>
      </w:r>
    </w:p>
    <w:p w14:paraId="5C57B063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Applied ISO 20022 and SWIFT messaging standards in payment validations including MT103 and MT202.</w:t>
      </w:r>
    </w:p>
    <w:p w14:paraId="2B16BE00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Executed API testing using Postman and SoapUI, validating request/response formats and error handling.</w:t>
      </w:r>
    </w:p>
    <w:p w14:paraId="2283DF64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Recreated negative scenarios using Kafka to validate event-driven payment flows.</w:t>
      </w:r>
    </w:p>
    <w:p w14:paraId="381DCD8E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Managed test environments and integrated Selenium WebDriver scripts with CI/CD pipelines using Jenkins and Azure DevOps.</w:t>
      </w:r>
    </w:p>
    <w:p w14:paraId="6A638C56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Provided Pre L0, L0 and L1 effort estimations and ensured compliance with banking regulations and QA best practices.</w:t>
      </w:r>
    </w:p>
    <w:p w14:paraId="080BB196" w14:textId="77777777" w:rsidR="0070397A" w:rsidRPr="00E2321B" w:rsidRDefault="0070397A" w:rsidP="0C64E035">
      <w:pPr>
        <w:keepNext/>
        <w:spacing w:before="140" w:after="6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24"/>
          <w:szCs w:val="24"/>
        </w:rPr>
        <w:t>Projects</w:t>
      </w:r>
    </w:p>
    <w:p w14:paraId="43A88203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Company Name: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</w:t>
      </w:r>
      <w:proofErr w:type="spellStart"/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QualityKiosk</w:t>
      </w:r>
      <w:proofErr w:type="spellEnd"/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Technologies Pvt Ltd</w:t>
      </w:r>
    </w:p>
    <w:p w14:paraId="3290819C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lastRenderedPageBreak/>
        <w:t>• Client Name: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Kotak Mahindra Bank</w:t>
      </w:r>
    </w:p>
    <w:p w14:paraId="6CC91350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Project Name: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Kotak Mahindra Bank Retail Banking</w:t>
      </w:r>
    </w:p>
    <w:p w14:paraId="78F6D580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Project Duration: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Aug 2024 – Oct 2025</w:t>
      </w:r>
    </w:p>
    <w:p w14:paraId="30699001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Role: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Associate Team Lead</w:t>
      </w:r>
    </w:p>
    <w:p w14:paraId="5CC63D9E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Skills / Tools / Domain Used: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Mobile/Web Testing, Azure Test Plans, Jira, Git, Azure Repositories, Postman JavaScript, Selenium, Jenkins, Azure DevOps, SQL</w:t>
      </w:r>
    </w:p>
    <w:p w14:paraId="3C36CCA3" w14:textId="77777777" w:rsidR="0070397A" w:rsidRPr="00E2321B" w:rsidRDefault="0070397A" w:rsidP="0C64E035">
      <w:pPr>
        <w:keepNext/>
        <w:spacing w:before="140" w:after="6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24"/>
          <w:szCs w:val="24"/>
        </w:rPr>
        <w:t>Project Description</w:t>
      </w:r>
    </w:p>
    <w:p w14:paraId="1D5554D2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The project involved testing production, CUG and pilot builds for retail banking applications covering payments, onboarding, accounts, deposits and help &amp; support modules.</w:t>
      </w:r>
    </w:p>
    <w:p w14:paraId="6DA3BA54" w14:textId="77777777" w:rsidR="0070397A" w:rsidRPr="00E2321B" w:rsidRDefault="0070397A" w:rsidP="0C64E035">
      <w:pPr>
        <w:keepNext/>
        <w:spacing w:before="140" w:after="6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24"/>
          <w:szCs w:val="24"/>
        </w:rPr>
        <w:t>Role &amp; Responsibilities</w:t>
      </w:r>
    </w:p>
    <w:p w14:paraId="3D3011A4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Worked on testing Production, CUG and Pilot builds for retail banking applications.</w:t>
      </w:r>
    </w:p>
    <w:p w14:paraId="7821946B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Performed functional, regression and end-to-end testing across mobile and web platforms.</w:t>
      </w:r>
    </w:p>
    <w:p w14:paraId="3B47D6E4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Prepared Daily Sales Reports and communicated test progress to stakeholders.</w:t>
      </w:r>
    </w:p>
    <w:p w14:paraId="4E0BB2C8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Tested payment flows including IMPS, NEFT and RTGS using SQL for backend validation.</w:t>
      </w:r>
    </w:p>
    <w:p w14:paraId="31D68736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Validated modules such as Payments, Onboarding, Accounts and Deposits, and Help &amp; Support.</w:t>
      </w:r>
    </w:p>
    <w:p w14:paraId="0E0DF351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Performed bulk test case runs using Azure Test Plans and managed scripts using Git and Azure Repositories.</w:t>
      </w:r>
    </w:p>
    <w:p w14:paraId="483C35F4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Developed JavaScript scripts in Postman for API testing and maintained API documentation.</w:t>
      </w:r>
    </w:p>
    <w:p w14:paraId="48EEAF13" w14:textId="77777777" w:rsidR="0070397A" w:rsidRDefault="0070397A" w:rsidP="0C64E035">
      <w:pPr>
        <w:spacing w:after="40" w:line="240" w:lineRule="auto"/>
        <w:ind w:left="-3420"/>
        <w:rPr>
          <w:rFonts w:ascii="Times New Roman" w:eastAsia="Calibri" w:hAnsi="Times New Roman" w:cs="Times New Roman"/>
          <w:b/>
          <w:bCs/>
          <w:sz w:val="17"/>
          <w:szCs w:val="17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Designed and implemented Selenium WebDriver automated scripts and integrated them with Jenkins/Azure DevOps CI/CD pipelines.</w:t>
      </w:r>
    </w:p>
    <w:p w14:paraId="07BF5927" w14:textId="77777777" w:rsidR="0070397A" w:rsidRDefault="0070397A" w:rsidP="0C64E035">
      <w:pPr>
        <w:spacing w:after="40" w:line="240" w:lineRule="auto"/>
        <w:ind w:left="-3420"/>
        <w:rPr>
          <w:rFonts w:ascii="Times New Roman" w:eastAsia="Calibri" w:hAnsi="Times New Roman" w:cs="Times New Roman"/>
          <w:b/>
          <w:bCs/>
          <w:sz w:val="17"/>
          <w:szCs w:val="17"/>
        </w:rPr>
      </w:pPr>
    </w:p>
    <w:p w14:paraId="52CBDA33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</w:p>
    <w:p w14:paraId="717EB6BC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Mentored junior QA engineers and conducted knowledge transition sessions for new team members.</w:t>
      </w:r>
    </w:p>
    <w:p w14:paraId="25352CD4" w14:textId="77777777" w:rsidR="0070397A" w:rsidRPr="00E2321B" w:rsidRDefault="0070397A" w:rsidP="0C64E035">
      <w:pPr>
        <w:keepNext/>
        <w:spacing w:before="140" w:after="6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24"/>
          <w:szCs w:val="24"/>
        </w:rPr>
        <w:t>Projects</w:t>
      </w:r>
    </w:p>
    <w:p w14:paraId="04059577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Company Name: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ICICI Bank Ltd</w:t>
      </w:r>
    </w:p>
    <w:p w14:paraId="65439E8A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Client Name: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ICICI Bank</w:t>
      </w:r>
    </w:p>
    <w:p w14:paraId="6E2609B1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Project Name: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Core Banking and Production Support Testing</w:t>
      </w:r>
    </w:p>
    <w:p w14:paraId="444ECB47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Project Duration: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Jan 2018 – Sep 2021</w:t>
      </w:r>
    </w:p>
    <w:p w14:paraId="1DD945ED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Role: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IT Officer</w:t>
      </w:r>
    </w:p>
    <w:p w14:paraId="335C547D" w14:textId="77777777" w:rsidR="0070397A" w:rsidRPr="00E2321B" w:rsidRDefault="0070397A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17"/>
          <w:szCs w:val="17"/>
        </w:rPr>
        <w:t>• Skills / Tools / Domain Used:</w:t>
      </w: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Core Banking, CASA Payments, Clearing, Standing Instructions, Jira, Functional Testing, Regression Testing, UAT</w:t>
      </w:r>
    </w:p>
    <w:p w14:paraId="78220C82" w14:textId="77777777" w:rsidR="0070397A" w:rsidRPr="00E2321B" w:rsidRDefault="0070397A" w:rsidP="0C64E035">
      <w:pPr>
        <w:keepNext/>
        <w:spacing w:before="140" w:after="6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24"/>
          <w:szCs w:val="24"/>
        </w:rPr>
        <w:t>Project Description</w:t>
      </w:r>
    </w:p>
    <w:p w14:paraId="4D46D3E8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The role involved core banking application testing and production support validation for CASA payments, clearing, standing instructions, retail internet banking and customer-facing workflows.</w:t>
      </w:r>
    </w:p>
    <w:p w14:paraId="313C4EB6" w14:textId="77777777" w:rsidR="0070397A" w:rsidRPr="00E2321B" w:rsidRDefault="0070397A" w:rsidP="0C64E035">
      <w:pPr>
        <w:keepNext/>
        <w:spacing w:before="140" w:after="6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24"/>
          <w:szCs w:val="24"/>
        </w:rPr>
        <w:t>Role &amp; Responsibilities</w:t>
      </w:r>
    </w:p>
    <w:p w14:paraId="71A47761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Managed production support testing activities and ensured application stability.</w:t>
      </w:r>
    </w:p>
    <w:p w14:paraId="4D84A738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Designed and developed test scenarios and test cases based on client requirements and functional specifications.</w:t>
      </w:r>
    </w:p>
    <w:p w14:paraId="750FE73B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Conducted testing of core banking modules including CASA Payments, Clearing, Standing Instructions and user menu operations.</w:t>
      </w:r>
    </w:p>
    <w:p w14:paraId="7E26C51B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Performed requirement analysis, raised functional queries and ensured complete test coverage.</w:t>
      </w:r>
    </w:p>
    <w:p w14:paraId="3064949F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Validated GST calculations and retail internet banking features such as bill payments, fund transfers and login workflows.</w:t>
      </w:r>
    </w:p>
    <w:p w14:paraId="1DA65C53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Executed new functionality, regression and end-to-end testing across multiple platforms.</w:t>
      </w:r>
    </w:p>
    <w:p w14:paraId="12309759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Logged and verified defects using Jira and collaborated with developers for issue resolution.</w:t>
      </w:r>
    </w:p>
    <w:p w14:paraId="6D2AF7D6" w14:textId="77777777" w:rsidR="0070397A" w:rsidRPr="00E2321B" w:rsidRDefault="0070397A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Created functional and regression test sets aligned with business requirements and release stability.</w:t>
      </w:r>
    </w:p>
    <w:p w14:paraId="69D0C959" w14:textId="77777777" w:rsidR="00CF5046" w:rsidRPr="00E2321B" w:rsidRDefault="0C64E035" w:rsidP="0C64E035">
      <w:pPr>
        <w:keepNext/>
        <w:spacing w:before="140" w:after="6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24"/>
          <w:szCs w:val="24"/>
        </w:rPr>
        <w:t>Education</w:t>
      </w:r>
    </w:p>
    <w:p w14:paraId="6712E6C2" w14:textId="77777777" w:rsidR="00CF5046" w:rsidRPr="00E2321B" w:rsidRDefault="0C64E035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BE in Electronics and Telecommunication Engineering from GH </w:t>
      </w:r>
      <w:proofErr w:type="spellStart"/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Raisoni</w:t>
      </w:r>
      <w:proofErr w:type="spellEnd"/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College of Engineering, Nagpur in 2014 with 72.50%.</w:t>
      </w:r>
    </w:p>
    <w:p w14:paraId="5E5B7871" w14:textId="77777777" w:rsidR="00CF5046" w:rsidRPr="00E2321B" w:rsidRDefault="0C64E035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HSC from </w:t>
      </w:r>
      <w:proofErr w:type="spellStart"/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Kendriya</w:t>
      </w:r>
      <w:proofErr w:type="spellEnd"/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 xml:space="preserve"> Vidyalaya, CBSE Board in 2010 with 70.80%.</w:t>
      </w:r>
    </w:p>
    <w:p w14:paraId="191FC678" w14:textId="77777777" w:rsidR="00CF5046" w:rsidRPr="00E2321B" w:rsidRDefault="0C64E035" w:rsidP="0C64E035">
      <w:pPr>
        <w:spacing w:after="4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SSC from Montfort School, CBSE Board in 2008 with 78.40%.</w:t>
      </w:r>
    </w:p>
    <w:p w14:paraId="3EEAD874" w14:textId="77777777" w:rsidR="00CF5046" w:rsidRPr="00E2321B" w:rsidRDefault="0C64E035" w:rsidP="0C64E035">
      <w:pPr>
        <w:keepNext/>
        <w:spacing w:before="140" w:after="60"/>
        <w:ind w:left="-3420"/>
        <w:rPr>
          <w:rFonts w:ascii="Times New Roman" w:hAnsi="Times New Roman" w:cs="Times New Roman"/>
        </w:rPr>
      </w:pPr>
      <w:proofErr w:type="gramStart"/>
      <w:r w:rsidRPr="00E2321B">
        <w:rPr>
          <w:rFonts w:ascii="Times New Roman" w:eastAsia="Calibri" w:hAnsi="Times New Roman" w:cs="Times New Roman"/>
          <w:b/>
          <w:bCs/>
          <w:color w:val="A5530F"/>
          <w:sz w:val="24"/>
          <w:szCs w:val="24"/>
        </w:rPr>
        <w:lastRenderedPageBreak/>
        <w:t>Trainings</w:t>
      </w:r>
      <w:proofErr w:type="gramEnd"/>
      <w:r w:rsidRPr="00E2321B">
        <w:rPr>
          <w:rFonts w:ascii="Times New Roman" w:eastAsia="Calibri" w:hAnsi="Times New Roman" w:cs="Times New Roman"/>
          <w:b/>
          <w:bCs/>
          <w:color w:val="A5530F"/>
          <w:sz w:val="24"/>
          <w:szCs w:val="24"/>
        </w:rPr>
        <w:t xml:space="preserve"> and Certifications</w:t>
      </w:r>
    </w:p>
    <w:p w14:paraId="233342C5" w14:textId="77777777" w:rsidR="00CF5046" w:rsidRPr="00E2321B" w:rsidRDefault="0C64E035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ISTQB Basic Foundation Certification</w:t>
      </w:r>
    </w:p>
    <w:p w14:paraId="4D612C88" w14:textId="77777777" w:rsidR="00CF5046" w:rsidRPr="00E2321B" w:rsidRDefault="0C64E035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Basics of C, C++ and Java Programming Training</w:t>
      </w:r>
    </w:p>
    <w:p w14:paraId="4C9DAC0F" w14:textId="77777777" w:rsidR="00CF5046" w:rsidRPr="00E2321B" w:rsidRDefault="0C64E035" w:rsidP="0C64E035">
      <w:pPr>
        <w:keepNext/>
        <w:spacing w:before="140" w:after="60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color w:val="A5530F"/>
          <w:sz w:val="24"/>
          <w:szCs w:val="24"/>
        </w:rPr>
        <w:t>Personal Details</w:t>
      </w:r>
    </w:p>
    <w:p w14:paraId="22F16888" w14:textId="77777777" w:rsidR="00CF5046" w:rsidRPr="00E2321B" w:rsidRDefault="0C64E035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Mobile: +91 9405899905</w:t>
      </w:r>
    </w:p>
    <w:p w14:paraId="5840BBE9" w14:textId="77777777" w:rsidR="00CF5046" w:rsidRPr="00E2321B" w:rsidRDefault="0C64E035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Email Id: shriya12022021@gmail.com</w:t>
      </w:r>
    </w:p>
    <w:p w14:paraId="5AD9D274" w14:textId="77777777" w:rsidR="00CF5046" w:rsidRPr="00E2321B" w:rsidRDefault="0C64E035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LinkedIn: https://www.linkedin.com/in/priyanka-singh-691b7b88/</w:t>
      </w:r>
    </w:p>
    <w:p w14:paraId="270062FB" w14:textId="77777777" w:rsidR="00CF5046" w:rsidRPr="00E2321B" w:rsidRDefault="0C64E035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Address: Mumbai</w:t>
      </w:r>
    </w:p>
    <w:p w14:paraId="0AD66826" w14:textId="77777777" w:rsidR="00CF5046" w:rsidRPr="00E2321B" w:rsidRDefault="0C64E035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Marital Status: Married</w:t>
      </w:r>
    </w:p>
    <w:p w14:paraId="3B5EAECE" w14:textId="77777777" w:rsidR="00CF5046" w:rsidRPr="00E2321B" w:rsidRDefault="0C64E035" w:rsidP="0C64E035">
      <w:pPr>
        <w:spacing w:after="40" w:line="240" w:lineRule="auto"/>
        <w:ind w:left="-3420"/>
        <w:rPr>
          <w:rFonts w:ascii="Times New Roman" w:hAnsi="Times New Roman" w:cs="Times New Roman"/>
        </w:rPr>
      </w:pPr>
      <w:r w:rsidRPr="00E2321B">
        <w:rPr>
          <w:rFonts w:ascii="Times New Roman" w:eastAsia="Calibri" w:hAnsi="Times New Roman" w:cs="Times New Roman"/>
          <w:b/>
          <w:bCs/>
          <w:sz w:val="17"/>
          <w:szCs w:val="17"/>
        </w:rPr>
        <w:t>• Languages Known: English, Hindi, Marathi</w:t>
      </w:r>
    </w:p>
    <w:sectPr w:rsidR="00CF5046" w:rsidRPr="00E2321B">
      <w:headerReference w:type="default" r:id="rId7"/>
      <w:footerReference w:type="default" r:id="rId8"/>
      <w:pgSz w:w="12240" w:h="15840"/>
      <w:pgMar w:top="1080" w:right="1440" w:bottom="1080" w:left="477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AF5E6" w14:textId="77777777" w:rsidR="00192BFE" w:rsidRDefault="00192BFE">
      <w:pPr>
        <w:spacing w:after="0" w:line="240" w:lineRule="auto"/>
      </w:pPr>
      <w:r>
        <w:separator/>
      </w:r>
    </w:p>
  </w:endnote>
  <w:endnote w:type="continuationSeparator" w:id="0">
    <w:p w14:paraId="6499DF95" w14:textId="77777777" w:rsidR="00192BFE" w:rsidRDefault="00192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Frutiger 45 Light"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B6DA" w14:textId="0100FEDB" w:rsidR="00CF5046" w:rsidRDefault="00000000">
    <w:pPr>
      <w:jc w:val="right"/>
    </w:pPr>
    <w:r>
      <w:rPr>
        <w:rFonts w:ascii="Calibri" w:eastAsia="Calibri" w:hAnsi="Calibri"/>
        <w:color w:val="365F91"/>
        <w:sz w:val="18"/>
      </w:rPr>
      <w:t xml:space="preserve">Page </w:t>
    </w:r>
    <w:r>
      <w:rPr>
        <w:rFonts w:ascii="Calibri" w:eastAsia="Calibri" w:hAnsi="Calibri"/>
        <w:color w:val="365F91"/>
        <w:sz w:val="18"/>
      </w:rPr>
      <w:fldChar w:fldCharType="begin"/>
    </w:r>
    <w:r>
      <w:rPr>
        <w:rFonts w:ascii="Calibri" w:eastAsia="Calibri" w:hAnsi="Calibri"/>
        <w:color w:val="365F91"/>
        <w:sz w:val="18"/>
      </w:rPr>
      <w:instrText>PAGE</w:instrText>
    </w:r>
    <w:r w:rsidR="00FA3F30">
      <w:rPr>
        <w:rFonts w:ascii="Calibri" w:eastAsia="Calibri" w:hAnsi="Calibri"/>
        <w:color w:val="365F91"/>
        <w:sz w:val="18"/>
      </w:rPr>
      <w:fldChar w:fldCharType="separate"/>
    </w:r>
    <w:r w:rsidR="00FA3F30">
      <w:rPr>
        <w:rFonts w:ascii="Calibri" w:eastAsia="Calibri" w:hAnsi="Calibri"/>
        <w:noProof/>
        <w:color w:val="365F91"/>
        <w:sz w:val="18"/>
      </w:rPr>
      <w:t>1</w:t>
    </w:r>
    <w:r>
      <w:rPr>
        <w:rFonts w:ascii="Calibri" w:eastAsia="Calibri" w:hAnsi="Calibri"/>
        <w:color w:val="365F9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8D3E0" w14:textId="77777777" w:rsidR="00192BFE" w:rsidRDefault="00192BFE">
      <w:pPr>
        <w:spacing w:after="0" w:line="240" w:lineRule="auto"/>
      </w:pPr>
      <w:r>
        <w:separator/>
      </w:r>
    </w:p>
  </w:footnote>
  <w:footnote w:type="continuationSeparator" w:id="0">
    <w:p w14:paraId="1E195659" w14:textId="77777777" w:rsidR="00192BFE" w:rsidRDefault="00192B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B7013" w14:textId="77777777" w:rsidR="00486317" w:rsidRPr="00486317" w:rsidRDefault="00703129" w:rsidP="00486317">
    <w:pPr>
      <w:pStyle w:val="HeaderOdd"/>
      <w:jc w:val="left"/>
      <w:rPr>
        <w:lang w:val="en-IN" w:eastAsia="en-US"/>
      </w:rPr>
    </w:pPr>
    <w:r>
      <w:rPr>
        <w:noProof/>
      </w:rPr>
      <w:drawing>
        <wp:anchor distT="0" distB="0" distL="114300" distR="114300" simplePos="0" relativeHeight="251659776" behindDoc="1" locked="0" layoutInCell="1" allowOverlap="1" wp14:anchorId="2F97A534" wp14:editId="07777777">
          <wp:simplePos x="0" y="0"/>
          <wp:positionH relativeFrom="column">
            <wp:posOffset>3810000</wp:posOffset>
          </wp:positionH>
          <wp:positionV relativeFrom="paragraph">
            <wp:posOffset>-419100</wp:posOffset>
          </wp:positionV>
          <wp:extent cx="847725" cy="847725"/>
          <wp:effectExtent l="0" t="0" r="0" b="0"/>
          <wp:wrapNone/>
          <wp:docPr id="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32A9C469" wp14:editId="07777777">
              <wp:simplePos x="0" y="0"/>
              <wp:positionH relativeFrom="page">
                <wp:posOffset>640715</wp:posOffset>
              </wp:positionH>
              <wp:positionV relativeFrom="page">
                <wp:posOffset>540385</wp:posOffset>
              </wp:positionV>
              <wp:extent cx="2404110" cy="60960"/>
              <wp:effectExtent l="2540" t="0" r="3175" b="0"/>
              <wp:wrapNone/>
              <wp:docPr id="2115839252" name="Rectangles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04110" cy="60960"/>
                      </a:xfrm>
                      <a:prstGeom prst="rect">
                        <a:avLst/>
                      </a:prstGeom>
                      <a:solidFill>
                        <a:srgbClr val="FF9900"/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465A4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non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<w:pict w14:anchorId="1DF3D319">
            <v:rect id="Rectangles 2" style="position:absolute;margin-left:50.45pt;margin-top:42.55pt;width:189.3pt;height:4.8pt;z-index:-25166080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o:allowincell="f" fillcolor="#f90" stroked="f" strokecolor="#3465a4" w14:anchorId="62358E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">
              <v:stroke joinstyle="round"/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0" allowOverlap="1" wp14:anchorId="7D9E1D83" wp14:editId="07777777">
              <wp:simplePos x="0" y="0"/>
              <wp:positionH relativeFrom="column">
                <wp:posOffset>-2369185</wp:posOffset>
              </wp:positionH>
              <wp:positionV relativeFrom="paragraph">
                <wp:posOffset>156210</wp:posOffset>
              </wp:positionV>
              <wp:extent cx="6354445" cy="8378190"/>
              <wp:effectExtent l="21590" t="13335" r="15240" b="19050"/>
              <wp:wrapNone/>
              <wp:docPr id="136108260" name="Rectangles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54445" cy="8378190"/>
                      </a:xfrm>
                      <a:prstGeom prst="rect">
                        <a:avLst/>
                      </a:prstGeom>
                      <a:solidFill>
                        <a:srgbClr val="F2F3ED"/>
                      </a:solidFill>
                      <a:ln w="25560">
                        <a:solidFill>
                          <a:srgbClr val="C8CCB3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non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<w:pict w14:anchorId="6C1A99AC">
            <v:rect id="Rectangles 3" style="position:absolute;margin-left:-186.55pt;margin-top:12.3pt;width:500.35pt;height:659.7pt;z-index:-2516597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6" o:allowincell="f" fillcolor="#f2f3ed" strokecolor="#c8ccb3" strokeweight=".71mm" w14:anchorId="277B9A0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070A5416" wp14:editId="07777777">
              <wp:simplePos x="0" y="0"/>
              <wp:positionH relativeFrom="page">
                <wp:posOffset>3043555</wp:posOffset>
              </wp:positionH>
              <wp:positionV relativeFrom="page">
                <wp:posOffset>540385</wp:posOffset>
              </wp:positionV>
              <wp:extent cx="2250440" cy="60960"/>
              <wp:effectExtent l="0" t="0" r="1905" b="0"/>
              <wp:wrapNone/>
              <wp:docPr id="73121693" name="Rectangles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2250440" cy="60960"/>
                      </a:xfrm>
                      <a:prstGeom prst="rect">
                        <a:avLst/>
                      </a:prstGeom>
                      <a:solidFill>
                        <a:srgbClr val="345C7D"/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465A4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non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<w:pict w14:anchorId="657B1407">
            <v:rect id="Rectangles 4" style="position:absolute;margin-left:239.65pt;margin-top:42.55pt;width:177.2pt;height:4.8pt;flip:y;z-index:-25165875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o:allowincell="f" fillcolor="#345c7d" stroked="f" strokecolor="#3465a4" w14:anchorId="5B48A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">
              <v:stroke joinstyle="round"/>
              <w10:wrap anchorx="page" anchory="page"/>
            </v:rect>
          </w:pict>
        </mc:Fallback>
      </mc:AlternateContent>
    </w:r>
    <w:r w:rsidR="00486317">
      <w:rPr>
        <w:lang w:eastAsia="en-US"/>
      </w:rPr>
      <w:tab/>
    </w:r>
    <w:r w:rsidR="00486317">
      <w:rPr>
        <w:lang w:eastAsia="en-US"/>
      </w:rPr>
      <w:tab/>
    </w:r>
  </w:p>
  <w:p w14:paraId="5DAB6C7B" w14:textId="77777777" w:rsidR="002C48E7" w:rsidRDefault="002C48E7" w:rsidP="00486317">
    <w:pPr>
      <w:pStyle w:val="HeaderOdd"/>
      <w:jc w:val="left"/>
      <w:rPr>
        <w:lang w:eastAsia="en-US"/>
      </w:rPr>
    </w:pPr>
  </w:p>
  <w:p w14:paraId="672A6659" w14:textId="77777777" w:rsidR="00CF5046" w:rsidRDefault="00CF5046">
    <w:pPr>
      <w:spacing w:after="0"/>
    </w:pPr>
  </w:p>
  <w:tbl>
    <w:tblPr>
      <w:tblW w:w="6624" w:type="dxa"/>
      <w:tblInd w:w="-58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3312"/>
      <w:gridCol w:w="3312"/>
    </w:tblGrid>
    <w:tr w:rsidR="00CF5046" w14:paraId="03E3E624" w14:textId="77777777" w:rsidTr="00FA3F30">
      <w:tc>
        <w:tcPr>
          <w:tcW w:w="3312" w:type="dxa"/>
          <w:tcMar>
            <w:top w:w="20" w:type="dxa"/>
            <w:left w:w="40" w:type="dxa"/>
            <w:bottom w:w="20" w:type="dxa"/>
            <w:right w:w="40" w:type="dxa"/>
          </w:tcMar>
          <w:vAlign w:val="center"/>
        </w:tcPr>
        <w:p w14:paraId="0A37501D" w14:textId="77425409" w:rsidR="00CF5046" w:rsidRDefault="00CF5046"/>
      </w:tc>
      <w:tc>
        <w:tcPr>
          <w:tcW w:w="3312" w:type="dxa"/>
          <w:tcMar>
            <w:top w:w="20" w:type="dxa"/>
            <w:left w:w="40" w:type="dxa"/>
            <w:bottom w:w="20" w:type="dxa"/>
            <w:right w:w="40" w:type="dxa"/>
          </w:tcMar>
          <w:vAlign w:val="center"/>
        </w:tcPr>
        <w:p w14:paraId="153CF271" w14:textId="7F478EE8" w:rsidR="00CF5046" w:rsidRDefault="00CF5046">
          <w:pPr>
            <w:spacing w:after="0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239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7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95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3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120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92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264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3361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bullet"/>
      <w:pStyle w:val="Normal12p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3"/>
      <w:numFmt w:val="upperLetter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23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9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12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9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27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34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5E37FD9"/>
    <w:multiLevelType w:val="hybridMultilevel"/>
    <w:tmpl w:val="FB7A41BA"/>
    <w:lvl w:ilvl="0" w:tplc="40090001">
      <w:start w:val="1"/>
      <w:numFmt w:val="bullet"/>
      <w:lvlText w:val=""/>
      <w:lvlJc w:val="left"/>
      <w:pPr>
        <w:ind w:left="-22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-8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-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2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2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3503" w:hanging="360"/>
      </w:pPr>
      <w:rPr>
        <w:rFonts w:ascii="Wingdings" w:hAnsi="Wingdings" w:hint="default"/>
      </w:rPr>
    </w:lvl>
  </w:abstractNum>
  <w:abstractNum w:abstractNumId="8" w15:restartNumberingAfterBreak="0">
    <w:nsid w:val="0B0B4D59"/>
    <w:multiLevelType w:val="hybridMultilevel"/>
    <w:tmpl w:val="410E4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8B72B6"/>
    <w:multiLevelType w:val="hybridMultilevel"/>
    <w:tmpl w:val="E99A7AC0"/>
    <w:lvl w:ilvl="0" w:tplc="40090001">
      <w:start w:val="1"/>
      <w:numFmt w:val="bullet"/>
      <w:lvlText w:val=""/>
      <w:lvlJc w:val="left"/>
      <w:pPr>
        <w:ind w:left="-22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-8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-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2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2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3503" w:hanging="360"/>
      </w:pPr>
      <w:rPr>
        <w:rFonts w:ascii="Wingdings" w:hAnsi="Wingdings" w:hint="default"/>
      </w:rPr>
    </w:lvl>
  </w:abstractNum>
  <w:abstractNum w:abstractNumId="10" w15:restartNumberingAfterBreak="0">
    <w:nsid w:val="2823B6E2"/>
    <w:multiLevelType w:val="hybridMultilevel"/>
    <w:tmpl w:val="860E4F70"/>
    <w:lvl w:ilvl="0" w:tplc="DBEA2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CAA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6490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D2D7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A609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DAC5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0021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2878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7047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0051E2"/>
    <w:multiLevelType w:val="hybridMultilevel"/>
    <w:tmpl w:val="090445AC"/>
    <w:lvl w:ilvl="0" w:tplc="40090001">
      <w:start w:val="1"/>
      <w:numFmt w:val="bullet"/>
      <w:lvlText w:val=""/>
      <w:lvlJc w:val="left"/>
      <w:pPr>
        <w:ind w:left="-22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-8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-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2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2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3503" w:hanging="360"/>
      </w:pPr>
      <w:rPr>
        <w:rFonts w:ascii="Wingdings" w:hAnsi="Wingdings" w:hint="default"/>
      </w:rPr>
    </w:lvl>
  </w:abstractNum>
  <w:abstractNum w:abstractNumId="12" w15:restartNumberingAfterBreak="0">
    <w:nsid w:val="628B45E5"/>
    <w:multiLevelType w:val="hybridMultilevel"/>
    <w:tmpl w:val="5B6489FE"/>
    <w:lvl w:ilvl="0" w:tplc="40090001">
      <w:start w:val="1"/>
      <w:numFmt w:val="bullet"/>
      <w:lvlText w:val=""/>
      <w:lvlJc w:val="left"/>
      <w:pPr>
        <w:ind w:left="-225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-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-8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-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2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2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3503" w:hanging="360"/>
      </w:pPr>
      <w:rPr>
        <w:rFonts w:ascii="Wingdings" w:hAnsi="Wingdings" w:hint="default"/>
      </w:rPr>
    </w:lvl>
  </w:abstractNum>
  <w:num w:numId="1" w16cid:durableId="1383020962">
    <w:abstractNumId w:val="10"/>
  </w:num>
  <w:num w:numId="2" w16cid:durableId="1825969809">
    <w:abstractNumId w:val="0"/>
  </w:num>
  <w:num w:numId="3" w16cid:durableId="1735423385">
    <w:abstractNumId w:val="1"/>
  </w:num>
  <w:num w:numId="4" w16cid:durableId="1121807205">
    <w:abstractNumId w:val="2"/>
  </w:num>
  <w:num w:numId="5" w16cid:durableId="1308241144">
    <w:abstractNumId w:val="3"/>
  </w:num>
  <w:num w:numId="6" w16cid:durableId="1420297845">
    <w:abstractNumId w:val="4"/>
  </w:num>
  <w:num w:numId="7" w16cid:durableId="1538666179">
    <w:abstractNumId w:val="5"/>
  </w:num>
  <w:num w:numId="8" w16cid:durableId="541673620">
    <w:abstractNumId w:val="6"/>
  </w:num>
  <w:num w:numId="9" w16cid:durableId="582909048">
    <w:abstractNumId w:val="0"/>
  </w:num>
  <w:num w:numId="10" w16cid:durableId="1800101793">
    <w:abstractNumId w:val="0"/>
  </w:num>
  <w:num w:numId="11" w16cid:durableId="1926264817">
    <w:abstractNumId w:val="12"/>
  </w:num>
  <w:num w:numId="12" w16cid:durableId="522014167">
    <w:abstractNumId w:val="9"/>
  </w:num>
  <w:num w:numId="13" w16cid:durableId="2053116030">
    <w:abstractNumId w:val="0"/>
  </w:num>
  <w:num w:numId="14" w16cid:durableId="1518226539">
    <w:abstractNumId w:val="0"/>
  </w:num>
  <w:num w:numId="15" w16cid:durableId="1892108653">
    <w:abstractNumId w:val="11"/>
  </w:num>
  <w:num w:numId="16" w16cid:durableId="216431478">
    <w:abstractNumId w:val="7"/>
  </w:num>
  <w:num w:numId="17" w16cid:durableId="788744588">
    <w:abstractNumId w:val="0"/>
  </w:num>
  <w:num w:numId="18" w16cid:durableId="1392343769">
    <w:abstractNumId w:val="0"/>
  </w:num>
  <w:num w:numId="19" w16cid:durableId="8085929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C6"/>
    <w:rsid w:val="00033085"/>
    <w:rsid w:val="0003741D"/>
    <w:rsid w:val="00095281"/>
    <w:rsid w:val="000C7881"/>
    <w:rsid w:val="000F0534"/>
    <w:rsid w:val="0010461E"/>
    <w:rsid w:val="00151697"/>
    <w:rsid w:val="00175AD5"/>
    <w:rsid w:val="00192BFE"/>
    <w:rsid w:val="00195D08"/>
    <w:rsid w:val="001D5FF5"/>
    <w:rsid w:val="001E4FC2"/>
    <w:rsid w:val="00205555"/>
    <w:rsid w:val="00222934"/>
    <w:rsid w:val="00231CB0"/>
    <w:rsid w:val="00252196"/>
    <w:rsid w:val="00253A7B"/>
    <w:rsid w:val="002B0AB6"/>
    <w:rsid w:val="002B42DC"/>
    <w:rsid w:val="002C48E7"/>
    <w:rsid w:val="002D52E3"/>
    <w:rsid w:val="002D5752"/>
    <w:rsid w:val="002D5754"/>
    <w:rsid w:val="002E03FD"/>
    <w:rsid w:val="00311348"/>
    <w:rsid w:val="00327452"/>
    <w:rsid w:val="003369B2"/>
    <w:rsid w:val="003713EC"/>
    <w:rsid w:val="0039443A"/>
    <w:rsid w:val="003C4499"/>
    <w:rsid w:val="0041339D"/>
    <w:rsid w:val="00454F9D"/>
    <w:rsid w:val="00464E59"/>
    <w:rsid w:val="00466D31"/>
    <w:rsid w:val="00486317"/>
    <w:rsid w:val="004D7688"/>
    <w:rsid w:val="00542BAD"/>
    <w:rsid w:val="00565FD2"/>
    <w:rsid w:val="0057511D"/>
    <w:rsid w:val="0058189E"/>
    <w:rsid w:val="005B4A97"/>
    <w:rsid w:val="005B55F3"/>
    <w:rsid w:val="005E474B"/>
    <w:rsid w:val="00604F98"/>
    <w:rsid w:val="00634C87"/>
    <w:rsid w:val="006364C7"/>
    <w:rsid w:val="00640349"/>
    <w:rsid w:val="0064796B"/>
    <w:rsid w:val="00660EBA"/>
    <w:rsid w:val="00691B3E"/>
    <w:rsid w:val="006F55E0"/>
    <w:rsid w:val="00703129"/>
    <w:rsid w:val="0070397A"/>
    <w:rsid w:val="0072131C"/>
    <w:rsid w:val="007506DC"/>
    <w:rsid w:val="00754C83"/>
    <w:rsid w:val="0075531C"/>
    <w:rsid w:val="00756B16"/>
    <w:rsid w:val="007574FF"/>
    <w:rsid w:val="00763C3F"/>
    <w:rsid w:val="00782E52"/>
    <w:rsid w:val="0078727D"/>
    <w:rsid w:val="00793223"/>
    <w:rsid w:val="007F445A"/>
    <w:rsid w:val="007F6689"/>
    <w:rsid w:val="008049EF"/>
    <w:rsid w:val="00871D1B"/>
    <w:rsid w:val="008971C4"/>
    <w:rsid w:val="008B3F40"/>
    <w:rsid w:val="008E6D2F"/>
    <w:rsid w:val="008F06BB"/>
    <w:rsid w:val="008F08AE"/>
    <w:rsid w:val="0092460A"/>
    <w:rsid w:val="009306D3"/>
    <w:rsid w:val="00937D66"/>
    <w:rsid w:val="00962B0F"/>
    <w:rsid w:val="00992980"/>
    <w:rsid w:val="00994D96"/>
    <w:rsid w:val="009A034A"/>
    <w:rsid w:val="009D792F"/>
    <w:rsid w:val="009E3EA9"/>
    <w:rsid w:val="009F025E"/>
    <w:rsid w:val="00A16A1D"/>
    <w:rsid w:val="00A238FC"/>
    <w:rsid w:val="00A31137"/>
    <w:rsid w:val="00A34D75"/>
    <w:rsid w:val="00AC3D2B"/>
    <w:rsid w:val="00B3187E"/>
    <w:rsid w:val="00B50095"/>
    <w:rsid w:val="00B53268"/>
    <w:rsid w:val="00B561F3"/>
    <w:rsid w:val="00C07B1B"/>
    <w:rsid w:val="00C41868"/>
    <w:rsid w:val="00C74C34"/>
    <w:rsid w:val="00C90D73"/>
    <w:rsid w:val="00CF0423"/>
    <w:rsid w:val="00CF5046"/>
    <w:rsid w:val="00D21301"/>
    <w:rsid w:val="00D35808"/>
    <w:rsid w:val="00D43C92"/>
    <w:rsid w:val="00DA735C"/>
    <w:rsid w:val="00DD73AC"/>
    <w:rsid w:val="00DF6303"/>
    <w:rsid w:val="00E054A8"/>
    <w:rsid w:val="00E1031E"/>
    <w:rsid w:val="00E2321B"/>
    <w:rsid w:val="00E60750"/>
    <w:rsid w:val="00E73150"/>
    <w:rsid w:val="00EB2711"/>
    <w:rsid w:val="00ED62D6"/>
    <w:rsid w:val="00EE6E0E"/>
    <w:rsid w:val="00EF38CE"/>
    <w:rsid w:val="00F375C6"/>
    <w:rsid w:val="00F83B4D"/>
    <w:rsid w:val="00F96397"/>
    <w:rsid w:val="00FA3F30"/>
    <w:rsid w:val="00FD04AC"/>
    <w:rsid w:val="00FD46AC"/>
    <w:rsid w:val="017857CD"/>
    <w:rsid w:val="028C4032"/>
    <w:rsid w:val="052DA544"/>
    <w:rsid w:val="068C1E21"/>
    <w:rsid w:val="071D5FA6"/>
    <w:rsid w:val="08342C58"/>
    <w:rsid w:val="0C14D7C0"/>
    <w:rsid w:val="0C64E035"/>
    <w:rsid w:val="0C75648D"/>
    <w:rsid w:val="0D71F741"/>
    <w:rsid w:val="0DAAA9D8"/>
    <w:rsid w:val="11425713"/>
    <w:rsid w:val="11700457"/>
    <w:rsid w:val="11AA385E"/>
    <w:rsid w:val="13D9BB35"/>
    <w:rsid w:val="1523B786"/>
    <w:rsid w:val="1603045C"/>
    <w:rsid w:val="1BF78F79"/>
    <w:rsid w:val="1C620B94"/>
    <w:rsid w:val="1D6FA780"/>
    <w:rsid w:val="1F32BF69"/>
    <w:rsid w:val="2143280B"/>
    <w:rsid w:val="22DDEB48"/>
    <w:rsid w:val="230096C4"/>
    <w:rsid w:val="2436A76F"/>
    <w:rsid w:val="2559B3F2"/>
    <w:rsid w:val="25E8FE51"/>
    <w:rsid w:val="27B0361A"/>
    <w:rsid w:val="2A5945C5"/>
    <w:rsid w:val="2B106560"/>
    <w:rsid w:val="2BCFA26D"/>
    <w:rsid w:val="2BD426A0"/>
    <w:rsid w:val="2C6DBAF2"/>
    <w:rsid w:val="2E785826"/>
    <w:rsid w:val="3101FF61"/>
    <w:rsid w:val="3106C0F6"/>
    <w:rsid w:val="310DDA0A"/>
    <w:rsid w:val="3145D4C3"/>
    <w:rsid w:val="3200899E"/>
    <w:rsid w:val="343E4AEA"/>
    <w:rsid w:val="34700100"/>
    <w:rsid w:val="37B78EDA"/>
    <w:rsid w:val="3964CA71"/>
    <w:rsid w:val="39C97D44"/>
    <w:rsid w:val="3A87C552"/>
    <w:rsid w:val="3AA8A5B3"/>
    <w:rsid w:val="3B3367CB"/>
    <w:rsid w:val="3C6DA946"/>
    <w:rsid w:val="3DA02AC2"/>
    <w:rsid w:val="3E6F5C6E"/>
    <w:rsid w:val="4019D9B1"/>
    <w:rsid w:val="41F1376D"/>
    <w:rsid w:val="433C6348"/>
    <w:rsid w:val="44BEA826"/>
    <w:rsid w:val="45DB8973"/>
    <w:rsid w:val="489847ED"/>
    <w:rsid w:val="49A71EE5"/>
    <w:rsid w:val="4AC4CF74"/>
    <w:rsid w:val="4C16C406"/>
    <w:rsid w:val="4C69E1FA"/>
    <w:rsid w:val="4CEE0B6F"/>
    <w:rsid w:val="52114510"/>
    <w:rsid w:val="56AE032A"/>
    <w:rsid w:val="59C9A43E"/>
    <w:rsid w:val="5DAC013E"/>
    <w:rsid w:val="5E5496A8"/>
    <w:rsid w:val="5F3229BE"/>
    <w:rsid w:val="61552173"/>
    <w:rsid w:val="61BE84DE"/>
    <w:rsid w:val="6220B68D"/>
    <w:rsid w:val="626A4616"/>
    <w:rsid w:val="631A8218"/>
    <w:rsid w:val="6381680C"/>
    <w:rsid w:val="67DD3559"/>
    <w:rsid w:val="6848E37E"/>
    <w:rsid w:val="6933BB21"/>
    <w:rsid w:val="6B7A9512"/>
    <w:rsid w:val="6C23E416"/>
    <w:rsid w:val="6CD2BE22"/>
    <w:rsid w:val="6DFB0EFC"/>
    <w:rsid w:val="706434E7"/>
    <w:rsid w:val="709B9E83"/>
    <w:rsid w:val="725645A6"/>
    <w:rsid w:val="72CCC130"/>
    <w:rsid w:val="747EC187"/>
    <w:rsid w:val="76952612"/>
    <w:rsid w:val="76D94B9E"/>
    <w:rsid w:val="77360AA7"/>
    <w:rsid w:val="77C4FFD5"/>
    <w:rsid w:val="78B9011E"/>
    <w:rsid w:val="79444E33"/>
    <w:rsid w:val="79A50773"/>
    <w:rsid w:val="7B60EF39"/>
    <w:rsid w:val="7E24FD9D"/>
    <w:rsid w:val="7E804DD3"/>
    <w:rsid w:val="7E8B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A620786"/>
  <w15:chartTrackingRefBased/>
  <w15:docId w15:val="{55B2A06C-46E8-4323-AC90-88565FAD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80" w:line="264" w:lineRule="auto"/>
    </w:pPr>
    <w:rPr>
      <w:rFonts w:ascii="Tw Cen MT" w:eastAsia="Tw Cen MT" w:hAnsi="Tw Cen MT" w:cs="Tw Cen MT"/>
      <w:color w:val="355D7E"/>
      <w:sz w:val="23"/>
    </w:rPr>
  </w:style>
  <w:style w:type="paragraph" w:styleId="Heading1">
    <w:name w:val="heading 1"/>
    <w:basedOn w:val="Normal"/>
    <w:next w:val="Normal"/>
    <w:qFormat/>
    <w:pPr>
      <w:numPr>
        <w:numId w:val="2"/>
      </w:numPr>
      <w:spacing w:before="300" w:after="80" w:line="240" w:lineRule="auto"/>
      <w:outlineLvl w:val="0"/>
    </w:pPr>
    <w:rPr>
      <w:caps/>
      <w:color w:val="775F5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numPr>
        <w:ilvl w:val="3"/>
        <w:numId w:val="2"/>
      </w:numPr>
      <w:spacing w:before="240" w:after="0"/>
      <w:outlineLvl w:val="3"/>
    </w:pPr>
    <w:rPr>
      <w:caps/>
      <w:color w:val="000000"/>
      <w:spacing w:val="14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2z1">
    <w:name w:val="WW8Num2z1"/>
    <w:rPr>
      <w:rFonts w:ascii="Courier New" w:hAnsi="Courier New" w:cs="Times New Roman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4">
    <w:name w:val="WW8Num5z4"/>
    <w:rPr>
      <w:rFonts w:ascii="Courier New" w:hAnsi="Courier New" w:cs="Times New Roman" w:hint="default"/>
    </w:rPr>
  </w:style>
  <w:style w:type="character" w:customStyle="1" w:styleId="WW8Num5z5">
    <w:name w:val="WW8Num5z5"/>
    <w:rPr>
      <w:rFonts w:ascii="Wingdings" w:hAnsi="Wingdings" w:cs="Wingdings" w:hint="default"/>
    </w:rPr>
  </w:style>
  <w:style w:type="character" w:customStyle="1" w:styleId="WW8Num6z0">
    <w:name w:val="WW8Num6z0"/>
    <w:rPr>
      <w:rFonts w:ascii="Wingdings" w:hAnsi="Wingdings" w:cs="Wingdings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Symbol" w:hAnsi="Symbol" w:cs="Symbol" w:hint="default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1z0">
    <w:name w:val="WW8Num1z0"/>
    <w:rPr>
      <w:rFonts w:ascii="Symbol" w:hAnsi="Symbol" w:cs="Symbol" w:hint="default"/>
    </w:rPr>
  </w:style>
  <w:style w:type="character" w:customStyle="1" w:styleId="WW8Num1z1">
    <w:name w:val="WW8Num1z1"/>
    <w:rPr>
      <w:rFonts w:ascii="Courier New" w:hAnsi="Courier New" w:cs="Times New Roman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4z4">
    <w:name w:val="WW8Num4z4"/>
    <w:rPr>
      <w:rFonts w:ascii="Courier New" w:hAnsi="Courier New" w:cs="Times New Roman" w:hint="default"/>
    </w:rPr>
  </w:style>
  <w:style w:type="character" w:customStyle="1" w:styleId="WW8Num4z5">
    <w:name w:val="WW8Num4z5"/>
    <w:rPr>
      <w:rFonts w:ascii="Wingdings" w:hAnsi="Wingdings" w:cs="Wingdings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DefaultParagraphFont0">
    <w:name w:val="Default Paragraph Font0"/>
  </w:style>
  <w:style w:type="character" w:customStyle="1" w:styleId="Heading1Char">
    <w:name w:val="Heading 1 Char"/>
    <w:rPr>
      <w:rFonts w:ascii="Tw Cen MT" w:eastAsia="Tw Cen MT" w:hAnsi="Tw Cen MT" w:cs="Times New Roman"/>
      <w:caps/>
      <w:color w:val="775F55"/>
      <w:sz w:val="32"/>
      <w:szCs w:val="32"/>
      <w:lang w:eastAsia="ja-JP"/>
    </w:rPr>
  </w:style>
  <w:style w:type="character" w:customStyle="1" w:styleId="Heading2Char">
    <w:name w:val="Heading 2 Char"/>
    <w:rPr>
      <w:rFonts w:ascii="Calibri Light" w:eastAsia="Times New Roman" w:hAnsi="Calibri Light" w:cs="Times New Roman"/>
      <w:b/>
      <w:bCs/>
      <w:i/>
      <w:iCs/>
      <w:color w:val="355D7E"/>
      <w:sz w:val="28"/>
      <w:szCs w:val="28"/>
      <w:lang w:eastAsia="ja-JP"/>
    </w:rPr>
  </w:style>
  <w:style w:type="character" w:customStyle="1" w:styleId="Heading4Char">
    <w:name w:val="Heading 4 Char"/>
    <w:rPr>
      <w:rFonts w:ascii="Tw Cen MT" w:eastAsia="Tw Cen MT" w:hAnsi="Tw Cen MT" w:cs="Times New Roman"/>
      <w:caps/>
      <w:spacing w:val="14"/>
      <w:sz w:val="20"/>
      <w:szCs w:val="20"/>
      <w:lang w:eastAsia="ja-JP"/>
    </w:rPr>
  </w:style>
  <w:style w:type="character" w:customStyle="1" w:styleId="BodyTextChar">
    <w:name w:val="Body Text Char"/>
    <w:rPr>
      <w:rFonts w:ascii="Tw Cen MT" w:eastAsia="Tw Cen MT" w:hAnsi="Tw Cen MT" w:cs="Tw Cen MT"/>
      <w:color w:val="355D7E"/>
      <w:sz w:val="23"/>
      <w:lang w:val="en-US" w:eastAsia="ja-JP"/>
    </w:rPr>
  </w:style>
  <w:style w:type="character" w:customStyle="1" w:styleId="DocumentMapChar">
    <w:name w:val="Document Map Char"/>
    <w:rPr>
      <w:rFonts w:ascii="Tahoma" w:eastAsia="Tw Cen MT" w:hAnsi="Tahoma" w:cs="Tahoma"/>
      <w:color w:val="355D7E"/>
      <w:sz w:val="16"/>
      <w:szCs w:val="16"/>
      <w:lang w:val="en-US" w:eastAsia="ja-JP"/>
    </w:rPr>
  </w:style>
  <w:style w:type="character" w:styleId="Emphasis">
    <w:name w:val="Emphasis"/>
    <w:qFormat/>
    <w:rPr>
      <w:rFonts w:ascii="Tw Cen MT" w:hAnsi="Tw Cen MT" w:cs="Tw Cen MT"/>
      <w:b/>
      <w:i/>
      <w:color w:val="775F55"/>
      <w:spacing w:val="10"/>
      <w:sz w:val="23"/>
    </w:rPr>
  </w:style>
  <w:style w:type="character" w:customStyle="1" w:styleId="FooterChar">
    <w:name w:val="Footer Char"/>
    <w:rPr>
      <w:rFonts w:ascii="Tw Cen MT" w:eastAsia="Tw Cen MT" w:hAnsi="Tw Cen MT" w:cs="Times New Roman"/>
      <w:sz w:val="23"/>
      <w:szCs w:val="20"/>
      <w:lang w:eastAsia="ja-JP"/>
    </w:rPr>
  </w:style>
  <w:style w:type="character" w:customStyle="1" w:styleId="HeaderChar">
    <w:name w:val="Header Char"/>
    <w:rPr>
      <w:rFonts w:ascii="Tw Cen MT" w:eastAsia="Tw Cen MT" w:hAnsi="Tw Cen MT" w:cs="Times New Roman"/>
      <w:sz w:val="23"/>
      <w:szCs w:val="20"/>
      <w:lang w:eastAsia="ja-JP"/>
    </w:rPr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rFonts w:cs="Times New Roman"/>
      <w:b/>
    </w:rPr>
  </w:style>
  <w:style w:type="character" w:customStyle="1" w:styleId="SubtitleChar">
    <w:name w:val="Subtitle Char"/>
    <w:rPr>
      <w:rFonts w:ascii="Tw Cen MT" w:eastAsia="Tw Cen MT" w:hAnsi="Tw Cen MT" w:cs="Times New Roman"/>
      <w:b/>
      <w:caps/>
      <w:color w:val="DD8047"/>
      <w:spacing w:val="50"/>
      <w:sz w:val="24"/>
      <w:lang w:val="en-US" w:eastAsia="ja-JP"/>
    </w:rPr>
  </w:style>
  <w:style w:type="character" w:customStyle="1" w:styleId="TitleChar">
    <w:name w:val="Title Char"/>
    <w:rPr>
      <w:rFonts w:ascii="Tw Cen MT" w:eastAsia="Tw Cen MT" w:hAnsi="Tw Cen MT" w:cs="Tw Cen MT"/>
      <w:color w:val="775F55"/>
      <w:sz w:val="72"/>
      <w:szCs w:val="48"/>
      <w:lang w:eastAsia="ja-JP"/>
    </w:rPr>
  </w:style>
  <w:style w:type="character" w:styleId="IntenseReference">
    <w:name w:val="Intense Reference"/>
    <w:qFormat/>
    <w:rPr>
      <w:rFonts w:ascii="Tw Cen MT" w:hAnsi="Tw Cen MT" w:cs="Tw Cen MT"/>
      <w:b/>
      <w:caps/>
      <w:color w:val="94B6D2"/>
      <w:spacing w:val="10"/>
      <w:w w:val="100"/>
      <w:position w:val="0"/>
      <w:sz w:val="20"/>
      <w:szCs w:val="18"/>
      <w:u w:val="single" w:color="94B6D2"/>
      <w:vertAlign w:val="baseline"/>
    </w:rPr>
  </w:style>
  <w:style w:type="character" w:customStyle="1" w:styleId="NoSpacingChar">
    <w:name w:val="No Spacing Char"/>
    <w:rPr>
      <w:rFonts w:ascii="Tw Cen MT" w:eastAsia="Tw Cen MT" w:hAnsi="Tw Cen MT" w:cs="Times New Roman"/>
      <w:sz w:val="23"/>
      <w:szCs w:val="20"/>
      <w:lang w:eastAsia="ja-JP"/>
    </w:rPr>
  </w:style>
  <w:style w:type="character" w:customStyle="1" w:styleId="QuoteChar">
    <w:name w:val="Quote Char"/>
    <w:rPr>
      <w:rFonts w:ascii="Tw Cen MT" w:eastAsia="Tw Cen MT" w:hAnsi="Tw Cen MT" w:cs="Times New Roman"/>
      <w:i/>
      <w:smallCaps/>
      <w:color w:val="775F55"/>
      <w:spacing w:val="6"/>
      <w:sz w:val="23"/>
      <w:szCs w:val="20"/>
      <w:lang w:eastAsia="ja-JP"/>
    </w:rPr>
  </w:style>
  <w:style w:type="character" w:customStyle="1" w:styleId="apple-converted-space">
    <w:name w:val="apple-converted-space"/>
  </w:style>
  <w:style w:type="character" w:styleId="UnresolvedMention">
    <w:name w:val="Unresolved Mention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pPr>
      <w:spacing w:after="0" w:line="240" w:lineRule="auto"/>
    </w:pPr>
    <w:rPr>
      <w:color w:val="775F55"/>
      <w:sz w:val="72"/>
      <w:szCs w:val="4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styleId="DocumentMap">
    <w:name w:val="Document Map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color w:val="00000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color w:val="000000"/>
    </w:rPr>
  </w:style>
  <w:style w:type="paragraph" w:styleId="NormalWeb">
    <w:name w:val="Normal (Web)"/>
    <w:basedOn w:val="Normal"/>
    <w:uiPriority w:val="99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IN" w:eastAsia="ar-SA"/>
    </w:rPr>
  </w:style>
  <w:style w:type="paragraph" w:styleId="Subtitle">
    <w:name w:val="Subtitle"/>
    <w:basedOn w:val="Normal"/>
    <w:next w:val="BodyText"/>
    <w:qFormat/>
    <w:pPr>
      <w:spacing w:after="240" w:line="240" w:lineRule="auto"/>
    </w:pPr>
    <w:rPr>
      <w:b/>
      <w:caps/>
      <w:color w:val="DD8047"/>
      <w:spacing w:val="50"/>
      <w:sz w:val="24"/>
    </w:rPr>
  </w:style>
  <w:style w:type="paragraph" w:styleId="TOC8">
    <w:name w:val="toc 8"/>
    <w:basedOn w:val="Normal"/>
    <w:next w:val="Normal"/>
    <w:pPr>
      <w:spacing w:after="40" w:line="240" w:lineRule="auto"/>
      <w:ind w:left="1008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NoSpacing">
    <w:name w:val="No Spacing"/>
    <w:basedOn w:val="Normal"/>
    <w:qFormat/>
    <w:pPr>
      <w:spacing w:after="0" w:line="240" w:lineRule="auto"/>
    </w:pPr>
    <w:rPr>
      <w:color w:val="000000"/>
    </w:rPr>
  </w:style>
  <w:style w:type="paragraph" w:styleId="Quote">
    <w:name w:val="Quote"/>
    <w:basedOn w:val="Normal"/>
    <w:qFormat/>
    <w:rPr>
      <w:i/>
      <w:smallCaps/>
      <w:color w:val="775F55"/>
      <w:spacing w:val="6"/>
    </w:rPr>
  </w:style>
  <w:style w:type="paragraph" w:customStyle="1" w:styleId="HeaderEven">
    <w:name w:val="Header Even"/>
    <w:basedOn w:val="Normal"/>
    <w:pPr>
      <w:pBdr>
        <w:top w:val="none" w:sz="0" w:space="0" w:color="000000"/>
        <w:left w:val="none" w:sz="0" w:space="0" w:color="000000"/>
        <w:bottom w:val="single" w:sz="4" w:space="1" w:color="94B6D2"/>
        <w:right w:val="none" w:sz="0" w:space="0" w:color="000000"/>
      </w:pBdr>
      <w:spacing w:after="0" w:line="240" w:lineRule="auto"/>
    </w:pPr>
    <w:rPr>
      <w:rFonts w:eastAsia="Times New Roman"/>
      <w:b/>
      <w:color w:val="775F55"/>
      <w:sz w:val="20"/>
      <w:szCs w:val="24"/>
      <w:lang w:eastAsia="ko-KR"/>
    </w:rPr>
  </w:style>
  <w:style w:type="paragraph" w:customStyle="1" w:styleId="FooterEven">
    <w:name w:val="Footer Even"/>
    <w:basedOn w:val="Normal"/>
    <w:pPr>
      <w:pBdr>
        <w:top w:val="single" w:sz="4" w:space="1" w:color="94B6D2"/>
        <w:left w:val="none" w:sz="0" w:space="0" w:color="000000"/>
        <w:bottom w:val="none" w:sz="0" w:space="0" w:color="000000"/>
        <w:right w:val="none" w:sz="0" w:space="0" w:color="000000"/>
      </w:pBdr>
    </w:pPr>
    <w:rPr>
      <w:color w:val="775F55"/>
      <w:sz w:val="20"/>
    </w:rPr>
  </w:style>
  <w:style w:type="paragraph" w:customStyle="1" w:styleId="HeaderOdd">
    <w:name w:val="Header Odd"/>
    <w:basedOn w:val="Normal"/>
    <w:pPr>
      <w:pBdr>
        <w:top w:val="none" w:sz="0" w:space="0" w:color="000000"/>
        <w:left w:val="none" w:sz="0" w:space="0" w:color="000000"/>
        <w:bottom w:val="single" w:sz="4" w:space="1" w:color="94B6D2"/>
        <w:right w:val="none" w:sz="0" w:space="0" w:color="000000"/>
      </w:pBdr>
      <w:spacing w:after="0" w:line="240" w:lineRule="auto"/>
      <w:jc w:val="right"/>
    </w:pPr>
    <w:rPr>
      <w:rFonts w:eastAsia="Times New Roman"/>
      <w:b/>
      <w:color w:val="775F55"/>
      <w:sz w:val="20"/>
      <w:szCs w:val="24"/>
      <w:lang w:eastAsia="ko-KR"/>
    </w:rPr>
  </w:style>
  <w:style w:type="paragraph" w:customStyle="1" w:styleId="FooterOdd">
    <w:name w:val="Footer Odd"/>
    <w:basedOn w:val="Normal"/>
    <w:pPr>
      <w:pBdr>
        <w:top w:val="single" w:sz="4" w:space="1" w:color="94B6D2"/>
        <w:left w:val="none" w:sz="0" w:space="0" w:color="000000"/>
        <w:bottom w:val="none" w:sz="0" w:space="0" w:color="000000"/>
        <w:right w:val="none" w:sz="0" w:space="0" w:color="000000"/>
      </w:pBdr>
      <w:jc w:val="right"/>
    </w:pPr>
    <w:rPr>
      <w:color w:val="775F55"/>
      <w:sz w:val="20"/>
    </w:rPr>
  </w:style>
  <w:style w:type="paragraph" w:customStyle="1" w:styleId="Normal11pt">
    <w:name w:val="Normal + 11 pt"/>
    <w:basedOn w:val="Normal"/>
    <w:pPr>
      <w:tabs>
        <w:tab w:val="left" w:pos="3420"/>
        <w:tab w:val="left" w:pos="3960"/>
      </w:tabs>
      <w:spacing w:after="0" w:line="240" w:lineRule="auto"/>
      <w:ind w:left="720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en-US"/>
    </w:rPr>
  </w:style>
  <w:style w:type="paragraph" w:customStyle="1" w:styleId="FormField">
    <w:name w:val="Form Field"/>
    <w:basedOn w:val="Normal"/>
    <w:pPr>
      <w:widowControl w:val="0"/>
      <w:spacing w:before="40" w:after="0" w:line="240" w:lineRule="auto"/>
    </w:pPr>
    <w:rPr>
      <w:rFonts w:ascii="Frutiger 45 Light" w:eastAsia="Times New Roman" w:hAnsi="Frutiger 45 Light" w:cs="Frutiger 45 Light"/>
      <w:color w:val="000000"/>
      <w:sz w:val="20"/>
      <w:lang w:val="en-GB" w:eastAsia="en-US"/>
    </w:rPr>
  </w:style>
  <w:style w:type="paragraph" w:customStyle="1" w:styleId="ResExpSummary">
    <w:name w:val="Res Exp Summary"/>
    <w:pPr>
      <w:suppressAutoHyphens/>
      <w:spacing w:before="60" w:after="60"/>
    </w:pPr>
    <w:rPr>
      <w:rFonts w:cs="Arial"/>
      <w:lang w:eastAsia="en-US"/>
    </w:rPr>
  </w:style>
  <w:style w:type="paragraph" w:customStyle="1" w:styleId="Normal12pt">
    <w:name w:val="Normal + 12 pt"/>
    <w:basedOn w:val="BodyText"/>
    <w:pPr>
      <w:numPr>
        <w:numId w:val="6"/>
      </w:numPr>
      <w:tabs>
        <w:tab w:val="left" w:pos="360"/>
      </w:tabs>
      <w:spacing w:line="240" w:lineRule="auto"/>
      <w:ind w:left="0" w:firstLine="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1572</Words>
  <Characters>10460</Characters>
  <Application>Microsoft Office Word</Application>
  <DocSecurity>0</DocSecurity>
  <Lines>177</Lines>
  <Paragraphs>169</Paragraphs>
  <ScaleCrop>false</ScaleCrop>
  <Company/>
  <LinksUpToDate>false</LinksUpToDate>
  <CharactersWithSpaces>11863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Rajesh</dc:creator>
  <cp:keywords/>
  <cp:lastModifiedBy>Singh, Rajesh</cp:lastModifiedBy>
  <cp:revision>106</cp:revision>
  <cp:lastPrinted>1899-12-31T18:30:00Z</cp:lastPrinted>
  <dcterms:created xsi:type="dcterms:W3CDTF">2026-07-08T13:56:00Z</dcterms:created>
  <dcterms:modified xsi:type="dcterms:W3CDTF">2026-07-08T14:33:00Z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25C0C2B9DF464917A421D99A1C912AAF_12</vt:lpwstr>
  </property>
  <property fmtid="{D5CDD505-2E9C-101B-9397-08002B2CF9AE}" pid="3" name="KSOProductBuildVer">
    <vt:lpwstr>1033-12.2.0.23196</vt:lpwstr>
  </property>
</Properties>
</file>