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52" w:rsidRDefault="00462152">
      <w:pPr>
        <w:rPr>
          <w:rFonts w:ascii="Consolas;Menlo;Monaco;Lucida Co" w:hAnsi="Consolas;Menlo;Monaco;Lucida Co"/>
          <w:color w:val="000000"/>
          <w:sz w:val="18"/>
          <w:szCs w:val="18"/>
        </w:rPr>
      </w:pPr>
    </w:p>
    <w:p w:rsidR="00462152" w:rsidRDefault="004F04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Enable Caching in .NET Core 2.0</w:t>
      </w:r>
    </w:p>
    <w:p w:rsidR="00462152" w:rsidRDefault="004F04B9">
      <w:pPr>
        <w:rPr>
          <w:b/>
          <w:bCs/>
        </w:rPr>
      </w:pPr>
      <w:r>
        <w:rPr>
          <w:b/>
          <w:bCs/>
        </w:rPr>
        <w:t>Response Caching</w:t>
      </w:r>
    </w:p>
    <w:p w:rsidR="00462152" w:rsidRDefault="004F04B9">
      <w:r>
        <w:tab/>
        <w:t xml:space="preserve">You can enable the Response Caching by adding the </w:t>
      </w:r>
      <w:proofErr w:type="spellStart"/>
      <w:r>
        <w:t>ResponseCache</w:t>
      </w:r>
      <w:proofErr w:type="spellEnd"/>
      <w:r>
        <w:t xml:space="preserve"> attribute. You can add this attribute on top of the GET action.</w:t>
      </w:r>
    </w:p>
    <w:p w:rsidR="00462152" w:rsidRDefault="004F04B9">
      <w:r>
        <w:tab/>
        <w:t xml:space="preserve">// GET </w:t>
      </w:r>
      <w:proofErr w:type="spellStart"/>
      <w:r>
        <w:t>api</w:t>
      </w:r>
      <w:proofErr w:type="spellEnd"/>
      <w:r>
        <w:t>/</w:t>
      </w:r>
      <w:proofErr w:type="spellStart"/>
      <w:r>
        <w:t>catalog</w:t>
      </w:r>
      <w:proofErr w:type="spellEnd"/>
    </w:p>
    <w:p w:rsidR="00462152" w:rsidRDefault="004F04B9">
      <w:r>
        <w:t xml:space="preserve">        </w:t>
      </w:r>
      <w:r>
        <w:tab/>
        <w:t>[</w:t>
      </w:r>
      <w:proofErr w:type="spellStart"/>
      <w:r>
        <w:t>HttpGet</w:t>
      </w:r>
      <w:proofErr w:type="spellEnd"/>
      <w:r>
        <w:t>]</w:t>
      </w:r>
    </w:p>
    <w:p w:rsidR="00462152" w:rsidRDefault="004F04B9">
      <w:r>
        <w:t xml:space="preserve">        </w:t>
      </w:r>
      <w:r>
        <w:tab/>
        <w:t>[</w:t>
      </w:r>
      <w:proofErr w:type="spellStart"/>
      <w:proofErr w:type="gramStart"/>
      <w:r>
        <w:t>ResponseCache</w:t>
      </w:r>
      <w:proofErr w:type="spellEnd"/>
      <w:r>
        <w:t>(</w:t>
      </w:r>
      <w:proofErr w:type="spellStart"/>
      <w:proofErr w:type="gramEnd"/>
      <w:r>
        <w:t>VaryByHeader</w:t>
      </w:r>
      <w:proofErr w:type="spellEnd"/>
      <w:r>
        <w:t>="User-Agent", Duration=60)]</w:t>
      </w:r>
    </w:p>
    <w:p w:rsidR="00462152" w:rsidRDefault="004F04B9">
      <w:r>
        <w:t xml:space="preserve">        </w:t>
      </w:r>
      <w:r>
        <w:tab/>
        <w:t xml:space="preserve">public </w:t>
      </w:r>
      <w:proofErr w:type="spellStart"/>
      <w:r>
        <w:t>IEnumerable</w:t>
      </w:r>
      <w:proofErr w:type="spellEnd"/>
      <w:r>
        <w:t xml:space="preserve">&lt;Product&gt; </w:t>
      </w:r>
      <w:proofErr w:type="gramStart"/>
      <w:r>
        <w:t>Get(</w:t>
      </w:r>
      <w:proofErr w:type="gramEnd"/>
      <w:r>
        <w:t>)</w:t>
      </w:r>
    </w:p>
    <w:p w:rsidR="00462152" w:rsidRDefault="004F04B9">
      <w:r>
        <w:t xml:space="preserve">        </w:t>
      </w:r>
      <w:r>
        <w:tab/>
        <w:t>{</w:t>
      </w:r>
    </w:p>
    <w:p w:rsidR="00462152" w:rsidRDefault="004F04B9">
      <w:r>
        <w:t xml:space="preserve">            </w:t>
      </w:r>
      <w:r>
        <w:tab/>
        <w:t>return products;</w:t>
      </w:r>
    </w:p>
    <w:p w:rsidR="00462152" w:rsidRDefault="004F04B9">
      <w:r>
        <w:t xml:space="preserve">        </w:t>
      </w:r>
      <w:r>
        <w:tab/>
        <w:t>}</w:t>
      </w:r>
    </w:p>
    <w:p w:rsidR="00462152" w:rsidRDefault="004F04B9">
      <w:pPr>
        <w:rPr>
          <w:b/>
          <w:bCs/>
        </w:rPr>
      </w:pPr>
      <w:r>
        <w:rPr>
          <w:b/>
          <w:bCs/>
        </w:rPr>
        <w:t>In-memory Cache</w:t>
      </w:r>
    </w:p>
    <w:p w:rsidR="00462152" w:rsidRDefault="004F04B9">
      <w:pPr>
        <w:numPr>
          <w:ilvl w:val="0"/>
          <w:numId w:val="2"/>
        </w:numPr>
      </w:pPr>
      <w:r>
        <w:t>You can configure in memory cache in Configure Services method</w:t>
      </w:r>
    </w:p>
    <w:p w:rsidR="00462152" w:rsidRDefault="004F04B9">
      <w:pPr>
        <w:ind w:left="720"/>
      </w:pPr>
      <w:r>
        <w:tab/>
      </w:r>
      <w:r>
        <w:rPr>
          <w:rFonts w:ascii="Consolas;Menlo;Monaco;Lucida Co" w:hAnsi="Consolas;Menlo;Monaco;Lucida Co"/>
          <w:color w:val="0101FD"/>
          <w:sz w:val="18"/>
          <w:szCs w:val="18"/>
        </w:rPr>
        <w:t>public</w:t>
      </w:r>
      <w:r>
        <w:rPr>
          <w:rFonts w:ascii="Consolas;Menlo;Monaco;Lucida Co" w:hAnsi="Consolas;Menlo;Monaco;Lucida Co"/>
          <w:color w:val="000000"/>
          <w:sz w:val="18"/>
          <w:szCs w:val="18"/>
        </w:rPr>
        <w:t xml:space="preserve"> </w:t>
      </w:r>
      <w:r>
        <w:rPr>
          <w:rFonts w:ascii="Consolas;Menlo;Monaco;Lucida Co" w:hAnsi="Consolas;Menlo;Monaco;Lucida Co"/>
          <w:color w:val="0101FD"/>
          <w:sz w:val="18"/>
          <w:szCs w:val="18"/>
        </w:rPr>
        <w:t>void</w:t>
      </w:r>
      <w:r>
        <w:rPr>
          <w:rFonts w:ascii="Consolas;Menlo;Monaco;Lucida Co" w:hAnsi="Consolas;Menlo;Monaco;Lucida C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;Menlo;Monaco;Lucida Co" w:hAnsi="Consolas;Menlo;Monaco;Lucida Co"/>
          <w:color w:val="007D9A"/>
          <w:sz w:val="18"/>
          <w:szCs w:val="18"/>
        </w:rPr>
        <w:t>ConfigureServices</w:t>
      </w:r>
      <w:proofErr w:type="spellEnd"/>
      <w:r>
        <w:rPr>
          <w:rFonts w:ascii="Consolas;Menlo;Monaco;Lucida Co" w:hAnsi="Consolas;Menlo;Monaco;Lucida C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;Menlo;Monaco;Lucida Co" w:hAnsi="Consolas;Menlo;Monaco;Lucida Co"/>
          <w:color w:val="000000"/>
          <w:sz w:val="18"/>
          <w:szCs w:val="18"/>
        </w:rPr>
        <w:t>IServiceCollection</w:t>
      </w:r>
      <w:proofErr w:type="spellEnd"/>
      <w:r>
        <w:rPr>
          <w:rFonts w:ascii="Consolas;Menlo;Monaco;Lucida Co" w:hAnsi="Consolas;Menlo;Monaco;Lucida Co"/>
          <w:color w:val="000000"/>
          <w:sz w:val="18"/>
          <w:szCs w:val="18"/>
        </w:rPr>
        <w:t xml:space="preserve"> services) </w:t>
      </w:r>
    </w:p>
    <w:p w:rsidR="00462152" w:rsidRDefault="004F04B9">
      <w:pPr>
        <w:ind w:left="720"/>
        <w:rPr>
          <w:sz w:val="18"/>
          <w:szCs w:val="18"/>
        </w:rPr>
      </w:pPr>
      <w:r>
        <w:rPr>
          <w:rFonts w:ascii="Consolas;Menlo;Monaco;Lucida Co" w:hAnsi="Consolas;Menlo;Monaco;Lucida Co"/>
          <w:color w:val="000000"/>
          <w:sz w:val="18"/>
          <w:szCs w:val="18"/>
        </w:rPr>
        <w:tab/>
        <w:t xml:space="preserve">{ </w:t>
      </w:r>
    </w:p>
    <w:p w:rsidR="00462152" w:rsidRDefault="004F04B9">
      <w:pPr>
        <w:ind w:left="720"/>
        <w:rPr>
          <w:sz w:val="18"/>
          <w:szCs w:val="18"/>
        </w:rPr>
      </w:pPr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ab/>
      </w:r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ab/>
      </w:r>
      <w:proofErr w:type="spellStart"/>
      <w:proofErr w:type="gramStart"/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>services.AddMemoryCache</w:t>
      </w:r>
      <w:proofErr w:type="spellEnd"/>
      <w:proofErr w:type="gramEnd"/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>();</w:t>
      </w:r>
      <w:r>
        <w:rPr>
          <w:color w:val="000000"/>
          <w:sz w:val="18"/>
          <w:szCs w:val="18"/>
        </w:rPr>
        <w:t xml:space="preserve"> </w:t>
      </w:r>
    </w:p>
    <w:p w:rsidR="00462152" w:rsidRDefault="004F04B9">
      <w:pPr>
        <w:ind w:left="720"/>
        <w:rPr>
          <w:sz w:val="18"/>
          <w:szCs w:val="18"/>
        </w:rPr>
      </w:pPr>
      <w:r>
        <w:rPr>
          <w:rFonts w:ascii="Consolas;Menlo;Monaco;Lucida Co" w:hAnsi="Consolas;Menlo;Monaco;Lucida Co"/>
          <w:color w:val="000000"/>
          <w:sz w:val="18"/>
          <w:szCs w:val="18"/>
        </w:rPr>
        <w:tab/>
      </w:r>
      <w:r>
        <w:rPr>
          <w:rFonts w:ascii="Consolas;Menlo;Monaco;Lucida Co" w:hAnsi="Consolas;Menlo;Monaco;Lucida Co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;Menlo;Monaco;Lucida Co" w:hAnsi="Consolas;Menlo;Monaco;Lucida Co"/>
          <w:color w:val="000000"/>
          <w:sz w:val="18"/>
          <w:szCs w:val="18"/>
        </w:rPr>
        <w:t>services.AddMvc</w:t>
      </w:r>
      <w:proofErr w:type="spellEnd"/>
      <w:proofErr w:type="gramEnd"/>
      <w:r>
        <w:rPr>
          <w:rFonts w:ascii="Consolas;Menlo;Monaco;Lucida Co" w:hAnsi="Consolas;Menlo;Monaco;Lucida Co"/>
          <w:color w:val="000000"/>
          <w:sz w:val="18"/>
          <w:szCs w:val="18"/>
        </w:rPr>
        <w:t xml:space="preserve">(); </w:t>
      </w:r>
    </w:p>
    <w:p w:rsidR="00462152" w:rsidRDefault="004F04B9">
      <w:pPr>
        <w:ind w:left="720"/>
        <w:rPr>
          <w:sz w:val="18"/>
          <w:szCs w:val="18"/>
        </w:rPr>
      </w:pPr>
      <w:r>
        <w:rPr>
          <w:rFonts w:ascii="Consolas;Menlo;Monaco;Lucida Co" w:hAnsi="Consolas;Menlo;Monaco;Lucida Co"/>
          <w:color w:val="000000"/>
          <w:sz w:val="18"/>
          <w:szCs w:val="18"/>
        </w:rPr>
        <w:tab/>
        <w:t>}</w:t>
      </w:r>
    </w:p>
    <w:p w:rsidR="00462152" w:rsidRDefault="004F04B9">
      <w:pPr>
        <w:numPr>
          <w:ilvl w:val="0"/>
          <w:numId w:val="2"/>
        </w:numPr>
      </w:pPr>
      <w:r>
        <w:t xml:space="preserve"> Request the </w:t>
      </w:r>
      <w:proofErr w:type="spellStart"/>
      <w:r>
        <w:t>IMemoryCache</w:t>
      </w:r>
      <w:proofErr w:type="spellEnd"/>
      <w:r>
        <w:t xml:space="preserve"> instance in the constructor of controller. Import the “</w:t>
      </w:r>
      <w:proofErr w:type="spellStart"/>
      <w:proofErr w:type="gramStart"/>
      <w:r>
        <w:rPr>
          <w:b/>
          <w:bCs/>
        </w:rPr>
        <w:t>Microsoft.Extensions.Caching.Memory</w:t>
      </w:r>
      <w:proofErr w:type="spellEnd"/>
      <w:proofErr w:type="gramEnd"/>
      <w:r>
        <w:t>” package .</w:t>
      </w:r>
    </w:p>
    <w:p w:rsidR="00462152" w:rsidRDefault="00462152">
      <w:pPr>
        <w:ind w:left="720"/>
      </w:pPr>
    </w:p>
    <w:p w:rsidR="00462152" w:rsidRDefault="004F04B9">
      <w:pPr>
        <w:ind w:left="1080"/>
        <w:rPr>
          <w:sz w:val="18"/>
          <w:szCs w:val="18"/>
        </w:rPr>
      </w:pPr>
      <w:r>
        <w:rPr>
          <w:rFonts w:ascii="Consolas;Menlo;Monaco;Lucida Co" w:hAnsi="Consolas;Menlo;Monaco;Lucida Co"/>
          <w:color w:val="0101FD"/>
          <w:sz w:val="18"/>
          <w:szCs w:val="18"/>
          <w:highlight w:val="yellow"/>
        </w:rPr>
        <w:t>private</w:t>
      </w:r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>IMemoryCache</w:t>
      </w:r>
      <w:proofErr w:type="spellEnd"/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 xml:space="preserve"> _cache;</w:t>
      </w:r>
      <w:r>
        <w:rPr>
          <w:color w:val="000000"/>
          <w:sz w:val="18"/>
          <w:szCs w:val="18"/>
        </w:rPr>
        <w:t xml:space="preserve"> </w:t>
      </w:r>
    </w:p>
    <w:p w:rsidR="00462152" w:rsidRDefault="004F04B9">
      <w:pPr>
        <w:ind w:left="1080"/>
        <w:rPr>
          <w:sz w:val="18"/>
          <w:szCs w:val="18"/>
        </w:rPr>
      </w:pPr>
      <w:r>
        <w:rPr>
          <w:rFonts w:ascii="Consolas;Menlo;Monaco;Lucida Co" w:hAnsi="Consolas;Menlo;Monaco;Lucida Co"/>
          <w:color w:val="0101FD"/>
          <w:sz w:val="18"/>
          <w:szCs w:val="18"/>
          <w:highlight w:val="yellow"/>
        </w:rPr>
        <w:t>public</w:t>
      </w:r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 xml:space="preserve"> </w:t>
      </w:r>
      <w:proofErr w:type="spellStart"/>
      <w:proofErr w:type="gramStart"/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>Catalog</w:t>
      </w:r>
      <w:r>
        <w:rPr>
          <w:rFonts w:ascii="Consolas;Menlo;Monaco;Lucida Co" w:hAnsi="Consolas;Menlo;Monaco;Lucida Co"/>
          <w:color w:val="007D9A"/>
          <w:sz w:val="18"/>
          <w:szCs w:val="18"/>
          <w:highlight w:val="yellow"/>
        </w:rPr>
        <w:t>Controller</w:t>
      </w:r>
      <w:proofErr w:type="spellEnd"/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>(</w:t>
      </w:r>
      <w:proofErr w:type="spellStart"/>
      <w:proofErr w:type="gramEnd"/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>IMemoryCache</w:t>
      </w:r>
      <w:proofErr w:type="spellEnd"/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>memoryCache</w:t>
      </w:r>
      <w:proofErr w:type="spellEnd"/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 xml:space="preserve">) </w:t>
      </w:r>
    </w:p>
    <w:p w:rsidR="00462152" w:rsidRDefault="004F04B9">
      <w:pPr>
        <w:ind w:left="1080"/>
        <w:rPr>
          <w:sz w:val="18"/>
          <w:szCs w:val="18"/>
        </w:rPr>
      </w:pPr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>{</w:t>
      </w:r>
      <w:r>
        <w:rPr>
          <w:color w:val="000000"/>
          <w:sz w:val="18"/>
          <w:szCs w:val="18"/>
        </w:rPr>
        <w:t xml:space="preserve"> </w:t>
      </w:r>
    </w:p>
    <w:p w:rsidR="00462152" w:rsidRDefault="004F04B9">
      <w:pPr>
        <w:ind w:left="1440"/>
        <w:rPr>
          <w:sz w:val="18"/>
          <w:szCs w:val="18"/>
        </w:rPr>
      </w:pPr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 xml:space="preserve">_cache = </w:t>
      </w:r>
      <w:proofErr w:type="spellStart"/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>memoryCache</w:t>
      </w:r>
      <w:proofErr w:type="spellEnd"/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>;</w:t>
      </w:r>
      <w:r>
        <w:rPr>
          <w:color w:val="000000"/>
          <w:sz w:val="18"/>
          <w:szCs w:val="18"/>
        </w:rPr>
        <w:t xml:space="preserve"> </w:t>
      </w:r>
    </w:p>
    <w:p w:rsidR="00462152" w:rsidRDefault="004F04B9">
      <w:pPr>
        <w:ind w:left="1080"/>
        <w:rPr>
          <w:sz w:val="18"/>
          <w:szCs w:val="18"/>
        </w:rPr>
      </w:pPr>
      <w:r>
        <w:rPr>
          <w:rFonts w:ascii="Consolas;Menlo;Monaco;Lucida Co" w:hAnsi="Consolas;Menlo;Monaco;Lucida Co"/>
          <w:color w:val="000000"/>
          <w:sz w:val="18"/>
          <w:szCs w:val="18"/>
          <w:highlight w:val="yellow"/>
        </w:rPr>
        <w:t>}</w:t>
      </w:r>
    </w:p>
    <w:p w:rsidR="00462152" w:rsidRDefault="004F04B9">
      <w:pPr>
        <w:numPr>
          <w:ilvl w:val="0"/>
          <w:numId w:val="2"/>
        </w:numPr>
      </w:pPr>
      <w:r>
        <w:t>Add the following action method in controller to use the in-</w:t>
      </w:r>
      <w:proofErr w:type="spellStart"/>
      <w:r>
        <w:t>momory</w:t>
      </w:r>
      <w:proofErr w:type="spellEnd"/>
      <w:r>
        <w:t xml:space="preserve"> cache</w:t>
      </w:r>
    </w:p>
    <w:p w:rsidR="00462152" w:rsidRDefault="004F04B9">
      <w:pPr>
        <w:ind w:left="1080"/>
      </w:pPr>
      <w:r>
        <w:t xml:space="preserve">//GET </w:t>
      </w:r>
      <w:proofErr w:type="spellStart"/>
      <w:r>
        <w:t>api</w:t>
      </w:r>
      <w:proofErr w:type="spellEnd"/>
      <w:r>
        <w:t>/</w:t>
      </w:r>
      <w:proofErr w:type="spellStart"/>
      <w:r>
        <w:t>catalog</w:t>
      </w:r>
      <w:proofErr w:type="spellEnd"/>
      <w:r>
        <w:t>/all</w:t>
      </w:r>
    </w:p>
    <w:p w:rsidR="00462152" w:rsidRDefault="004F04B9">
      <w:pPr>
        <w:ind w:left="720"/>
      </w:pPr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462152" w:rsidRDefault="004F04B9">
      <w:pPr>
        <w:ind w:left="720"/>
      </w:pPr>
      <w:r>
        <w:t xml:space="preserve">        public </w:t>
      </w:r>
      <w:proofErr w:type="spellStart"/>
      <w:r>
        <w:t>IEnumerable</w:t>
      </w:r>
      <w:proofErr w:type="spellEnd"/>
      <w:r>
        <w:t xml:space="preserve">&lt;Product&gt;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:rsidR="00462152" w:rsidRDefault="004F04B9">
      <w:pPr>
        <w:ind w:left="720"/>
      </w:pPr>
      <w:r>
        <w:t xml:space="preserve">        {</w:t>
      </w:r>
    </w:p>
    <w:p w:rsidR="00462152" w:rsidRDefault="004F04B9">
      <w:pPr>
        <w:ind w:left="720"/>
      </w:pPr>
      <w:r>
        <w:t xml:space="preserve">            </w:t>
      </w:r>
      <w:proofErr w:type="spellStart"/>
      <w:r>
        <w:t>IEnumerable</w:t>
      </w:r>
      <w:proofErr w:type="spellEnd"/>
      <w:r>
        <w:t>&lt;Product&gt; items;</w:t>
      </w:r>
    </w:p>
    <w:p w:rsidR="00462152" w:rsidRDefault="004F04B9">
      <w:pPr>
        <w:ind w:left="720"/>
      </w:pPr>
      <w:r>
        <w:t xml:space="preserve">            </w:t>
      </w:r>
      <w:proofErr w:type="gramStart"/>
      <w:r>
        <w:t>if(</w:t>
      </w:r>
      <w:proofErr w:type="gramEnd"/>
      <w:r>
        <w:t>!_</w:t>
      </w:r>
      <w:proofErr w:type="spellStart"/>
      <w:r>
        <w:t>cache.TryGetValue</w:t>
      </w:r>
      <w:proofErr w:type="spellEnd"/>
      <w:r>
        <w:t>("products", out items))</w:t>
      </w:r>
    </w:p>
    <w:p w:rsidR="00462152" w:rsidRDefault="004F04B9">
      <w:pPr>
        <w:ind w:left="720"/>
      </w:pPr>
      <w:r>
        <w:t xml:space="preserve">            {</w:t>
      </w:r>
    </w:p>
    <w:p w:rsidR="00462152" w:rsidRDefault="004F04B9">
      <w:pPr>
        <w:ind w:left="720"/>
      </w:pPr>
      <w:r>
        <w:t xml:space="preserve">                items=products;</w:t>
      </w:r>
    </w:p>
    <w:p w:rsidR="00462152" w:rsidRDefault="004F04B9">
      <w:pPr>
        <w:ind w:left="720"/>
      </w:pPr>
      <w:r>
        <w:t xml:space="preserve">                </w:t>
      </w:r>
      <w:proofErr w:type="spellStart"/>
      <w:r>
        <w:t>MemoryCacheEntryOptions</w:t>
      </w:r>
      <w:proofErr w:type="spellEnd"/>
      <w:r>
        <w:t xml:space="preserve"> options=new </w:t>
      </w:r>
      <w:proofErr w:type="spellStart"/>
      <w:proofErr w:type="gramStart"/>
      <w:r>
        <w:t>MemoryCacheEntryOptions</w:t>
      </w:r>
      <w:proofErr w:type="spellEnd"/>
      <w:r>
        <w:t>(</w:t>
      </w:r>
      <w:proofErr w:type="gramEnd"/>
      <w:r>
        <w:t>)</w:t>
      </w:r>
    </w:p>
    <w:p w:rsidR="00462152" w:rsidRDefault="004F04B9">
      <w:pPr>
        <w:ind w:left="720"/>
      </w:pPr>
      <w:r>
        <w:t xml:space="preserve">                    </w:t>
      </w:r>
      <w:proofErr w:type="gramStart"/>
      <w:r>
        <w:t>.</w:t>
      </w:r>
      <w:proofErr w:type="spellStart"/>
      <w:r>
        <w:t>SetSlidingExpiration</w:t>
      </w:r>
      <w:proofErr w:type="spellEnd"/>
      <w:proofErr w:type="gramEnd"/>
      <w:r>
        <w:t>(</w:t>
      </w:r>
      <w:proofErr w:type="spellStart"/>
      <w:r>
        <w:t>TimeSpan.FromSeconds</w:t>
      </w:r>
      <w:proofErr w:type="spellEnd"/>
      <w:r>
        <w:t>(10));</w:t>
      </w:r>
    </w:p>
    <w:p w:rsidR="00462152" w:rsidRDefault="004F04B9">
      <w:pPr>
        <w:ind w:left="720"/>
      </w:pPr>
      <w:r>
        <w:t xml:space="preserve">                </w:t>
      </w:r>
    </w:p>
    <w:p w:rsidR="00462152" w:rsidRDefault="004F04B9">
      <w:pPr>
        <w:ind w:left="720"/>
      </w:pPr>
      <w:r>
        <w:t xml:space="preserve">                _</w:t>
      </w:r>
      <w:proofErr w:type="spellStart"/>
      <w:proofErr w:type="gramStart"/>
      <w:r>
        <w:t>cache.Set</w:t>
      </w:r>
      <w:proofErr w:type="spellEnd"/>
      <w:proofErr w:type="gramEnd"/>
      <w:r>
        <w:t xml:space="preserve">("products", items, options);                </w:t>
      </w:r>
    </w:p>
    <w:p w:rsidR="00462152" w:rsidRDefault="004F04B9">
      <w:pPr>
        <w:ind w:left="720"/>
      </w:pPr>
      <w:r>
        <w:t xml:space="preserve">            }</w:t>
      </w:r>
    </w:p>
    <w:p w:rsidR="00462152" w:rsidRDefault="004F04B9">
      <w:pPr>
        <w:ind w:left="720"/>
      </w:pPr>
      <w:r>
        <w:t xml:space="preserve">            return items;</w:t>
      </w:r>
    </w:p>
    <w:p w:rsidR="00462152" w:rsidRDefault="004F04B9">
      <w:pPr>
        <w:ind w:left="720"/>
      </w:pPr>
      <w:r>
        <w:t xml:space="preserve">      }</w:t>
      </w:r>
    </w:p>
    <w:p w:rsidR="00462152" w:rsidRDefault="004F04B9">
      <w:pPr>
        <w:rPr>
          <w:b/>
          <w:bCs/>
        </w:rPr>
      </w:pPr>
      <w:r>
        <w:rPr>
          <w:b/>
          <w:bCs/>
        </w:rPr>
        <w:t xml:space="preserve">Distributed Cache using </w:t>
      </w:r>
      <w:proofErr w:type="spellStart"/>
      <w:r>
        <w:rPr>
          <w:b/>
          <w:bCs/>
        </w:rPr>
        <w:t>Redis</w:t>
      </w:r>
      <w:proofErr w:type="spellEnd"/>
      <w:r>
        <w:rPr>
          <w:b/>
          <w:bCs/>
        </w:rPr>
        <w:t xml:space="preserve"> Cache</w:t>
      </w:r>
    </w:p>
    <w:p w:rsidR="00462152" w:rsidRDefault="004F04B9">
      <w:r>
        <w:tab/>
        <w:t xml:space="preserve">You can use Azure </w:t>
      </w:r>
      <w:proofErr w:type="spellStart"/>
      <w:r>
        <w:t>Redis</w:t>
      </w:r>
      <w:proofErr w:type="spellEnd"/>
      <w:r>
        <w:t xml:space="preserve"> cache service or local </w:t>
      </w:r>
      <w:proofErr w:type="spellStart"/>
      <w:r>
        <w:t>redis</w:t>
      </w:r>
      <w:proofErr w:type="spellEnd"/>
      <w:r>
        <w:t xml:space="preserve"> service in your application. </w:t>
      </w:r>
    </w:p>
    <w:p w:rsidR="00462152" w:rsidRDefault="004F04B9">
      <w:pPr>
        <w:numPr>
          <w:ilvl w:val="0"/>
          <w:numId w:val="3"/>
        </w:numPr>
      </w:pPr>
      <w:r>
        <w:t xml:space="preserve">Configure the Distributed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Cahe</w:t>
      </w:r>
      <w:proofErr w:type="spellEnd"/>
      <w:r>
        <w:t xml:space="preserve"> in the Configure Services method</w:t>
      </w:r>
    </w:p>
    <w:p w:rsidR="00462152" w:rsidRDefault="004F04B9">
      <w:pPr>
        <w:ind w:left="1080"/>
      </w:pPr>
      <w:proofErr w:type="spellStart"/>
      <w:proofErr w:type="gramStart"/>
      <w:r>
        <w:t>services.AddDistributedRedisCache</w:t>
      </w:r>
      <w:proofErr w:type="spellEnd"/>
      <w:proofErr w:type="gramEnd"/>
      <w:r>
        <w:t>(options =&gt;</w:t>
      </w:r>
    </w:p>
    <w:p w:rsidR="00462152" w:rsidRDefault="004F04B9">
      <w:pPr>
        <w:ind w:left="720"/>
      </w:pPr>
      <w:r>
        <w:t xml:space="preserve">            {</w:t>
      </w:r>
    </w:p>
    <w:p w:rsidR="00462152" w:rsidRDefault="004F04B9">
      <w:pPr>
        <w:ind w:left="720"/>
      </w:pPr>
      <w:r>
        <w:t xml:space="preserve">                </w:t>
      </w:r>
      <w:proofErr w:type="spellStart"/>
      <w:proofErr w:type="gramStart"/>
      <w:r>
        <w:t>options.Configuration</w:t>
      </w:r>
      <w:proofErr w:type="spellEnd"/>
      <w:proofErr w:type="gramEnd"/>
      <w:r>
        <w:t xml:space="preserve"> = "localhost";</w:t>
      </w:r>
    </w:p>
    <w:p w:rsidR="00462152" w:rsidRDefault="004F04B9">
      <w:pPr>
        <w:ind w:left="720"/>
      </w:pPr>
      <w:r>
        <w:t xml:space="preserve">                </w:t>
      </w:r>
      <w:proofErr w:type="spellStart"/>
      <w:proofErr w:type="gramStart"/>
      <w:r>
        <w:t>options.InstanceName</w:t>
      </w:r>
      <w:proofErr w:type="spellEnd"/>
      <w:proofErr w:type="gramEnd"/>
      <w:r>
        <w:t xml:space="preserve"> = "</w:t>
      </w:r>
      <w:proofErr w:type="spellStart"/>
      <w:r>
        <w:t>CatalogInstance</w:t>
      </w:r>
      <w:proofErr w:type="spellEnd"/>
      <w:r>
        <w:t>";</w:t>
      </w:r>
    </w:p>
    <w:p w:rsidR="00462152" w:rsidRDefault="004F04B9">
      <w:pPr>
        <w:ind w:left="720"/>
      </w:pPr>
      <w:r>
        <w:t xml:space="preserve">            });</w:t>
      </w:r>
    </w:p>
    <w:p w:rsidR="00462152" w:rsidRDefault="004F04B9">
      <w:pPr>
        <w:numPr>
          <w:ilvl w:val="0"/>
          <w:numId w:val="3"/>
        </w:numPr>
      </w:pPr>
      <w:r>
        <w:t>Open the controller and add the following code to work with Distributed cache. Import the “</w:t>
      </w:r>
      <w:proofErr w:type="spellStart"/>
      <w:proofErr w:type="gramStart"/>
      <w:r>
        <w:t>Microsoft.Extensions.Caching.Distributed</w:t>
      </w:r>
      <w:proofErr w:type="spellEnd"/>
      <w:proofErr w:type="gramEnd"/>
      <w:r>
        <w:t>” package to the controller class.</w:t>
      </w:r>
    </w:p>
    <w:p w:rsidR="00462152" w:rsidRDefault="00462152">
      <w:pPr>
        <w:ind w:left="720"/>
      </w:pPr>
    </w:p>
    <w:p w:rsidR="00462152" w:rsidRDefault="004F04B9">
      <w:pPr>
        <w:ind w:left="1080"/>
      </w:pPr>
      <w:r>
        <w:t xml:space="preserve">private </w:t>
      </w:r>
      <w:proofErr w:type="spellStart"/>
      <w:r>
        <w:t>IDistributedCache</w:t>
      </w:r>
      <w:proofErr w:type="spellEnd"/>
      <w:r>
        <w:t xml:space="preserve"> _</w:t>
      </w:r>
      <w:proofErr w:type="spellStart"/>
      <w:r>
        <w:t>dcache</w:t>
      </w:r>
      <w:proofErr w:type="spellEnd"/>
      <w:r>
        <w:t>;</w:t>
      </w:r>
    </w:p>
    <w:p w:rsidR="00462152" w:rsidRDefault="004F04B9">
      <w:pPr>
        <w:ind w:left="720"/>
      </w:pPr>
      <w:r>
        <w:lastRenderedPageBreak/>
        <w:t xml:space="preserve">      public </w:t>
      </w:r>
      <w:proofErr w:type="spellStart"/>
      <w:proofErr w:type="gramStart"/>
      <w:r>
        <w:t>CatalogController</w:t>
      </w:r>
      <w:proofErr w:type="spellEnd"/>
      <w:r>
        <w:t>(</w:t>
      </w:r>
      <w:proofErr w:type="spellStart"/>
      <w:proofErr w:type="gramEnd"/>
      <w:r>
        <w:t>IMemoryCache</w:t>
      </w:r>
      <w:proofErr w:type="spellEnd"/>
      <w:r>
        <w:t xml:space="preserve"> cache, </w:t>
      </w:r>
      <w:proofErr w:type="spellStart"/>
      <w:r>
        <w:t>IDistributedCache</w:t>
      </w:r>
      <w:proofErr w:type="spellEnd"/>
      <w:r>
        <w:t xml:space="preserve"> </w:t>
      </w:r>
      <w:proofErr w:type="spellStart"/>
      <w:r>
        <w:t>dcache</w:t>
      </w:r>
      <w:proofErr w:type="spellEnd"/>
      <w:r>
        <w:t>)</w:t>
      </w:r>
    </w:p>
    <w:p w:rsidR="00462152" w:rsidRDefault="004F04B9">
      <w:pPr>
        <w:ind w:left="720"/>
      </w:pPr>
      <w:r>
        <w:t xml:space="preserve">     {</w:t>
      </w:r>
    </w:p>
    <w:p w:rsidR="00462152" w:rsidRDefault="004F04B9">
      <w:pPr>
        <w:ind w:left="720"/>
      </w:pPr>
      <w:r>
        <w:t xml:space="preserve">           </w:t>
      </w:r>
      <w:proofErr w:type="spellStart"/>
      <w:proofErr w:type="gramStart"/>
      <w:r>
        <w:t>this._</w:t>
      </w:r>
      <w:proofErr w:type="gramEnd"/>
      <w:r>
        <w:t>cache</w:t>
      </w:r>
      <w:proofErr w:type="spellEnd"/>
      <w:r>
        <w:t>=cache;</w:t>
      </w:r>
    </w:p>
    <w:p w:rsidR="00462152" w:rsidRDefault="004F04B9">
      <w:pPr>
        <w:ind w:left="720"/>
      </w:pPr>
      <w:r>
        <w:t xml:space="preserve">           </w:t>
      </w:r>
      <w:proofErr w:type="gramStart"/>
      <w:r>
        <w:t>this._</w:t>
      </w:r>
      <w:proofErr w:type="spellStart"/>
      <w:proofErr w:type="gramEnd"/>
      <w:r>
        <w:t>dcache</w:t>
      </w:r>
      <w:proofErr w:type="spellEnd"/>
      <w:r>
        <w:t>=</w:t>
      </w:r>
      <w:proofErr w:type="spellStart"/>
      <w:r>
        <w:t>dcache</w:t>
      </w:r>
      <w:proofErr w:type="spellEnd"/>
      <w:r>
        <w:t>;</w:t>
      </w:r>
    </w:p>
    <w:p w:rsidR="00462152" w:rsidRDefault="004F04B9">
      <w:pPr>
        <w:ind w:left="720"/>
      </w:pPr>
      <w:r>
        <w:t xml:space="preserve">       }</w:t>
      </w:r>
    </w:p>
    <w:p w:rsidR="00462152" w:rsidRDefault="004F04B9">
      <w:pPr>
        <w:ind w:left="1080"/>
      </w:pPr>
      <w:r>
        <w:t xml:space="preserve">//GET </w:t>
      </w:r>
      <w:proofErr w:type="spellStart"/>
      <w:r>
        <w:t>api</w:t>
      </w:r>
      <w:proofErr w:type="spellEnd"/>
      <w:r>
        <w:t>/</w:t>
      </w:r>
      <w:proofErr w:type="spellStart"/>
      <w:r>
        <w:t>catalog</w:t>
      </w:r>
      <w:proofErr w:type="spellEnd"/>
      <w:r>
        <w:t>/products</w:t>
      </w:r>
    </w:p>
    <w:p w:rsidR="00462152" w:rsidRDefault="004F04B9">
      <w:pPr>
        <w:ind w:left="1080"/>
      </w:pPr>
      <w:r>
        <w:t>[</w:t>
      </w:r>
      <w:proofErr w:type="spellStart"/>
      <w:r>
        <w:t>HttpGet</w:t>
      </w:r>
      <w:proofErr w:type="spellEnd"/>
      <w:r>
        <w:t>]</w:t>
      </w:r>
    </w:p>
    <w:p w:rsidR="00462152" w:rsidRDefault="004F04B9">
      <w:pPr>
        <w:ind w:left="1080"/>
      </w:pPr>
      <w:r>
        <w:t xml:space="preserve">public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IEnumerable</w:t>
      </w:r>
      <w:proofErr w:type="spellEnd"/>
      <w:r>
        <w:t xml:space="preserve">&lt;Product&gt;&gt;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</w:t>
      </w:r>
    </w:p>
    <w:p w:rsidR="00462152" w:rsidRDefault="004F04B9">
      <w:pPr>
        <w:ind w:left="1080"/>
      </w:pPr>
      <w:r>
        <w:t>{</w:t>
      </w:r>
    </w:p>
    <w:p w:rsidR="00462152" w:rsidRDefault="004F04B9">
      <w:pPr>
        <w:ind w:left="1080"/>
      </w:pPr>
      <w:r>
        <w:t xml:space="preserve">            </w:t>
      </w:r>
      <w:proofErr w:type="spellStart"/>
      <w:r>
        <w:t>IEnumerable</w:t>
      </w:r>
      <w:proofErr w:type="spellEnd"/>
      <w:r>
        <w:t>&lt;Product&gt; items;</w:t>
      </w:r>
    </w:p>
    <w:p w:rsidR="00462152" w:rsidRDefault="004F04B9">
      <w:pPr>
        <w:ind w:left="1080"/>
      </w:pPr>
      <w:r>
        <w:t xml:space="preserve">            </w:t>
      </w:r>
      <w:proofErr w:type="spellStart"/>
      <w:r>
        <w:t>var</w:t>
      </w:r>
      <w:proofErr w:type="spellEnd"/>
      <w:r>
        <w:t xml:space="preserve"> data=await _</w:t>
      </w:r>
      <w:proofErr w:type="spellStart"/>
      <w:proofErr w:type="gramStart"/>
      <w:r>
        <w:t>dcache.GetStringAsync</w:t>
      </w:r>
      <w:proofErr w:type="spellEnd"/>
      <w:proofErr w:type="gramEnd"/>
      <w:r>
        <w:t>("products");</w:t>
      </w:r>
    </w:p>
    <w:p w:rsidR="00462152" w:rsidRDefault="004F04B9">
      <w:pPr>
        <w:ind w:left="1080"/>
      </w:pPr>
      <w:r>
        <w:t xml:space="preserve">            if(</w:t>
      </w:r>
      <w:proofErr w:type="gramStart"/>
      <w:r>
        <w:t>data!=</w:t>
      </w:r>
      <w:proofErr w:type="gramEnd"/>
      <w:r>
        <w:t>null){</w:t>
      </w:r>
    </w:p>
    <w:p w:rsidR="00462152" w:rsidRDefault="004F04B9">
      <w:pPr>
        <w:ind w:left="1080"/>
      </w:pPr>
      <w:r>
        <w:t xml:space="preserve">                items=</w:t>
      </w:r>
      <w:proofErr w:type="spellStart"/>
      <w:r>
        <w:t>JsonConvert.DeserializeObject</w:t>
      </w:r>
      <w:proofErr w:type="spellEnd"/>
      <w:r>
        <w:t>&lt;</w:t>
      </w:r>
      <w:proofErr w:type="spellStart"/>
      <w:r>
        <w:t>IEnumerable</w:t>
      </w:r>
      <w:proofErr w:type="spellEnd"/>
      <w:r>
        <w:t>&lt;Product&gt;&gt;(data);</w:t>
      </w:r>
    </w:p>
    <w:p w:rsidR="00462152" w:rsidRDefault="004F04B9">
      <w:pPr>
        <w:ind w:left="108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462152" w:rsidRDefault="004F04B9">
      <w:pPr>
        <w:ind w:left="1080"/>
      </w:pPr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>=</w:t>
      </w:r>
      <w:proofErr w:type="spellStart"/>
      <w:r>
        <w:t>JsonConvert.SerializeObject</w:t>
      </w:r>
      <w:proofErr w:type="spellEnd"/>
      <w:r>
        <w:t>(products);</w:t>
      </w:r>
    </w:p>
    <w:p w:rsidR="00462152" w:rsidRDefault="004F04B9">
      <w:pPr>
        <w:ind w:left="1080"/>
      </w:pPr>
      <w:r>
        <w:t xml:space="preserve">                await _</w:t>
      </w:r>
      <w:proofErr w:type="spellStart"/>
      <w:proofErr w:type="gramStart"/>
      <w:r>
        <w:t>dcache.SetStringAsync</w:t>
      </w:r>
      <w:proofErr w:type="spellEnd"/>
      <w:proofErr w:type="gramEnd"/>
      <w:r>
        <w:t>("products",</w:t>
      </w:r>
      <w:proofErr w:type="spellStart"/>
      <w:r>
        <w:t>obj</w:t>
      </w:r>
      <w:proofErr w:type="spellEnd"/>
      <w:r>
        <w:t>);</w:t>
      </w:r>
    </w:p>
    <w:p w:rsidR="00462152" w:rsidRDefault="004F04B9">
      <w:pPr>
        <w:ind w:left="1080"/>
      </w:pPr>
      <w:r>
        <w:t xml:space="preserve">                items=products;</w:t>
      </w:r>
    </w:p>
    <w:p w:rsidR="00462152" w:rsidRDefault="004F04B9">
      <w:pPr>
        <w:ind w:left="1080"/>
      </w:pPr>
      <w:r>
        <w:t xml:space="preserve">            }</w:t>
      </w:r>
    </w:p>
    <w:p w:rsidR="00462152" w:rsidRDefault="004F04B9">
      <w:pPr>
        <w:ind w:left="1080"/>
      </w:pPr>
      <w:r>
        <w:t xml:space="preserve">            return items;</w:t>
      </w:r>
    </w:p>
    <w:p w:rsidR="00462152" w:rsidRDefault="004F04B9">
      <w:pPr>
        <w:ind w:left="1080"/>
      </w:pPr>
      <w:r>
        <w:t>}</w:t>
      </w:r>
    </w:p>
    <w:p w:rsidR="00462152" w:rsidRDefault="00462152">
      <w:bookmarkStart w:id="0" w:name="_GoBack"/>
      <w:bookmarkEnd w:id="0"/>
    </w:p>
    <w:sectPr w:rsidR="0046215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07DAF"/>
    <w:multiLevelType w:val="multilevel"/>
    <w:tmpl w:val="D8D2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D2B338D"/>
    <w:multiLevelType w:val="multilevel"/>
    <w:tmpl w:val="DA54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E794960"/>
    <w:multiLevelType w:val="multilevel"/>
    <w:tmpl w:val="727EC6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AA43D2"/>
    <w:multiLevelType w:val="multilevel"/>
    <w:tmpl w:val="006A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62152"/>
    <w:rsid w:val="00462152"/>
    <w:rsid w:val="004F04B9"/>
    <w:rsid w:val="00BC66EF"/>
    <w:rsid w:val="00E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A76FCE-F2A1-46E8-952B-C7A0F160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C737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Sonu Sathyadas</cp:lastModifiedBy>
  <cp:revision>8</cp:revision>
  <dcterms:created xsi:type="dcterms:W3CDTF">2018-05-18T10:38:00Z</dcterms:created>
  <dcterms:modified xsi:type="dcterms:W3CDTF">2018-05-28T10:23:00Z</dcterms:modified>
  <dc:language>en-IN</dc:language>
</cp:coreProperties>
</file>