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8"/>
        </w:rPr>
        <w:t>PHISHGUARD NEXUS</w:t>
        <w:br/>
      </w:r>
      <w:r>
        <w:rPr>
          <w:b/>
          <w:color w:val="0284C7"/>
          <w:sz w:val="28"/>
        </w:rPr>
        <w:t>TECHNICAL PROJECT REFERENCE &amp; CODEBASE MANUAL</w:t>
        <w:br/>
      </w:r>
    </w:p>
    <w:p>
      <w:pPr>
        <w:jc w:val="center"/>
      </w:pPr>
      <w:r>
        <w:rPr>
          <w:i/>
          <w:color w:val="1E293B"/>
          <w:sz w:val="22"/>
        </w:rPr>
        <w:t>AI-Based Phishing Website Detection Using Machine Learning — Architecture, REST API, ML Pipeline &amp; Viva Reference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F8FAFC"/>
          </w:tcPr>
          <w:p>
            <w:r>
              <w:rPr>
                <w:b/>
                <w:color w:val="0F172A"/>
              </w:rPr>
              <w:t>Project Name:</w:t>
            </w:r>
          </w:p>
        </w:tc>
        <w:tc>
          <w:tcPr>
            <w:tcW w:type="dxa" w:w="6480"/>
            <w:shd w:fill="F8FAFC"/>
          </w:tcPr>
          <w:p>
            <w:r>
              <w:t>PhishGuard Nexus</w:t>
            </w:r>
          </w:p>
        </w:tc>
      </w:tr>
      <w:tr>
        <w:tc>
          <w:tcPr>
            <w:tcW w:type="dxa" w:w="2880"/>
            <w:shd w:fill="F8FAFC"/>
          </w:tcPr>
          <w:p>
            <w:r>
              <w:rPr>
                <w:b/>
                <w:color w:val="0F172A"/>
              </w:rPr>
              <w:t>Frontend Stack:</w:t>
            </w:r>
          </w:p>
        </w:tc>
        <w:tc>
          <w:tcPr>
            <w:tcW w:type="dxa" w:w="6480"/>
            <w:shd w:fill="F8FAFC"/>
          </w:tcPr>
          <w:p>
            <w:r>
              <w:t>React v18.3.1, Vite v5.4.21, JavaScript JSX</w:t>
            </w:r>
          </w:p>
        </w:tc>
      </w:tr>
      <w:tr>
        <w:tc>
          <w:tcPr>
            <w:tcW w:type="dxa" w:w="2880"/>
            <w:shd w:fill="F8FAFC"/>
          </w:tcPr>
          <w:p>
            <w:r>
              <w:rPr>
                <w:b/>
                <w:color w:val="0F172A"/>
              </w:rPr>
              <w:t>Backend Stack:</w:t>
            </w:r>
          </w:p>
        </w:tc>
        <w:tc>
          <w:tcPr>
            <w:tcW w:type="dxa" w:w="6480"/>
            <w:shd w:fill="F8FAFC"/>
          </w:tcPr>
          <w:p>
            <w:r>
              <w:t>Python 3.11, FastAPI v0.115.0, Uvicorn v0.30.0</w:t>
            </w:r>
          </w:p>
        </w:tc>
      </w:tr>
      <w:tr>
        <w:tc>
          <w:tcPr>
            <w:tcW w:type="dxa" w:w="2880"/>
            <w:shd w:fill="F8FAFC"/>
          </w:tcPr>
          <w:p>
            <w:r>
              <w:rPr>
                <w:b/>
                <w:color w:val="0F172A"/>
              </w:rPr>
              <w:t>Machine Learning:</w:t>
            </w:r>
          </w:p>
        </w:tc>
        <w:tc>
          <w:tcPr>
            <w:tcW w:type="dxa" w:w="6480"/>
            <w:shd w:fill="F8FAFC"/>
          </w:tcPr>
          <w:p>
            <w:r>
              <w:t>scikit-learn v1.5.1 (4 Models: Logistic Regression, DT, RF, GB)</w:t>
            </w:r>
          </w:p>
        </w:tc>
      </w:tr>
      <w:tr>
        <w:tc>
          <w:tcPr>
            <w:tcW w:type="dxa" w:w="2880"/>
            <w:shd w:fill="F8FAFC"/>
          </w:tcPr>
          <w:p>
            <w:r>
              <w:rPr>
                <w:b/>
                <w:color w:val="0F172A"/>
              </w:rPr>
              <w:t>Database Layer:</w:t>
            </w:r>
          </w:p>
        </w:tc>
        <w:tc>
          <w:tcPr>
            <w:tcW w:type="dxa" w:w="6480"/>
            <w:shd w:fill="F8FAFC"/>
          </w:tcPr>
          <w:p>
            <w:r>
              <w:t>SQLite 3, SQLAlchemy ORM v2.0.32 (4 Tables)</w:t>
            </w:r>
          </w:p>
        </w:tc>
      </w:tr>
      <w:tr>
        <w:tc>
          <w:tcPr>
            <w:tcW w:type="dxa" w:w="2880"/>
            <w:shd w:fill="F8FAFC"/>
          </w:tcPr>
          <w:p>
            <w:r>
              <w:rPr>
                <w:b/>
                <w:color w:val="0F172A"/>
              </w:rPr>
              <w:t>Test Suite:</w:t>
            </w:r>
          </w:p>
        </w:tc>
        <w:tc>
          <w:tcPr>
            <w:tcW w:type="dxa" w:w="6480"/>
            <w:shd w:fill="F8FAFC"/>
          </w:tcPr>
          <w:p>
            <w:r>
              <w:t>Pytest v9.1.1 (148 Passed Tests, 1 Skipped, 0 Failures)</w:t>
            </w:r>
          </w:p>
        </w:tc>
      </w:tr>
      <w:tr>
        <w:tc>
          <w:tcPr>
            <w:tcW w:type="dxa" w:w="2880"/>
            <w:shd w:fill="F8FAFC"/>
          </w:tcPr>
          <w:p>
            <w:r>
              <w:rPr>
                <w:b/>
                <w:color w:val="0F172A"/>
              </w:rPr>
              <w:t>Production Build:</w:t>
            </w:r>
          </w:p>
        </w:tc>
        <w:tc>
          <w:tcPr>
            <w:tcW w:type="dxa" w:w="6480"/>
            <w:shd w:fill="F8FAFC"/>
          </w:tcPr>
          <w:p>
            <w:r>
              <w:t>Vite Build (1,287 modules transformed, dist bundle 1.08 MB)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172A"/>
        </w:rPr>
        <w:t>1. PROJECT OVERVIEW</w:t>
      </w:r>
    </w:p>
    <w:p>
      <w:r>
        <w:t>PhishGuard Nexus is an intelligent cybersecurity application engineered for real-time phishing website detection, structural URL feature extraction, multi-model machine learning classification, pseudo-SHAP explainability, threat case management, and experimental model evaluation. The platform addresses the critical vulnerability of traditional blacklists by performing 100% offline lexical analysis directly on candidate URL character strings.</w:t>
      </w:r>
    </w:p>
    <w:p>
      <w:pPr>
        <w:pStyle w:val="Heading1"/>
      </w:pPr>
      <w:r>
        <w:rPr>
          <w:color w:val="0F172A"/>
        </w:rPr>
        <w:t>2. TECHNOLOGY STACK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F172A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520"/>
            <w:shd w:fill="0F172A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2520"/>
            <w:shd w:fill="0F172A"/>
          </w:tcPr>
          <w:p>
            <w:r>
              <w:rPr>
                <w:b/>
                <w:color w:val="FFFFFF"/>
              </w:rPr>
              <w:t>Language</w:t>
            </w:r>
          </w:p>
        </w:tc>
        <w:tc>
          <w:tcPr>
            <w:tcW w:type="dxa" w:w="2520"/>
            <w:shd w:fill="0F172A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520"/>
          </w:tcPr>
          <w:p>
            <w:r>
              <w:rPr>
                <w:b/>
              </w:rPr>
              <w:t>Frontend Core</w:t>
            </w:r>
          </w:p>
        </w:tc>
        <w:tc>
          <w:tcPr>
            <w:tcW w:type="dxa" w:w="2520"/>
          </w:tcPr>
          <w:p>
            <w:r>
              <w:t>React v18.3.1</w:t>
            </w:r>
          </w:p>
        </w:tc>
        <w:tc>
          <w:tcPr>
            <w:tcW w:type="dxa" w:w="2520"/>
          </w:tcPr>
          <w:p>
            <w:r>
              <w:t>JavaScript JSX</w:t>
            </w:r>
          </w:p>
        </w:tc>
        <w:tc>
          <w:tcPr>
            <w:tcW w:type="dxa" w:w="2520"/>
          </w:tcPr>
          <w:p>
            <w:r>
              <w:t>UI view rendering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b/>
              </w:rPr>
              <w:t>Frontend Router</w:t>
            </w:r>
          </w:p>
        </w:tc>
        <w:tc>
          <w:tcPr>
            <w:tcW w:type="dxa" w:w="2520"/>
            <w:shd w:fill="F8FAFC"/>
          </w:tcPr>
          <w:p>
            <w:r>
              <w:t>React Router DOM v6.26.0</w:t>
            </w:r>
          </w:p>
        </w:tc>
        <w:tc>
          <w:tcPr>
            <w:tcW w:type="dxa" w:w="2520"/>
            <w:shd w:fill="F8FAFC"/>
          </w:tcPr>
          <w:p>
            <w:r>
              <w:t>JavaScript</w:t>
            </w:r>
          </w:p>
        </w:tc>
        <w:tc>
          <w:tcPr>
            <w:tcW w:type="dxa" w:w="2520"/>
            <w:shd w:fill="F8FAFC"/>
          </w:tcPr>
          <w:p>
            <w:r>
              <w:t>Client-side SPA navigation</w:t>
            </w:r>
          </w:p>
        </w:tc>
      </w:tr>
      <w:tr>
        <w:tc>
          <w:tcPr>
            <w:tcW w:type="dxa" w:w="2520"/>
          </w:tcPr>
          <w:p>
            <w:r>
              <w:rPr>
                <w:b/>
              </w:rPr>
              <w:t>Frontend Build</w:t>
            </w:r>
          </w:p>
        </w:tc>
        <w:tc>
          <w:tcPr>
            <w:tcW w:type="dxa" w:w="2520"/>
          </w:tcPr>
          <w:p>
            <w:r>
              <w:t>Vite v5.4.2</w:t>
            </w:r>
          </w:p>
        </w:tc>
        <w:tc>
          <w:tcPr>
            <w:tcW w:type="dxa" w:w="2520"/>
          </w:tcPr>
          <w:p>
            <w:r>
              <w:t>JavaScript / Rollup</w:t>
            </w:r>
          </w:p>
        </w:tc>
        <w:tc>
          <w:tcPr>
            <w:tcW w:type="dxa" w:w="2520"/>
          </w:tcPr>
          <w:p>
            <w:r>
              <w:t>Dev HMR &amp; production bundler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b/>
              </w:rPr>
              <w:t>HTTP Client</w:t>
            </w:r>
          </w:p>
        </w:tc>
        <w:tc>
          <w:tcPr>
            <w:tcW w:type="dxa" w:w="2520"/>
            <w:shd w:fill="F8FAFC"/>
          </w:tcPr>
          <w:p>
            <w:r>
              <w:t>Axios v1.7.4</w:t>
            </w:r>
          </w:p>
        </w:tc>
        <w:tc>
          <w:tcPr>
            <w:tcW w:type="dxa" w:w="2520"/>
            <w:shd w:fill="F8FAFC"/>
          </w:tcPr>
          <w:p>
            <w:r>
              <w:t>JavaScript</w:t>
            </w:r>
          </w:p>
        </w:tc>
        <w:tc>
          <w:tcPr>
            <w:tcW w:type="dxa" w:w="2520"/>
            <w:shd w:fill="F8FAFC"/>
          </w:tcPr>
          <w:p>
            <w:r>
              <w:t>REST API asynchronous requests</w:t>
            </w:r>
          </w:p>
        </w:tc>
      </w:tr>
      <w:tr>
        <w:tc>
          <w:tcPr>
            <w:tcW w:type="dxa" w:w="2520"/>
          </w:tcPr>
          <w:p>
            <w:r>
              <w:rPr>
                <w:b/>
              </w:rPr>
              <w:t>Backend Framework</w:t>
            </w:r>
          </w:p>
        </w:tc>
        <w:tc>
          <w:tcPr>
            <w:tcW w:type="dxa" w:w="2520"/>
          </w:tcPr>
          <w:p>
            <w:r>
              <w:t>FastAPI v0.115.0</w:t>
            </w:r>
          </w:p>
        </w:tc>
        <w:tc>
          <w:tcPr>
            <w:tcW w:type="dxa" w:w="2520"/>
          </w:tcPr>
          <w:p>
            <w:r>
              <w:t>Python 3.11</w:t>
            </w:r>
          </w:p>
        </w:tc>
        <w:tc>
          <w:tcPr>
            <w:tcW w:type="dxa" w:w="2520"/>
          </w:tcPr>
          <w:p>
            <w:r>
              <w:t>ASGI REST API server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b/>
              </w:rPr>
              <w:t>Machine Learning</w:t>
            </w:r>
          </w:p>
        </w:tc>
        <w:tc>
          <w:tcPr>
            <w:tcW w:type="dxa" w:w="2520"/>
            <w:shd w:fill="F8FAFC"/>
          </w:tcPr>
          <w:p>
            <w:r>
              <w:t>scikit-learn v1.5.1</w:t>
            </w:r>
          </w:p>
        </w:tc>
        <w:tc>
          <w:tcPr>
            <w:tcW w:type="dxa" w:w="2520"/>
            <w:shd w:fill="F8FAFC"/>
          </w:tcPr>
          <w:p>
            <w:r>
              <w:t>Python</w:t>
            </w:r>
          </w:p>
        </w:tc>
        <w:tc>
          <w:tcPr>
            <w:tcW w:type="dxa" w:w="2520"/>
            <w:shd w:fill="F8FAFC"/>
          </w:tcPr>
          <w:p>
            <w:r>
              <w:t>Classifier training &amp; inference</w:t>
            </w:r>
          </w:p>
        </w:tc>
      </w:tr>
      <w:tr>
        <w:tc>
          <w:tcPr>
            <w:tcW w:type="dxa" w:w="2520"/>
          </w:tcPr>
          <w:p>
            <w:r>
              <w:rPr>
                <w:b/>
              </w:rPr>
              <w:t>Database ORM</w:t>
            </w:r>
          </w:p>
        </w:tc>
        <w:tc>
          <w:tcPr>
            <w:tcW w:type="dxa" w:w="2520"/>
          </w:tcPr>
          <w:p>
            <w:r>
              <w:t>SQLAlchemy v2.0.32</w:t>
            </w:r>
          </w:p>
        </w:tc>
        <w:tc>
          <w:tcPr>
            <w:tcW w:type="dxa" w:w="2520"/>
          </w:tcPr>
          <w:p>
            <w:r>
              <w:t>Python / SQLite</w:t>
            </w:r>
          </w:p>
        </w:tc>
        <w:tc>
          <w:tcPr>
            <w:tcW w:type="dxa" w:w="2520"/>
          </w:tcPr>
          <w:p>
            <w:r>
              <w:t>Relational ORM data persistence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b/>
              </w:rPr>
              <w:t>Test Runner</w:t>
            </w:r>
          </w:p>
        </w:tc>
        <w:tc>
          <w:tcPr>
            <w:tcW w:type="dxa" w:w="2520"/>
            <w:shd w:fill="F8FAFC"/>
          </w:tcPr>
          <w:p>
            <w:r>
              <w:t>Pytest v9.1.1</w:t>
            </w:r>
          </w:p>
        </w:tc>
        <w:tc>
          <w:tcPr>
            <w:tcW w:type="dxa" w:w="2520"/>
            <w:shd w:fill="F8FAFC"/>
          </w:tcPr>
          <w:p>
            <w:r>
              <w:t>Python</w:t>
            </w:r>
          </w:p>
        </w:tc>
        <w:tc>
          <w:tcPr>
            <w:tcW w:type="dxa" w:w="2520"/>
            <w:shd w:fill="F8FAFC"/>
          </w:tcPr>
          <w:p>
            <w:r>
              <w:t>Automated unit &amp; API testing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