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mye98wj5f439" w:id="0"/>
      <w:bookmarkEnd w:id="0"/>
      <w:r w:rsidDel="00000000" w:rsidR="00000000" w:rsidRPr="00000000">
        <w:rPr>
          <w:rtl w:val="0"/>
        </w:rPr>
        <w:t xml:space="preserve">Profit-Driven Telecommunications Customer Churn Prediction with Demographic Fairness Auditing and Post-Hoc Explainable AI: A Step-by-Step Scientific Investigation</w:t>
      </w:r>
    </w:p>
    <w:p w:rsidR="00000000" w:rsidDel="00000000" w:rsidP="00000000" w:rsidRDefault="00000000" w:rsidRPr="00000000" w14:paraId="00000002">
      <w:pPr>
        <w:pStyle w:val="Heading1"/>
        <w:rPr/>
      </w:pPr>
      <w:bookmarkStart w:colFirst="0" w:colLast="0" w:name="_4tmw83y1wss3" w:id="1"/>
      <w:bookmarkEnd w:id="1"/>
      <w:r w:rsidDel="00000000" w:rsidR="00000000" w:rsidRPr="00000000">
        <w:rPr>
          <w:rtl w:val="0"/>
        </w:rPr>
        <w:t xml:space="preserve">Executive Synthesis and Literature Grounding</w:t>
      </w:r>
    </w:p>
    <w:p w:rsidR="00000000" w:rsidDel="00000000" w:rsidP="00000000" w:rsidRDefault="00000000" w:rsidRPr="00000000" w14:paraId="00000003">
      <w:pPr>
        <w:rPr/>
      </w:pPr>
      <w:r w:rsidDel="00000000" w:rsidR="00000000" w:rsidRPr="00000000">
        <w:rPr>
          <w:rtl w:val="0"/>
        </w:rPr>
        <w:t xml:space="preserve">Customer attrition in the telecommunications sector represents a high-stakes operational and economic challenge, as empirical customer relationship management (CRM) studies establish that acquiring a replacement subscriber costs between five and twenty-five times more than retaining an existing account (</w:t>
      </w:r>
      <w:hyperlink r:id="rId6">
        <w:r w:rsidDel="00000000" w:rsidR="00000000" w:rsidRPr="00000000">
          <w:rPr>
            <w:rtl w:val="0"/>
          </w:rPr>
          <w:t xml:space="preserve">Chen et al., 2025</w:t>
        </w:r>
      </w:hyperlink>
      <w:r w:rsidDel="00000000" w:rsidR="00000000" w:rsidRPr="00000000">
        <w:rPr>
          <w:rtl w:val="0"/>
        </w:rPr>
        <w:t xml:space="preserve">; </w:t>
      </w:r>
      <w:hyperlink r:id="rId7">
        <w:r w:rsidDel="00000000" w:rsidR="00000000" w:rsidRPr="00000000">
          <w:rPr>
            <w:rtl w:val="0"/>
          </w:rPr>
          <w:t xml:space="preserve">Imani et al., 2025</w:t>
        </w:r>
      </w:hyperlink>
      <w:r w:rsidDel="00000000" w:rsidR="00000000" w:rsidRPr="00000000">
        <w:rPr>
          <w:rtl w:val="0"/>
        </w:rPr>
        <w:t xml:space="preserve">). While machine learning and deep learning classifiers have been widely applied to the benchmark IBM Telco Customer Churn dataset (hosted on open access via the IBM Cloud Pak for Data Repository), a PRISMA-guided systematic synthesis of 240 peer-reviewed churn studies published between 2020 and 2024 by Imani et al. (2025) demonstrates that existing literature suffers from four foundational flaws that prevent reliable production deployment:</w:t>
      </w:r>
    </w:p>
    <w:p w:rsidR="00000000" w:rsidDel="00000000" w:rsidP="00000000" w:rsidRDefault="00000000" w:rsidRPr="00000000" w14:paraId="00000004">
      <w:pPr>
        <w:spacing w:after="0" w:before="0" w:lineRule="auto"/>
        <w:ind w:left="0" w:firstLine="0"/>
        <w:rPr/>
      </w:pPr>
      <w:r w:rsidDel="00000000" w:rsidR="00000000" w:rsidRPr="00000000">
        <w:rPr>
          <w:rtl w:val="0"/>
        </w:rPr>
      </w:r>
    </w:p>
    <w:p w:rsidR="00000000" w:rsidDel="00000000" w:rsidP="00000000" w:rsidRDefault="00000000" w:rsidRPr="00000000" w14:paraId="00000005">
      <w:pPr>
        <w:numPr>
          <w:ilvl w:val="0"/>
          <w:numId w:val="2"/>
        </w:numPr>
        <w:ind w:left="720" w:hanging="360"/>
      </w:pPr>
      <w:r w:rsidDel="00000000" w:rsidR="00000000" w:rsidRPr="00000000">
        <w:rPr>
          <w:rtl w:val="0"/>
        </w:rPr>
        <w:t xml:space="preserve">Over-Reliance on Cost-Blind Statistical Thresholds: Nearly all published studies evaluate classifiers at a rigid 0.50 posterior probability threshold using symmetric statistical metrics (Accuracy, standard F1-score, or ROC-AUC), ignoring the asymmetric financial cost of false-positive retention incentives versus false-negative lost customer lifetime value (CLV) captured by the Expected Maximum Profit for Customer Churn (EMPC) framework (Imani et al., 2025).</w:t>
      </w:r>
    </w:p>
    <w:p w:rsidR="00000000" w:rsidDel="00000000" w:rsidP="00000000" w:rsidRDefault="00000000" w:rsidRPr="00000000" w14:paraId="00000006">
      <w:pPr>
        <w:numPr>
          <w:ilvl w:val="0"/>
          <w:numId w:val="2"/>
        </w:numPr>
        <w:ind w:left="720" w:hanging="360"/>
      </w:pPr>
      <w:r w:rsidDel="00000000" w:rsidR="00000000" w:rsidRPr="00000000">
        <w:rPr>
          <w:rtl w:val="0"/>
        </w:rPr>
        <w:t xml:space="preserve">Preprocessing Data Leakage and Imputation Distortion: Numerous benchmark pipelines apply synthetic oversampling (SMOTE) or feature scaling across the full 7,043-record table prior to train-test partitioning, or drop/median-impute the 11 non-numeric TotalCharges records without diagnosing their underlying billing mechanism (Research Gaps Tracker; Methodologically Rigorous Audit Sheet).</w:t>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Omission of Algorithmic Fairness and Demographic Bias Auditing: Section 8.3 of Imani et al. (2025) explicitly identifies the near-total absence of demographic fairness auditing across protected customer subgroups (such as SeniorCitizen and gender), creating severe risk of discriminatory retention targeting or exclusionary pricing.</w:t>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Black-Box Opacity in Retention Triage: High-capacity gradient boosted trees and deep neural networks output uncalibrated risk scores without customer-level feature attributions, preventing retention teams from distinguishing whether a subscriber is leaving due to price shock, lack of technical support, or contract expiration (Chen et al., 2025).</w:t>
      </w:r>
    </w:p>
    <w:p w:rsidR="00000000" w:rsidDel="00000000" w:rsidP="00000000" w:rsidRDefault="00000000" w:rsidRPr="00000000" w14:paraId="00000009">
      <w:pPr>
        <w:spacing w:after="0" w:before="0" w:lineRule="auto"/>
        <w:ind w:left="0" w:firstLine="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living scientific report documents the step-by-step experimental execution of Project #1 (combining Row 10 and Row 21 of the Research_Papers_And_Projects — Research Gaps tracker). All project assets are organized inside the dedicated Google Drive workspace Project1_Telecom_Churn_EMPC_Fairness_XAI.</w:t>
      </w:r>
    </w:p>
    <w:p w:rsidR="00000000" w:rsidDel="00000000" w:rsidP="00000000" w:rsidRDefault="00000000" w:rsidRPr="00000000" w14:paraId="0000000B">
      <w:pPr>
        <w:pStyle w:val="Heading1"/>
        <w:rPr/>
      </w:pPr>
      <w:bookmarkStart w:colFirst="0" w:colLast="0" w:name="_q1i4msvb121k" w:id="2"/>
      <w:bookmarkEnd w:id="2"/>
      <w:r w:rsidDel="00000000" w:rsidR="00000000" w:rsidRPr="00000000">
        <w:rPr>
          <w:rtl w:val="0"/>
        </w:rPr>
        <w:t xml:space="preserve">Experimental Architecture and Six-Step Scientific Protocol</w:t>
      </w:r>
    </w:p>
    <w:p w:rsidR="00000000" w:rsidDel="00000000" w:rsidP="00000000" w:rsidRDefault="00000000" w:rsidRPr="00000000" w14:paraId="0000000C">
      <w:pPr>
        <w:rPr/>
      </w:pPr>
      <w:r w:rsidDel="00000000" w:rsidR="00000000" w:rsidRPr="00000000">
        <w:rPr>
          <w:rtl w:val="0"/>
        </w:rPr>
        <w:t xml:space="preserve">To adhere to strict data science standards, the research program is partitioned into six sequential, verifiable phases. Each phase produces reproducible code in 02_Colab_Notebooks, empirical tables and figures in 03_Figures_and_Tables, and a formal update to this scientific report in 04_Scientific_Report before advancing to the next stage.</w:t>
      </w:r>
    </w:p>
    <w:p w:rsidR="00000000" w:rsidDel="00000000" w:rsidP="00000000" w:rsidRDefault="00000000" w:rsidRPr="00000000" w14:paraId="0000000D">
      <w:pPr>
        <w:spacing w:after="0" w:before="0" w:lineRule="auto"/>
        <w:ind w:left="0" w:firstLine="0"/>
        <w:rPr/>
      </w:pPr>
      <w:r w:rsidDel="00000000" w:rsidR="00000000" w:rsidRPr="00000000">
        <w:rPr>
          <w:rtl w:val="0"/>
        </w:rPr>
      </w:r>
    </w:p>
    <w:tbl>
      <w:tblPr>
        <w:tblStyle w:val="Table1"/>
        <w:tblW w:w="14000.0" w:type="dxa"/>
        <w:jc w:val="left"/>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0E">
            <w:pPr>
              <w:rPr/>
            </w:pPr>
            <w:r w:rsidDel="00000000" w:rsidR="00000000" w:rsidRPr="00000000">
              <w:rPr>
                <w:rtl w:val="0"/>
              </w:rPr>
              <w:t xml:space="preserve">Experimental Step</w:t>
            </w:r>
          </w:p>
        </w:tc>
        <w:tc>
          <w:tcPr/>
          <w:p w:rsidR="00000000" w:rsidDel="00000000" w:rsidP="00000000" w:rsidRDefault="00000000" w:rsidRPr="00000000" w14:paraId="0000000F">
            <w:pPr>
              <w:rPr/>
            </w:pPr>
            <w:r w:rsidDel="00000000" w:rsidR="00000000" w:rsidRPr="00000000">
              <w:rPr>
                <w:rtl w:val="0"/>
              </w:rPr>
              <w:t xml:space="preserve">Phase Title and Scientific Objective</w:t>
            </w:r>
          </w:p>
        </w:tc>
        <w:tc>
          <w:tcPr/>
          <w:p w:rsidR="00000000" w:rsidDel="00000000" w:rsidP="00000000" w:rsidRDefault="00000000" w:rsidRPr="00000000" w14:paraId="00000010">
            <w:pPr>
              <w:rPr/>
            </w:pPr>
            <w:r w:rsidDel="00000000" w:rsidR="00000000" w:rsidRPr="00000000">
              <w:rPr>
                <w:rtl w:val="0"/>
              </w:rPr>
              <w:t xml:space="preserve">Key Quantitative Deliverables</w:t>
            </w:r>
          </w:p>
        </w:tc>
        <w:tc>
          <w:tcPr/>
          <w:p w:rsidR="00000000" w:rsidDel="00000000" w:rsidP="00000000" w:rsidRDefault="00000000" w:rsidRPr="00000000" w14:paraId="00000011">
            <w:pPr>
              <w:rPr/>
            </w:pPr>
            <w:r w:rsidDel="00000000" w:rsidR="00000000" w:rsidRPr="00000000">
              <w:rPr>
                <w:rtl w:val="0"/>
              </w:rPr>
              <w:t xml:space="preserve">Execution Status</w:t>
            </w:r>
          </w:p>
        </w:tc>
      </w:tr>
      <w:tr>
        <w:trPr>
          <w:cantSplit w:val="0"/>
          <w:tblHeader w:val="0"/>
        </w:trPr>
        <w:tc>
          <w:tcPr/>
          <w:p w:rsidR="00000000" w:rsidDel="00000000" w:rsidP="00000000" w:rsidRDefault="00000000" w:rsidRPr="00000000" w14:paraId="00000012">
            <w:pPr>
              <w:rPr/>
            </w:pPr>
            <w:r w:rsidDel="00000000" w:rsidR="00000000" w:rsidRPr="00000000">
              <w:rPr>
                <w:b w:val="1"/>
                <w:bCs w:val="1"/>
                <w:rtl w:val="0"/>
              </w:rPr>
              <w:t xml:space="preserve">Step 1</w:t>
            </w:r>
            <w:r w:rsidDel="00000000" w:rsidR="00000000" w:rsidRPr="00000000">
              <w:rPr>
                <w:rtl w:val="0"/>
              </w:rPr>
            </w:r>
          </w:p>
        </w:tc>
        <w:tc>
          <w:tcPr/>
          <w:p w:rsidR="00000000" w:rsidDel="00000000" w:rsidP="00000000" w:rsidRDefault="00000000" w:rsidRPr="00000000" w14:paraId="00000013">
            <w:pPr>
              <w:rPr/>
            </w:pPr>
            <w:r w:rsidDel="00000000" w:rsidR="00000000" w:rsidRPr="00000000">
              <w:rPr>
                <w:b w:val="1"/>
                <w:bCs w:val="1"/>
                <w:rtl w:val="0"/>
              </w:rPr>
              <w:t xml:space="preserve">Problem Formulation, Data Hygiene Audit &amp; Exploratory Statistical Analysis</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t xml:space="preserve">Schema verification (N = 7,043, d = 21), exact resolution of the 11 </w:t>
            </w:r>
            <w:r w:rsidDel="00000000" w:rsidR="00000000" w:rsidRPr="00000000">
              <w:rPr>
                <w:rFonts w:ascii="Roboto Mono" w:cs="Roboto Mono" w:eastAsia="Roboto Mono" w:hAnsi="Roboto Mono"/>
                <w:color w:val="188038"/>
                <w:rtl w:val="0"/>
              </w:rPr>
              <w:t xml:space="preserve">TotalCharges</w:t>
            </w:r>
            <w:r w:rsidDel="00000000" w:rsidR="00000000" w:rsidRPr="00000000">
              <w:rPr>
                <w:rtl w:val="0"/>
              </w:rPr>
              <w:t xml:space="preserve"> whitespace anomalies, diagnosis of Simpson's Paradox and structural collinearity, 36-cohort risk stratification, and fairness baseline (</w:t>
            </w:r>
            <w:hyperlink r:id="rId8">
              <w:r w:rsidDel="00000000" w:rsidR="00000000" w:rsidRPr="00000000">
                <w:rPr>
                  <w:color w:val="1155cc"/>
                  <w:u w:val="single"/>
                  <w:rtl w:val="0"/>
                </w:rPr>
                <w:t xml:space="preserve">Colab Notebook</w:t>
              </w:r>
            </w:hyperlink>
            <w:r w:rsidDel="00000000" w:rsidR="00000000" w:rsidRPr="00000000">
              <w:rPr>
                <w:rtl w:val="0"/>
              </w:rPr>
              <w:t xml:space="preserve">, </w:t>
            </w:r>
            <w:hyperlink r:id="rId9">
              <w:r w:rsidDel="00000000" w:rsidR="00000000" w:rsidRPr="00000000">
                <w:rPr>
                  <w:color w:val="1155cc"/>
                  <w:u w:val="single"/>
                  <w:rtl w:val="0"/>
                </w:rPr>
                <w:t xml:space="preserve">EDA Dashboard PNG</w:t>
              </w:r>
            </w:hyperlink>
            <w:r w:rsidDel="00000000" w:rsidR="00000000" w:rsidRPr="00000000">
              <w:rPr>
                <w:rtl w:val="0"/>
              </w:rPr>
              <w:t xml:space="preserve">).</w:t>
            </w:r>
          </w:p>
        </w:tc>
        <w:tc>
          <w:tcPr/>
          <w:p w:rsidR="00000000" w:rsidDel="00000000" w:rsidP="00000000" w:rsidRDefault="00000000" w:rsidRPr="00000000" w14:paraId="00000015">
            <w:pPr>
              <w:rPr/>
            </w:pPr>
            <w:r w:rsidDel="00000000" w:rsidR="00000000" w:rsidRPr="00000000">
              <w:rPr>
                <w:b w:val="1"/>
                <w:bCs w:val="1"/>
                <w:rtl w:val="0"/>
              </w:rPr>
              <w:t xml:space="preserve">COMPLETED (Current Checkpoint)</w:t>
            </w:r>
            <w:r w:rsidDel="00000000" w:rsidR="00000000" w:rsidRPr="00000000">
              <w:rPr>
                <w:rtl w:val="0"/>
              </w:rPr>
            </w:r>
          </w:p>
        </w:tc>
      </w:tr>
      <w:tr>
        <w:trPr>
          <w:cantSplit w:val="0"/>
          <w:tblHeader w:val="0"/>
        </w:trPr>
        <w:tc>
          <w:tcPr/>
          <w:p w:rsidR="00000000" w:rsidDel="00000000" w:rsidP="00000000" w:rsidRDefault="00000000" w:rsidRPr="00000000" w14:paraId="00000016">
            <w:pPr>
              <w:rPr/>
            </w:pPr>
            <w:r w:rsidDel="00000000" w:rsidR="00000000" w:rsidRPr="00000000">
              <w:rPr>
                <w:b w:val="1"/>
                <w:bCs w:val="1"/>
                <w:rtl w:val="0"/>
              </w:rPr>
              <w:t xml:space="preserve">Step 2</w:t>
            </w:r>
            <w:r w:rsidDel="00000000" w:rsidR="00000000" w:rsidRPr="00000000">
              <w:rPr>
                <w:rtl w:val="0"/>
              </w:rPr>
            </w:r>
          </w:p>
        </w:tc>
        <w:tc>
          <w:tcPr/>
          <w:p w:rsidR="00000000" w:rsidDel="00000000" w:rsidP="00000000" w:rsidRDefault="00000000" w:rsidRPr="00000000" w14:paraId="00000017">
            <w:pPr>
              <w:rPr/>
            </w:pPr>
            <w:r w:rsidDel="00000000" w:rsidR="00000000" w:rsidRPr="00000000">
              <w:rPr>
                <w:b w:val="1"/>
                <w:bCs w:val="1"/>
                <w:rtl w:val="0"/>
              </w:rPr>
              <w:t xml:space="preserve">Domain Feature Engineering &amp; Leakage-Free Preprocessing Pipeline</w:t>
            </w:r>
            <w:r w:rsidDel="00000000" w:rsidR="00000000" w:rsidRPr="00000000">
              <w:rPr>
                <w:rtl w:val="0"/>
              </w:rPr>
            </w:r>
          </w:p>
        </w:tc>
        <w:tc>
          <w:tcPr/>
          <w:p w:rsidR="00000000" w:rsidDel="00000000" w:rsidP="00000000" w:rsidRDefault="00000000" w:rsidRPr="00000000" w14:paraId="00000018">
            <w:pPr>
              <w:rPr/>
            </w:pPr>
            <w:r w:rsidDel="00000000" w:rsidR="00000000" w:rsidRPr="00000000">
              <w:rPr>
                <w:rtl w:val="0"/>
              </w:rPr>
              <w:t xml:space="preserve">Strict 80/20 stratified train-test split prior to transformations; domain interaction features (monthly-to-expected charge residual, active service density, contract-tenure stability index, auto-pay consolidation); VIF collinearity elimination.</w:t>
            </w:r>
          </w:p>
        </w:tc>
        <w:tc>
          <w:tcPr/>
          <w:p w:rsidR="00000000" w:rsidDel="00000000" w:rsidP="00000000" w:rsidRDefault="00000000" w:rsidRPr="00000000" w14:paraId="00000019">
            <w:pPr>
              <w:rPr/>
            </w:pPr>
            <w:r w:rsidDel="00000000" w:rsidR="00000000" w:rsidRPr="00000000">
              <w:rPr>
                <w:rtl w:val="0"/>
              </w:rPr>
              <w:t xml:space="preserve">Pending User Review of Step 1</w:t>
            </w:r>
          </w:p>
        </w:tc>
      </w:tr>
      <w:tr>
        <w:trPr>
          <w:cantSplit w:val="0"/>
          <w:tblHeader w:val="0"/>
        </w:trPr>
        <w:tc>
          <w:tcPr/>
          <w:p w:rsidR="00000000" w:rsidDel="00000000" w:rsidP="00000000" w:rsidRDefault="00000000" w:rsidRPr="00000000" w14:paraId="0000001A">
            <w:pPr>
              <w:rPr/>
            </w:pPr>
            <w:r w:rsidDel="00000000" w:rsidR="00000000" w:rsidRPr="00000000">
              <w:rPr>
                <w:b w:val="1"/>
                <w:bCs w:val="1"/>
                <w:rtl w:val="0"/>
              </w:rPr>
              <w:t xml:space="preserve">Step 3</w:t>
            </w:r>
            <w:r w:rsidDel="00000000" w:rsidR="00000000" w:rsidRPr="00000000">
              <w:rPr>
                <w:rtl w:val="0"/>
              </w:rPr>
            </w:r>
          </w:p>
        </w:tc>
        <w:tc>
          <w:tcPr/>
          <w:p w:rsidR="00000000" w:rsidDel="00000000" w:rsidP="00000000" w:rsidRDefault="00000000" w:rsidRPr="00000000" w14:paraId="0000001B">
            <w:pPr>
              <w:rPr/>
            </w:pPr>
            <w:r w:rsidDel="00000000" w:rsidR="00000000" w:rsidRPr="00000000">
              <w:rPr>
                <w:b w:val="1"/>
                <w:bCs w:val="1"/>
                <w:rtl w:val="0"/>
              </w:rPr>
              <w:t xml:space="preserve">Imbalance Mitigation &amp; Multi-Model Benchmarking</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tl w:val="0"/>
              </w:rPr>
              <w:t xml:space="preserve">Out-of-fold comparison of No Resampling vs. Class-Weighted Loss vs. SMOTE vs. SMOTE-ENN (applied strictly to training folds) across Logistic Regression, Random Forest, XGBoost, LightGBM, CatBoost, and Focal-Loss Tabular MLP.</w:t>
            </w:r>
          </w:p>
        </w:tc>
        <w:tc>
          <w:tcPr/>
          <w:p w:rsidR="00000000" w:rsidDel="00000000" w:rsidP="00000000" w:rsidRDefault="00000000" w:rsidRPr="00000000" w14:paraId="0000001D">
            <w:pPr>
              <w:rPr/>
            </w:pPr>
            <w:r w:rsidDel="00000000" w:rsidR="00000000" w:rsidRPr="00000000">
              <w:rPr>
                <w:rtl w:val="0"/>
              </w:rPr>
              <w:t xml:space="preserve">Pending Step 2</w:t>
            </w:r>
          </w:p>
        </w:tc>
      </w:tr>
      <w:tr>
        <w:trPr>
          <w:cantSplit w:val="0"/>
          <w:tblHeader w:val="0"/>
        </w:trPr>
        <w:tc>
          <w:tcPr/>
          <w:p w:rsidR="00000000" w:rsidDel="00000000" w:rsidP="00000000" w:rsidRDefault="00000000" w:rsidRPr="00000000" w14:paraId="0000001E">
            <w:pPr>
              <w:rPr/>
            </w:pPr>
            <w:r w:rsidDel="00000000" w:rsidR="00000000" w:rsidRPr="00000000">
              <w:rPr>
                <w:b w:val="1"/>
                <w:bCs w:val="1"/>
                <w:rtl w:val="0"/>
              </w:rPr>
              <w:t xml:space="preserve">Step 4</w:t>
            </w:r>
            <w:r w:rsidDel="00000000" w:rsidR="00000000" w:rsidRPr="00000000">
              <w:rPr>
                <w:rtl w:val="0"/>
              </w:rPr>
            </w:r>
          </w:p>
        </w:tc>
        <w:tc>
          <w:tcPr/>
          <w:p w:rsidR="00000000" w:rsidDel="00000000" w:rsidP="00000000" w:rsidRDefault="00000000" w:rsidRPr="00000000" w14:paraId="0000001F">
            <w:pPr>
              <w:rPr/>
            </w:pPr>
            <w:r w:rsidDel="00000000" w:rsidR="00000000" w:rsidRPr="00000000">
              <w:rPr>
                <w:b w:val="1"/>
                <w:bCs w:val="1"/>
                <w:rtl w:val="0"/>
              </w:rPr>
              <w:t xml:space="preserve">Decision Economics &amp; Expected Maximum Profit (EMPC) Optimization</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t xml:space="preserve">Formulation of customer-specific retention cost-benefit matrix; expected profit curve optimization across probability thresholds (t in [0.05, 0.95]); comparison of 0.50 threshold vs. EMPC-optimal threshold net savings.</w:t>
            </w:r>
          </w:p>
        </w:tc>
        <w:tc>
          <w:tcPr/>
          <w:p w:rsidR="00000000" w:rsidDel="00000000" w:rsidP="00000000" w:rsidRDefault="00000000" w:rsidRPr="00000000" w14:paraId="00000021">
            <w:pPr>
              <w:rPr/>
            </w:pPr>
            <w:r w:rsidDel="00000000" w:rsidR="00000000" w:rsidRPr="00000000">
              <w:rPr>
                <w:rtl w:val="0"/>
              </w:rPr>
              <w:t xml:space="preserve">Pending Step 3</w:t>
            </w:r>
          </w:p>
        </w:tc>
      </w:tr>
      <w:tr>
        <w:trPr>
          <w:cantSplit w:val="0"/>
          <w:tblHeader w:val="0"/>
        </w:trPr>
        <w:tc>
          <w:tcPr/>
          <w:p w:rsidR="00000000" w:rsidDel="00000000" w:rsidP="00000000" w:rsidRDefault="00000000" w:rsidRPr="00000000" w14:paraId="00000022">
            <w:pPr>
              <w:rPr/>
            </w:pPr>
            <w:r w:rsidDel="00000000" w:rsidR="00000000" w:rsidRPr="00000000">
              <w:rPr>
                <w:b w:val="1"/>
                <w:bCs w:val="1"/>
                <w:rtl w:val="0"/>
              </w:rPr>
              <w:t xml:space="preserve">Step 5</w:t>
            </w:r>
            <w:r w:rsidDel="00000000" w:rsidR="00000000" w:rsidRPr="00000000">
              <w:rPr>
                <w:rtl w:val="0"/>
              </w:rPr>
            </w:r>
          </w:p>
        </w:tc>
        <w:tc>
          <w:tcPr/>
          <w:p w:rsidR="00000000" w:rsidDel="00000000" w:rsidP="00000000" w:rsidRDefault="00000000" w:rsidRPr="00000000" w14:paraId="00000023">
            <w:pPr>
              <w:rPr/>
            </w:pPr>
            <w:r w:rsidDel="00000000" w:rsidR="00000000" w:rsidRPr="00000000">
              <w:rPr>
                <w:b w:val="1"/>
                <w:bCs w:val="1"/>
                <w:rtl w:val="0"/>
              </w:rPr>
              <w:t xml:space="preserve">Demographic Fairness Auditing &amp; Bias Mitigation</w:t>
            </w: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t xml:space="preserve">Evaluation of Disparate Impact (DI), Statistical Parity Difference (SPD), Equal Opportunity Difference (EOD), and Predictive Equality across </w:t>
            </w:r>
            <w:r w:rsidDel="00000000" w:rsidR="00000000" w:rsidRPr="00000000">
              <w:rPr>
                <w:rFonts w:ascii="Roboto Mono" w:cs="Roboto Mono" w:eastAsia="Roboto Mono" w:hAnsi="Roboto Mono"/>
                <w:color w:val="188038"/>
                <w:rtl w:val="0"/>
              </w:rPr>
              <w:t xml:space="preserve">SeniorCitizen</w:t>
            </w:r>
            <w:r w:rsidDel="00000000" w:rsidR="00000000" w:rsidRPr="00000000">
              <w:rPr>
                <w:rtl w:val="0"/>
              </w:rPr>
              <w:t xml:space="preserve"> (0 vs. 1) and </w:t>
            </w:r>
            <w:r w:rsidDel="00000000" w:rsidR="00000000" w:rsidRPr="00000000">
              <w:rPr>
                <w:rFonts w:ascii="Roboto Mono" w:cs="Roboto Mono" w:eastAsia="Roboto Mono" w:hAnsi="Roboto Mono"/>
                <w:color w:val="188038"/>
                <w:rtl w:val="0"/>
              </w:rPr>
              <w:t xml:space="preserve">gender</w:t>
            </w:r>
            <w:r w:rsidDel="00000000" w:rsidR="00000000" w:rsidRPr="00000000">
              <w:rPr>
                <w:rtl w:val="0"/>
              </w:rPr>
              <w:t xml:space="preserve"> (Male vs. Female), plus post-processing threshold calibration.</w:t>
            </w:r>
          </w:p>
        </w:tc>
        <w:tc>
          <w:tcPr/>
          <w:p w:rsidR="00000000" w:rsidDel="00000000" w:rsidP="00000000" w:rsidRDefault="00000000" w:rsidRPr="00000000" w14:paraId="00000025">
            <w:pPr>
              <w:rPr/>
            </w:pPr>
            <w:r w:rsidDel="00000000" w:rsidR="00000000" w:rsidRPr="00000000">
              <w:rPr>
                <w:rtl w:val="0"/>
              </w:rPr>
              <w:t xml:space="preserve">Pending Step 4</w:t>
            </w:r>
          </w:p>
        </w:tc>
      </w:tr>
      <w:tr>
        <w:trPr>
          <w:cantSplit w:val="0"/>
          <w:tblHeader w:val="0"/>
        </w:trPr>
        <w:tc>
          <w:tcPr/>
          <w:p w:rsidR="00000000" w:rsidDel="00000000" w:rsidP="00000000" w:rsidRDefault="00000000" w:rsidRPr="00000000" w14:paraId="00000026">
            <w:pPr>
              <w:rPr/>
            </w:pPr>
            <w:r w:rsidDel="00000000" w:rsidR="00000000" w:rsidRPr="00000000">
              <w:rPr>
                <w:b w:val="1"/>
                <w:bCs w:val="1"/>
                <w:rtl w:val="0"/>
              </w:rPr>
              <w:t xml:space="preserve">Step 6</w:t>
            </w:r>
            <w:r w:rsidDel="00000000" w:rsidR="00000000" w:rsidRPr="00000000">
              <w:rPr>
                <w:rtl w:val="0"/>
              </w:rPr>
            </w:r>
          </w:p>
        </w:tc>
        <w:tc>
          <w:tcPr/>
          <w:p w:rsidR="00000000" w:rsidDel="00000000" w:rsidP="00000000" w:rsidRDefault="00000000" w:rsidRPr="00000000" w14:paraId="00000027">
            <w:pPr>
              <w:rPr/>
            </w:pPr>
            <w:r w:rsidDel="00000000" w:rsidR="00000000" w:rsidRPr="00000000">
              <w:rPr>
                <w:b w:val="1"/>
                <w:bCs w:val="1"/>
                <w:rtl w:val="0"/>
              </w:rPr>
              <w:t xml:space="preserve">Post-Hoc Explainable AI (SHAP) &amp; Operational Retention Playbook</w:t>
            </w: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t xml:space="preserve">Global SHAP summary/beeswarm rankings, feature dependence interaction curves, local customer waterfall explanations across risk tiers, and final executive synthesis.</w:t>
            </w:r>
          </w:p>
        </w:tc>
        <w:tc>
          <w:tcPr/>
          <w:p w:rsidR="00000000" w:rsidDel="00000000" w:rsidP="00000000" w:rsidRDefault="00000000" w:rsidRPr="00000000" w14:paraId="00000029">
            <w:pPr>
              <w:rPr/>
            </w:pPr>
            <w:r w:rsidDel="00000000" w:rsidR="00000000" w:rsidRPr="00000000">
              <w:rPr>
                <w:rtl w:val="0"/>
              </w:rPr>
              <w:t xml:space="preserve">Pending Step 5</w:t>
            </w:r>
          </w:p>
        </w:tc>
      </w:tr>
    </w:tbl>
    <w:p w:rsidR="00000000" w:rsidDel="00000000" w:rsidP="00000000" w:rsidRDefault="00000000" w:rsidRPr="00000000" w14:paraId="0000002A">
      <w:pPr>
        <w:pStyle w:val="Heading1"/>
        <w:rPr/>
      </w:pPr>
      <w:bookmarkStart w:colFirst="0" w:colLast="0" w:name="_fi42krtatgil" w:id="3"/>
      <w:bookmarkEnd w:id="3"/>
      <w:r w:rsidDel="00000000" w:rsidR="00000000" w:rsidRPr="00000000">
        <w:rPr>
          <w:rtl w:val="0"/>
        </w:rPr>
        <w:t xml:space="preserve">Step 1 Execution: Problem Formulation, Data Hygiene Audit, and Exploratory Statistical Analysis</w:t>
      </w:r>
    </w:p>
    <w:p w:rsidR="00000000" w:rsidDel="00000000" w:rsidP="00000000" w:rsidRDefault="00000000" w:rsidRPr="00000000" w14:paraId="0000002B">
      <w:pPr>
        <w:pStyle w:val="Heading2"/>
        <w:rPr/>
      </w:pPr>
      <w:bookmarkStart w:colFirst="0" w:colLast="0" w:name="_bqgxzbn91p9e" w:id="4"/>
      <w:bookmarkEnd w:id="4"/>
      <w:r w:rsidDel="00000000" w:rsidR="00000000" w:rsidRPr="00000000">
        <w:rPr>
          <w:rtl w:val="0"/>
        </w:rPr>
        <w:t xml:space="preserve">1.1 Mathematical Problem Formulation and Dataset Architecture</w:t>
      </w:r>
    </w:p>
    <w:p w:rsidR="00000000" w:rsidDel="00000000" w:rsidP="00000000" w:rsidRDefault="00000000" w:rsidRPr="00000000" w14:paraId="0000002C">
      <w:pPr>
        <w:rPr/>
      </w:pPr>
      <w:r w:rsidDel="00000000" w:rsidR="00000000" w:rsidRPr="00000000">
        <w:rPr>
          <w:rtl w:val="0"/>
        </w:rPr>
        <w:t xml:space="preserve">Let D = {(x_i, y_i)} for i = 1, ..., N denote the telecommunications subscriber cohort of N = 7,043 customer accounts extracted from the IBM Telco Customer Churn corpus. Each subscriber i is characterized by a unique identifier (customerID), a d = 19 dimensional covariate vector x_i spanning three structural domains (Demographic Profile, Subscribed Service Portfolio, and Account/Billing Telemetry), and a binary attrition indicator y_i in {0, 1}, where y_i = 1 denotes service termination within the preceding billing cycle (Churn = Yes) and y_i = 0 denotes active retention (Churn = No) (Chen et al., 2025).</w:t>
      </w:r>
    </w:p>
    <w:p w:rsidR="00000000" w:rsidDel="00000000" w:rsidP="00000000" w:rsidRDefault="00000000" w:rsidRPr="00000000" w14:paraId="0000002D">
      <w:pPr>
        <w:spacing w:after="0" w:before="0" w:lineRule="auto"/>
        <w:ind w:left="0" w:firstLine="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Programmatic inspection of the raw dataset in Step1_Data_Hygiene_Audit_and_EDA.ipynb confirms zero duplicate records (duplicated().sum() = 0) and 7,043 unique primary keys (customerID). The empirical target distribution exhibits substantial class imbalance:</w:t>
      </w:r>
    </w:p>
    <w:p w:rsidR="00000000" w:rsidDel="00000000" w:rsidP="00000000" w:rsidRDefault="00000000" w:rsidRPr="00000000" w14:paraId="0000002F">
      <w:pPr>
        <w:spacing w:after="0" w:before="0" w:lineRule="auto"/>
        <w:ind w:left="0" w:firstLine="0"/>
        <w:rPr/>
      </w:pPr>
      <w:r w:rsidDel="00000000" w:rsidR="00000000" w:rsidRPr="00000000">
        <w:rPr>
          <w:rtl w:val="0"/>
        </w:rPr>
      </w:r>
    </w:p>
    <w:p w:rsidR="00000000" w:rsidDel="00000000" w:rsidP="00000000" w:rsidRDefault="00000000" w:rsidRPr="00000000" w14:paraId="00000030">
      <w:pPr>
        <w:numPr>
          <w:ilvl w:val="0"/>
          <w:numId w:val="4"/>
        </w:numPr>
        <w:ind w:left="720" w:hanging="360"/>
      </w:pPr>
      <w:r w:rsidDel="00000000" w:rsidR="00000000" w:rsidRPr="00000000">
        <w:rPr>
          <w:rtl w:val="0"/>
        </w:rPr>
        <w:t xml:space="preserve">Retained Subscribers (Churn = No, y = 0): 5,174 accounts (73.463% of cohort).</w:t>
      </w:r>
    </w:p>
    <w:p w:rsidR="00000000" w:rsidDel="00000000" w:rsidP="00000000" w:rsidRDefault="00000000" w:rsidRPr="00000000" w14:paraId="00000031">
      <w:pPr>
        <w:numPr>
          <w:ilvl w:val="0"/>
          <w:numId w:val="4"/>
        </w:numPr>
        <w:ind w:left="720" w:hanging="360"/>
      </w:pPr>
      <w:r w:rsidDel="00000000" w:rsidR="00000000" w:rsidRPr="00000000">
        <w:rPr>
          <w:rtl w:val="0"/>
        </w:rPr>
        <w:t xml:space="preserve">Churned Subscribers (Churn = Yes, y = 1): 1,869 accounts (26.537% of cohort).</w:t>
      </w:r>
    </w:p>
    <w:p w:rsidR="00000000" w:rsidDel="00000000" w:rsidP="00000000" w:rsidRDefault="00000000" w:rsidRPr="00000000" w14:paraId="00000032">
      <w:pPr>
        <w:numPr>
          <w:ilvl w:val="0"/>
          <w:numId w:val="4"/>
        </w:numPr>
        <w:ind w:left="720" w:hanging="360"/>
      </w:pPr>
      <w:r w:rsidDel="00000000" w:rsidR="00000000" w:rsidRPr="00000000">
        <w:rPr>
          <w:rtl w:val="0"/>
        </w:rPr>
        <w:t xml:space="preserve">Majority-to-Minority Imbalance Ratio: 2.768 : 1 (5,174 : 1,869).</w:t>
      </w:r>
    </w:p>
    <w:p w:rsidR="00000000" w:rsidDel="00000000" w:rsidP="00000000" w:rsidRDefault="00000000" w:rsidRPr="00000000" w14:paraId="00000033">
      <w:pPr>
        <w:spacing w:after="0" w:before="0" w:lineRule="auto"/>
        <w:ind w:left="0" w:firstLine="0"/>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Because a trivial majority-class classifier achieves 73.46% accuracy while failing to detect a single departing subscriber (0.00% recall), raw accuracy is scientifically invalid as a primary optimization criterion (Imani et al., 2025).</w:t>
      </w:r>
    </w:p>
    <w:p w:rsidR="00000000" w:rsidDel="00000000" w:rsidP="00000000" w:rsidRDefault="00000000" w:rsidRPr="00000000" w14:paraId="00000035">
      <w:pPr>
        <w:pStyle w:val="Heading2"/>
        <w:rPr/>
      </w:pPr>
      <w:bookmarkStart w:colFirst="0" w:colLast="0" w:name="_vaw73ltb1gv7" w:id="5"/>
      <w:bookmarkEnd w:id="5"/>
      <w:r w:rsidDel="00000000" w:rsidR="00000000" w:rsidRPr="00000000">
        <w:rPr>
          <w:rtl w:val="0"/>
        </w:rPr>
        <w:t xml:space="preserve">1.2 Schema Audit and Exact Resolution of the TotalCharges Whitespace Anomaly</w:t>
      </w:r>
    </w:p>
    <w:p w:rsidR="00000000" w:rsidDel="00000000" w:rsidP="00000000" w:rsidRDefault="00000000" w:rsidRPr="00000000" w14:paraId="00000036">
      <w:pPr>
        <w:rPr/>
      </w:pPr>
      <w:r w:rsidDel="00000000" w:rsidR="00000000" w:rsidRPr="00000000">
        <w:rPr>
          <w:rtl w:val="0"/>
        </w:rPr>
        <w:t xml:space="preserve">A critical data hygiene trap in WA_Fn-UseC_-Telco-Customer-Churn.csv occurs in the cumulative billing variable TotalCharges. Whereas tenure (int64, range 0 to 72 months) and MonthlyCharges (float64, range $18.25 to $118.75) are parsed as numeric types, standard CSV ingestion assigns TotalCharges an object (string) data type, while df.isna().sum() deceptively reports zero missing values across all 21 columns (Telco Churn EDA Guide).</w:t>
      </w:r>
    </w:p>
    <w:p w:rsidR="00000000" w:rsidDel="00000000" w:rsidP="00000000" w:rsidRDefault="00000000" w:rsidRPr="00000000" w14:paraId="00000037">
      <w:pPr>
        <w:spacing w:after="0" w:before="0" w:lineRule="auto"/>
        <w:ind w:left="0" w:firstLine="0"/>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Applying coercive numeric parsing (pd.to_numeric(df['TotalCharges'], errors='coerce')) exposes exactly 11 records (0.1562% of the dataset) containing a single ASCII whitespace character (' ') instead of a floating-point number. Cross-tabulating these 11 records against all remaining attributes reveals a deterministic operational mechanism:</w:t>
      </w:r>
    </w:p>
    <w:p w:rsidR="00000000" w:rsidDel="00000000" w:rsidP="00000000" w:rsidRDefault="00000000" w:rsidRPr="00000000" w14:paraId="00000039">
      <w:pPr>
        <w:spacing w:after="0" w:before="0" w:lineRule="auto"/>
        <w:ind w:left="0" w:firstLine="0"/>
        <w:rPr/>
      </w:pPr>
      <w:r w:rsidDel="00000000" w:rsidR="00000000" w:rsidRPr="00000000">
        <w:rPr>
          <w:rtl w:val="0"/>
        </w:rPr>
      </w:r>
    </w:p>
    <w:tbl>
      <w:tblPr>
        <w:tblStyle w:val="Table2"/>
        <w:tblW w:w="31500.0" w:type="dxa"/>
        <w:jc w:val="left"/>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620"/>
      </w:tblPr>
      <w:tblGrid>
        <w:gridCol w:w="3500"/>
        <w:gridCol w:w="3500"/>
        <w:gridCol w:w="3500"/>
        <w:gridCol w:w="3500"/>
        <w:gridCol w:w="3500"/>
        <w:gridCol w:w="3500"/>
        <w:gridCol w:w="3500"/>
        <w:gridCol w:w="3500"/>
        <w:gridCol w:w="3500"/>
        <w:tblGridChange w:id="0">
          <w:tblGrid>
            <w:gridCol w:w="3500"/>
            <w:gridCol w:w="3500"/>
            <w:gridCol w:w="3500"/>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3A">
            <w:pPr>
              <w:rPr/>
            </w:pPr>
            <w:r w:rsidDel="00000000" w:rsidR="00000000" w:rsidRPr="00000000">
              <w:rPr>
                <w:rtl w:val="0"/>
              </w:rPr>
              <w:t xml:space="preserve">Row Index</w:t>
            </w:r>
          </w:p>
        </w:tc>
        <w:tc>
          <w:tcPr/>
          <w:p w:rsidR="00000000" w:rsidDel="00000000" w:rsidP="00000000" w:rsidRDefault="00000000" w:rsidRPr="00000000" w14:paraId="0000003B">
            <w:pPr>
              <w:rPr/>
            </w:pPr>
            <w:r w:rsidDel="00000000" w:rsidR="00000000" w:rsidRPr="00000000">
              <w:rPr>
                <w:rtl w:val="0"/>
              </w:rPr>
              <w:t xml:space="preserve">Tenure (Months)</w:t>
            </w:r>
          </w:p>
        </w:tc>
        <w:tc>
          <w:tcPr/>
          <w:p w:rsidR="00000000" w:rsidDel="00000000" w:rsidP="00000000" w:rsidRDefault="00000000" w:rsidRPr="00000000" w14:paraId="0000003C">
            <w:pPr>
              <w:rPr/>
            </w:pPr>
            <w:r w:rsidDel="00000000" w:rsidR="00000000" w:rsidRPr="00000000">
              <w:rPr>
                <w:rtl w:val="0"/>
              </w:rPr>
              <w:t xml:space="preserve">Raw TotalCharges String</w:t>
            </w:r>
          </w:p>
        </w:tc>
        <w:tc>
          <w:tcPr/>
          <w:p w:rsidR="00000000" w:rsidDel="00000000" w:rsidP="00000000" w:rsidRDefault="00000000" w:rsidRPr="00000000" w14:paraId="0000003D">
            <w:pPr>
              <w:rPr/>
            </w:pPr>
            <w:r w:rsidDel="00000000" w:rsidR="00000000" w:rsidRPr="00000000">
              <w:rPr>
                <w:rtl w:val="0"/>
              </w:rPr>
              <w:t xml:space="preserve">Cleaned TotalCharges ($)</w:t>
            </w:r>
          </w:p>
        </w:tc>
        <w:tc>
          <w:tcPr/>
          <w:p w:rsidR="00000000" w:rsidDel="00000000" w:rsidP="00000000" w:rsidRDefault="00000000" w:rsidRPr="00000000" w14:paraId="0000003E">
            <w:pPr>
              <w:rPr/>
            </w:pPr>
            <w:r w:rsidDel="00000000" w:rsidR="00000000" w:rsidRPr="00000000">
              <w:rPr>
                <w:rtl w:val="0"/>
              </w:rPr>
              <w:t xml:space="preserve">MonthlyCharges ($)</w:t>
            </w:r>
          </w:p>
        </w:tc>
        <w:tc>
          <w:tcPr/>
          <w:p w:rsidR="00000000" w:rsidDel="00000000" w:rsidP="00000000" w:rsidRDefault="00000000" w:rsidRPr="00000000" w14:paraId="0000003F">
            <w:pPr>
              <w:rPr/>
            </w:pPr>
            <w:r w:rsidDel="00000000" w:rsidR="00000000" w:rsidRPr="00000000">
              <w:rPr>
                <w:rtl w:val="0"/>
              </w:rPr>
              <w:t xml:space="preserve">Contract Type</w:t>
            </w:r>
          </w:p>
        </w:tc>
        <w:tc>
          <w:tcPr/>
          <w:p w:rsidR="00000000" w:rsidDel="00000000" w:rsidP="00000000" w:rsidRDefault="00000000" w:rsidRPr="00000000" w14:paraId="00000040">
            <w:pPr>
              <w:rPr/>
            </w:pPr>
            <w:r w:rsidDel="00000000" w:rsidR="00000000" w:rsidRPr="00000000">
              <w:rPr>
                <w:rtl w:val="0"/>
              </w:rPr>
              <w:t xml:space="preserve">Internet Service</w:t>
            </w:r>
          </w:p>
        </w:tc>
        <w:tc>
          <w:tcPr/>
          <w:p w:rsidR="00000000" w:rsidDel="00000000" w:rsidP="00000000" w:rsidRDefault="00000000" w:rsidRPr="00000000" w14:paraId="00000041">
            <w:pPr>
              <w:rPr/>
            </w:pPr>
            <w:r w:rsidDel="00000000" w:rsidR="00000000" w:rsidRPr="00000000">
              <w:rPr>
                <w:rtl w:val="0"/>
              </w:rPr>
              <w:t xml:space="preserve">Churn Status</w:t>
            </w:r>
          </w:p>
        </w:tc>
        <w:tc>
          <w:tcPr/>
          <w:p w:rsidR="00000000" w:rsidDel="00000000" w:rsidP="00000000" w:rsidRDefault="00000000" w:rsidRPr="00000000" w14:paraId="00000042">
            <w:pPr>
              <w:rPr/>
            </w:pPr>
            <w:r w:rsidDel="00000000" w:rsidR="00000000" w:rsidRPr="00000000">
              <w:rPr>
                <w:rtl w:val="0"/>
              </w:rPr>
              <w:t xml:space="preserve">Operational Root Cause</w:t>
            </w:r>
          </w:p>
        </w:tc>
      </w:tr>
      <w:tr>
        <w:trPr>
          <w:cantSplit w:val="0"/>
          <w:tblHeader w:val="0"/>
        </w:trPr>
        <w:tc>
          <w:tcPr/>
          <w:p w:rsidR="00000000" w:rsidDel="00000000" w:rsidP="00000000" w:rsidRDefault="00000000" w:rsidRPr="00000000" w14:paraId="00000043">
            <w:pPr>
              <w:rPr/>
            </w:pPr>
            <w:r w:rsidDel="00000000" w:rsidR="00000000" w:rsidRPr="00000000">
              <w:rPr>
                <w:b w:val="1"/>
                <w:bCs w:val="1"/>
                <w:rtl w:val="0"/>
              </w:rPr>
              <w:t xml:space="preserve">488</w:t>
            </w:r>
            <w:r w:rsidDel="00000000" w:rsidR="00000000" w:rsidRPr="00000000">
              <w:rPr>
                <w:rtl w:val="0"/>
              </w:rPr>
            </w:r>
          </w:p>
        </w:tc>
        <w:tc>
          <w:tcPr/>
          <w:p w:rsidR="00000000" w:rsidDel="00000000" w:rsidP="00000000" w:rsidRDefault="00000000" w:rsidRPr="00000000" w14:paraId="00000044">
            <w:pPr>
              <w:rPr/>
            </w:pPr>
            <w:r w:rsidDel="00000000" w:rsidR="00000000" w:rsidRPr="00000000">
              <w:rPr>
                <w:rtl w:val="0"/>
              </w:rPr>
              <w:t xml:space="preserve">0</w:t>
            </w:r>
          </w:p>
        </w:tc>
        <w:tc>
          <w:tcPr/>
          <w:p w:rsidR="00000000" w:rsidDel="00000000" w:rsidP="00000000" w:rsidRDefault="00000000" w:rsidRPr="00000000" w14:paraId="00000045">
            <w:pPr>
              <w:rPr/>
            </w:pPr>
            <w:sdt>
              <w:sdtPr>
                <w:alias w:val="Raw TotalCharges String"/>
                <w:id w:val="-1679029916"/>
                <w:dropDownList w:lastValue="' '">
                  <w:listItem w:displayText="' '" w:value="' '"/>
                </w:dropDownList>
              </w:sdtPr>
              <w:sdtContent>
                <w:r w:rsidDel="00000000" w:rsidR="00000000" w:rsidRPr="00000000">
                  <w:rPr>
                    <w:rFonts w:ascii="Roboto Mono" w:cs="Roboto Mono" w:eastAsia="Roboto Mono" w:hAnsi="Roboto Mono"/>
                    <w:shd w:fill="auto" w:val="clear"/>
                  </w:rPr>
                  <w:t xml:space="preserve">' '</w:t>
                </w:r>
              </w:sdtContent>
            </w:sdt>
            <w:r w:rsidDel="00000000" w:rsidR="00000000" w:rsidRPr="00000000">
              <w:rPr>
                <w:rtl w:val="0"/>
              </w:rPr>
            </w:r>
          </w:p>
        </w:tc>
        <w:tc>
          <w:tcPr/>
          <w:p w:rsidR="00000000" w:rsidDel="00000000" w:rsidP="00000000" w:rsidRDefault="00000000" w:rsidRPr="00000000" w14:paraId="00000046">
            <w:pPr>
              <w:rPr/>
            </w:pPr>
            <w:r w:rsidDel="00000000" w:rsidR="00000000" w:rsidRPr="00000000">
              <w:rPr>
                <w:rtl w:val="0"/>
              </w:rPr>
              <w:t xml:space="preserve">$0.00</w:t>
            </w:r>
          </w:p>
        </w:tc>
        <w:tc>
          <w:tcPr/>
          <w:p w:rsidR="00000000" w:rsidDel="00000000" w:rsidP="00000000" w:rsidRDefault="00000000" w:rsidRPr="00000000" w14:paraId="00000047">
            <w:pPr>
              <w:rPr/>
            </w:pPr>
            <w:r w:rsidDel="00000000" w:rsidR="00000000" w:rsidRPr="00000000">
              <w:rPr>
                <w:rtl w:val="0"/>
              </w:rPr>
              <w:t xml:space="preserve">$52.55</w:t>
            </w:r>
          </w:p>
        </w:tc>
        <w:tc>
          <w:tcPr/>
          <w:p w:rsidR="00000000" w:rsidDel="00000000" w:rsidP="00000000" w:rsidRDefault="00000000" w:rsidRPr="00000000" w14:paraId="00000048">
            <w:pPr>
              <w:rPr/>
            </w:pPr>
            <w:sdt>
              <w:sdtPr>
                <w:alias w:val="Contract Type"/>
                <w:id w:val="-1112738272"/>
                <w:dropDownList w:lastValue="Two year">
                  <w:listItem w:displayText="One year" w:value="One year"/>
                  <w:listItem w:displayText="Two year" w:value="Two year"/>
                </w:dropDownList>
              </w:sdtPr>
              <w:sdtContent>
                <w:r w:rsidDel="00000000" w:rsidR="00000000" w:rsidRPr="00000000">
                  <w:rPr>
                    <w:shd w:fill="auto" w:val="clear"/>
                  </w:rPr>
                  <w:t xml:space="preserve">Two year</w:t>
                </w:r>
              </w:sdtContent>
            </w:sdt>
            <w:r w:rsidDel="00000000" w:rsidR="00000000" w:rsidRPr="00000000">
              <w:rPr>
                <w:rtl w:val="0"/>
              </w:rPr>
            </w:r>
          </w:p>
        </w:tc>
        <w:tc>
          <w:tcPr/>
          <w:p w:rsidR="00000000" w:rsidDel="00000000" w:rsidP="00000000" w:rsidRDefault="00000000" w:rsidRPr="00000000" w14:paraId="00000049">
            <w:pPr>
              <w:rPr/>
            </w:pPr>
            <w:sdt>
              <w:sdtPr>
                <w:alias w:val="Internet Service"/>
                <w:id w:val="-1238537140"/>
                <w:dropDownList w:lastValue="DSL">
                  <w:listItem w:displayText="DSL" w:value="DSL"/>
                  <w:listItem w:displayText="No" w:value="No"/>
                </w:dropDownList>
              </w:sdtPr>
              <w:sdtContent>
                <w:r w:rsidDel="00000000" w:rsidR="00000000" w:rsidRPr="00000000">
                  <w:rPr>
                    <w:shd w:fill="auto" w:val="clear"/>
                  </w:rPr>
                  <w:t xml:space="preserve">DSL</w:t>
                </w:r>
              </w:sdtContent>
            </w:sdt>
            <w:r w:rsidDel="00000000" w:rsidR="00000000" w:rsidRPr="00000000">
              <w:rPr>
                <w:rtl w:val="0"/>
              </w:rPr>
            </w:r>
          </w:p>
        </w:tc>
        <w:tc>
          <w:tcPr/>
          <w:p w:rsidR="00000000" w:rsidDel="00000000" w:rsidP="00000000" w:rsidRDefault="00000000" w:rsidRPr="00000000" w14:paraId="0000004A">
            <w:pPr>
              <w:rPr/>
            </w:pPr>
            <w:sdt>
              <w:sdtPr>
                <w:alias w:val="Churn Status"/>
                <w:id w:val="-252471121"/>
                <w:dropDownList w:lastValue="No">
                  <w:listItem w:displayText="No" w:value="No"/>
                </w:dropDownList>
              </w:sdtPr>
              <w:sdtContent>
                <w:r w:rsidDel="00000000" w:rsidR="00000000" w:rsidRPr="00000000">
                  <w:rPr>
                    <w:shd w:fill="auto" w:val="clear"/>
                  </w:rPr>
                  <w:t xml:space="preserve">No</w:t>
                </w:r>
              </w:sdtContent>
            </w:sdt>
            <w:r w:rsidDel="00000000" w:rsidR="00000000" w:rsidRPr="00000000">
              <w:rPr>
                <w:rtl w:val="0"/>
              </w:rPr>
            </w:r>
          </w:p>
        </w:tc>
        <w:tc>
          <w:tcPr/>
          <w:p w:rsidR="00000000" w:rsidDel="00000000" w:rsidP="00000000" w:rsidRDefault="00000000" w:rsidRPr="00000000" w14:paraId="0000004B">
            <w:pPr>
              <w:rPr/>
            </w:pPr>
            <w:sdt>
              <w:sdtPr>
                <w:alias w:val="Operational Root Cause"/>
                <w:id w:val="-29196394"/>
                <w:dropDownList w:lastValue="New signup (&lt;1 month); first invoice not yet billed">
                  <w:listItem w:displayText="New signup (&lt;1 month); first invoice not yet billed" w:value="New signup (&lt;1 month); first invoice not yet billed"/>
                </w:dropDownList>
              </w:sdtPr>
              <w:sdtContent>
                <w:r w:rsidDel="00000000" w:rsidR="00000000" w:rsidRPr="00000000">
                  <w:rPr>
                    <w:shd w:fill="auto" w:val="clear"/>
                  </w:rPr>
                  <w:t xml:space="preserve">New signup (&lt;1 month); first invoice not yet billed</w:t>
                </w:r>
              </w:sdtContent>
            </w:sdt>
            <w:r w:rsidDel="00000000" w:rsidR="00000000" w:rsidRPr="00000000">
              <w:rPr>
                <w:rtl w:val="0"/>
              </w:rPr>
            </w:r>
          </w:p>
        </w:tc>
      </w:tr>
      <w:tr>
        <w:trPr>
          <w:cantSplit w:val="0"/>
          <w:tblHeader w:val="0"/>
        </w:trPr>
        <w:tc>
          <w:tcPr/>
          <w:p w:rsidR="00000000" w:rsidDel="00000000" w:rsidP="00000000" w:rsidRDefault="00000000" w:rsidRPr="00000000" w14:paraId="0000004C">
            <w:pPr>
              <w:rPr/>
            </w:pPr>
            <w:r w:rsidDel="00000000" w:rsidR="00000000" w:rsidRPr="00000000">
              <w:rPr>
                <w:b w:val="1"/>
                <w:bCs w:val="1"/>
                <w:rtl w:val="0"/>
              </w:rPr>
              <w:t xml:space="preserve">753</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t xml:space="preserve">0</w:t>
            </w:r>
          </w:p>
        </w:tc>
        <w:tc>
          <w:tcPr/>
          <w:p w:rsidR="00000000" w:rsidDel="00000000" w:rsidP="00000000" w:rsidRDefault="00000000" w:rsidRPr="00000000" w14:paraId="0000004E">
            <w:pPr>
              <w:rPr/>
            </w:pPr>
            <w:sdt>
              <w:sdtPr>
                <w:alias w:val="Raw TotalCharges String"/>
                <w:id w:val="481970176"/>
                <w:dropDownList w:lastValue="' '">
                  <w:listItem w:displayText="' '" w:value="' '"/>
                </w:dropDownList>
              </w:sdtPr>
              <w:sdtContent>
                <w:r w:rsidDel="00000000" w:rsidR="00000000" w:rsidRPr="00000000">
                  <w:rPr>
                    <w:rFonts w:ascii="Roboto Mono" w:cs="Roboto Mono" w:eastAsia="Roboto Mono" w:hAnsi="Roboto Mono"/>
                    <w:shd w:fill="auto" w:val="clear"/>
                  </w:rPr>
                  <w:t xml:space="preserve">' '</w:t>
                </w:r>
              </w:sdtContent>
            </w:sdt>
            <w:r w:rsidDel="00000000" w:rsidR="00000000" w:rsidRPr="00000000">
              <w:rPr>
                <w:rtl w:val="0"/>
              </w:rPr>
            </w:r>
          </w:p>
        </w:tc>
        <w:tc>
          <w:tcPr/>
          <w:p w:rsidR="00000000" w:rsidDel="00000000" w:rsidP="00000000" w:rsidRDefault="00000000" w:rsidRPr="00000000" w14:paraId="0000004F">
            <w:pPr>
              <w:rPr/>
            </w:pPr>
            <w:r w:rsidDel="00000000" w:rsidR="00000000" w:rsidRPr="00000000">
              <w:rPr>
                <w:rtl w:val="0"/>
              </w:rPr>
              <w:t xml:space="preserve">$0.00</w:t>
            </w:r>
          </w:p>
        </w:tc>
        <w:tc>
          <w:tcPr/>
          <w:p w:rsidR="00000000" w:rsidDel="00000000" w:rsidP="00000000" w:rsidRDefault="00000000" w:rsidRPr="00000000" w14:paraId="00000050">
            <w:pPr>
              <w:rPr/>
            </w:pPr>
            <w:r w:rsidDel="00000000" w:rsidR="00000000" w:rsidRPr="00000000">
              <w:rPr>
                <w:rtl w:val="0"/>
              </w:rPr>
              <w:t xml:space="preserve">$20.25</w:t>
            </w:r>
          </w:p>
        </w:tc>
        <w:tc>
          <w:tcPr/>
          <w:p w:rsidR="00000000" w:rsidDel="00000000" w:rsidP="00000000" w:rsidRDefault="00000000" w:rsidRPr="00000000" w14:paraId="00000051">
            <w:pPr>
              <w:rPr/>
            </w:pPr>
            <w:sdt>
              <w:sdtPr>
                <w:alias w:val="Contract Type"/>
                <w:id w:val="-960477570"/>
                <w:dropDownList w:lastValue="Two year">
                  <w:listItem w:displayText="One year" w:value="One year"/>
                  <w:listItem w:displayText="Two year" w:value="Two year"/>
                </w:dropDownList>
              </w:sdtPr>
              <w:sdtContent>
                <w:r w:rsidDel="00000000" w:rsidR="00000000" w:rsidRPr="00000000">
                  <w:rPr>
                    <w:shd w:fill="auto" w:val="clear"/>
                  </w:rPr>
                  <w:t xml:space="preserve">Two year</w:t>
                </w:r>
              </w:sdtContent>
            </w:sdt>
            <w:r w:rsidDel="00000000" w:rsidR="00000000" w:rsidRPr="00000000">
              <w:rPr>
                <w:rtl w:val="0"/>
              </w:rPr>
            </w:r>
          </w:p>
        </w:tc>
        <w:tc>
          <w:tcPr/>
          <w:p w:rsidR="00000000" w:rsidDel="00000000" w:rsidP="00000000" w:rsidRDefault="00000000" w:rsidRPr="00000000" w14:paraId="00000052">
            <w:pPr>
              <w:rPr/>
            </w:pPr>
            <w:sdt>
              <w:sdtPr>
                <w:alias w:val="Internet Service"/>
                <w:id w:val="-762034431"/>
                <w:dropDownList w:lastValue="No">
                  <w:listItem w:displayText="DSL" w:value="DSL"/>
                  <w:listItem w:displayText="No" w:value="No"/>
                </w:dropDownList>
              </w:sdtPr>
              <w:sdtContent>
                <w:r w:rsidDel="00000000" w:rsidR="00000000" w:rsidRPr="00000000">
                  <w:rPr>
                    <w:shd w:fill="auto" w:val="clear"/>
                  </w:rPr>
                  <w:t xml:space="preserve">No</w:t>
                </w:r>
              </w:sdtContent>
            </w:sdt>
            <w:r w:rsidDel="00000000" w:rsidR="00000000" w:rsidRPr="00000000">
              <w:rPr>
                <w:rtl w:val="0"/>
              </w:rPr>
            </w:r>
          </w:p>
        </w:tc>
        <w:tc>
          <w:tcPr/>
          <w:p w:rsidR="00000000" w:rsidDel="00000000" w:rsidP="00000000" w:rsidRDefault="00000000" w:rsidRPr="00000000" w14:paraId="00000053">
            <w:pPr>
              <w:rPr/>
            </w:pPr>
            <w:sdt>
              <w:sdtPr>
                <w:alias w:val="Churn Status"/>
                <w:id w:val="4234309"/>
                <w:dropDownList w:lastValue="No">
                  <w:listItem w:displayText="No" w:value="No"/>
                </w:dropDownList>
              </w:sdtPr>
              <w:sdtContent>
                <w:r w:rsidDel="00000000" w:rsidR="00000000" w:rsidRPr="00000000">
                  <w:rPr>
                    <w:shd w:fill="auto" w:val="clear"/>
                  </w:rPr>
                  <w:t xml:space="preserve">No</w:t>
                </w:r>
              </w:sdtContent>
            </w:sdt>
            <w:r w:rsidDel="00000000" w:rsidR="00000000" w:rsidRPr="00000000">
              <w:rPr>
                <w:rtl w:val="0"/>
              </w:rPr>
            </w:r>
          </w:p>
        </w:tc>
        <w:tc>
          <w:tcPr/>
          <w:p w:rsidR="00000000" w:rsidDel="00000000" w:rsidP="00000000" w:rsidRDefault="00000000" w:rsidRPr="00000000" w14:paraId="00000054">
            <w:pPr>
              <w:rPr/>
            </w:pPr>
            <w:sdt>
              <w:sdtPr>
                <w:alias w:val="Operational Root Cause"/>
                <w:id w:val="-1193633497"/>
                <w:dropDownList w:lastValue="New signup (&lt;1 month); first invoice not yet billed">
                  <w:listItem w:displayText="New signup (&lt;1 month); first invoice not yet billed" w:value="New signup (&lt;1 month); first invoice not yet billed"/>
                </w:dropDownList>
              </w:sdtPr>
              <w:sdtContent>
                <w:r w:rsidDel="00000000" w:rsidR="00000000" w:rsidRPr="00000000">
                  <w:rPr>
                    <w:shd w:fill="auto" w:val="clear"/>
                  </w:rPr>
                  <w:t xml:space="preserve">New signup (&lt;1 month); first invoice not yet billed</w:t>
                </w:r>
              </w:sdtContent>
            </w:sdt>
            <w:r w:rsidDel="00000000" w:rsidR="00000000" w:rsidRPr="00000000">
              <w:rPr>
                <w:rtl w:val="0"/>
              </w:rPr>
            </w:r>
          </w:p>
        </w:tc>
      </w:tr>
      <w:tr>
        <w:trPr>
          <w:cantSplit w:val="0"/>
          <w:tblHeader w:val="0"/>
        </w:trPr>
        <w:tc>
          <w:tcPr/>
          <w:p w:rsidR="00000000" w:rsidDel="00000000" w:rsidP="00000000" w:rsidRDefault="00000000" w:rsidRPr="00000000" w14:paraId="00000055">
            <w:pPr>
              <w:rPr/>
            </w:pPr>
            <w:r w:rsidDel="00000000" w:rsidR="00000000" w:rsidRPr="00000000">
              <w:rPr>
                <w:b w:val="1"/>
                <w:bCs w:val="1"/>
                <w:rtl w:val="0"/>
              </w:rPr>
              <w:t xml:space="preserve">936</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tl w:val="0"/>
              </w:rPr>
              <w:t xml:space="preserve">0</w:t>
            </w:r>
          </w:p>
        </w:tc>
        <w:tc>
          <w:tcPr/>
          <w:p w:rsidR="00000000" w:rsidDel="00000000" w:rsidP="00000000" w:rsidRDefault="00000000" w:rsidRPr="00000000" w14:paraId="00000057">
            <w:pPr>
              <w:rPr/>
            </w:pPr>
            <w:sdt>
              <w:sdtPr>
                <w:alias w:val="Raw TotalCharges String"/>
                <w:id w:val="2121118343"/>
                <w:dropDownList w:lastValue="' '">
                  <w:listItem w:displayText="' '" w:value="' '"/>
                </w:dropDownList>
              </w:sdtPr>
              <w:sdtContent>
                <w:r w:rsidDel="00000000" w:rsidR="00000000" w:rsidRPr="00000000">
                  <w:rPr>
                    <w:rFonts w:ascii="Roboto Mono" w:cs="Roboto Mono" w:eastAsia="Roboto Mono" w:hAnsi="Roboto Mono"/>
                    <w:shd w:fill="auto" w:val="clear"/>
                  </w:rPr>
                  <w:t xml:space="preserve">' '</w:t>
                </w:r>
              </w:sdtContent>
            </w:sdt>
            <w:r w:rsidDel="00000000" w:rsidR="00000000" w:rsidRPr="00000000">
              <w:rPr>
                <w:rtl w:val="0"/>
              </w:rPr>
            </w:r>
          </w:p>
        </w:tc>
        <w:tc>
          <w:tcPr/>
          <w:p w:rsidR="00000000" w:rsidDel="00000000" w:rsidP="00000000" w:rsidRDefault="00000000" w:rsidRPr="00000000" w14:paraId="00000058">
            <w:pPr>
              <w:rPr/>
            </w:pPr>
            <w:r w:rsidDel="00000000" w:rsidR="00000000" w:rsidRPr="00000000">
              <w:rPr>
                <w:rtl w:val="0"/>
              </w:rPr>
              <w:t xml:space="preserve">$0.00</w:t>
            </w:r>
          </w:p>
        </w:tc>
        <w:tc>
          <w:tcPr/>
          <w:p w:rsidR="00000000" w:rsidDel="00000000" w:rsidP="00000000" w:rsidRDefault="00000000" w:rsidRPr="00000000" w14:paraId="00000059">
            <w:pPr>
              <w:rPr/>
            </w:pPr>
            <w:r w:rsidDel="00000000" w:rsidR="00000000" w:rsidRPr="00000000">
              <w:rPr>
                <w:rtl w:val="0"/>
              </w:rPr>
              <w:t xml:space="preserve">$80.85</w:t>
            </w:r>
          </w:p>
        </w:tc>
        <w:tc>
          <w:tcPr/>
          <w:p w:rsidR="00000000" w:rsidDel="00000000" w:rsidP="00000000" w:rsidRDefault="00000000" w:rsidRPr="00000000" w14:paraId="0000005A">
            <w:pPr>
              <w:rPr/>
            </w:pPr>
            <w:sdt>
              <w:sdtPr>
                <w:alias w:val="Contract Type"/>
                <w:id w:val="1770914954"/>
                <w:dropDownList w:lastValue="Two year">
                  <w:listItem w:displayText="One year" w:value="One year"/>
                  <w:listItem w:displayText="Two year" w:value="Two year"/>
                </w:dropDownList>
              </w:sdtPr>
              <w:sdtContent>
                <w:r w:rsidDel="00000000" w:rsidR="00000000" w:rsidRPr="00000000">
                  <w:rPr>
                    <w:shd w:fill="auto" w:val="clear"/>
                  </w:rPr>
                  <w:t xml:space="preserve">Two year</w:t>
                </w:r>
              </w:sdtContent>
            </w:sdt>
            <w:r w:rsidDel="00000000" w:rsidR="00000000" w:rsidRPr="00000000">
              <w:rPr>
                <w:rtl w:val="0"/>
              </w:rPr>
            </w:r>
          </w:p>
        </w:tc>
        <w:tc>
          <w:tcPr/>
          <w:p w:rsidR="00000000" w:rsidDel="00000000" w:rsidP="00000000" w:rsidRDefault="00000000" w:rsidRPr="00000000" w14:paraId="0000005B">
            <w:pPr>
              <w:rPr/>
            </w:pPr>
            <w:sdt>
              <w:sdtPr>
                <w:alias w:val="Internet Service"/>
                <w:id w:val="910019500"/>
                <w:dropDownList w:lastValue="DSL">
                  <w:listItem w:displayText="DSL" w:value="DSL"/>
                  <w:listItem w:displayText="No" w:value="No"/>
                </w:dropDownList>
              </w:sdtPr>
              <w:sdtContent>
                <w:r w:rsidDel="00000000" w:rsidR="00000000" w:rsidRPr="00000000">
                  <w:rPr>
                    <w:shd w:fill="auto" w:val="clear"/>
                  </w:rPr>
                  <w:t xml:space="preserve">DSL</w:t>
                </w:r>
              </w:sdtContent>
            </w:sdt>
            <w:r w:rsidDel="00000000" w:rsidR="00000000" w:rsidRPr="00000000">
              <w:rPr>
                <w:rtl w:val="0"/>
              </w:rPr>
            </w:r>
          </w:p>
        </w:tc>
        <w:tc>
          <w:tcPr/>
          <w:p w:rsidR="00000000" w:rsidDel="00000000" w:rsidP="00000000" w:rsidRDefault="00000000" w:rsidRPr="00000000" w14:paraId="0000005C">
            <w:pPr>
              <w:rPr/>
            </w:pPr>
            <w:sdt>
              <w:sdtPr>
                <w:alias w:val="Churn Status"/>
                <w:id w:val="-1754097618"/>
                <w:dropDownList w:lastValue="No">
                  <w:listItem w:displayText="No" w:value="No"/>
                </w:dropDownList>
              </w:sdtPr>
              <w:sdtContent>
                <w:r w:rsidDel="00000000" w:rsidR="00000000" w:rsidRPr="00000000">
                  <w:rPr>
                    <w:shd w:fill="auto" w:val="clear"/>
                  </w:rPr>
                  <w:t xml:space="preserve">No</w:t>
                </w:r>
              </w:sdtContent>
            </w:sdt>
            <w:r w:rsidDel="00000000" w:rsidR="00000000" w:rsidRPr="00000000">
              <w:rPr>
                <w:rtl w:val="0"/>
              </w:rPr>
            </w:r>
          </w:p>
        </w:tc>
        <w:tc>
          <w:tcPr/>
          <w:p w:rsidR="00000000" w:rsidDel="00000000" w:rsidP="00000000" w:rsidRDefault="00000000" w:rsidRPr="00000000" w14:paraId="0000005D">
            <w:pPr>
              <w:rPr/>
            </w:pPr>
            <w:sdt>
              <w:sdtPr>
                <w:alias w:val="Operational Root Cause"/>
                <w:id w:val="1630350624"/>
                <w:dropDownList w:lastValue="New signup (&lt;1 month); first invoice not yet billed">
                  <w:listItem w:displayText="New signup (&lt;1 month); first invoice not yet billed" w:value="New signup (&lt;1 month); first invoice not yet billed"/>
                </w:dropDownList>
              </w:sdtPr>
              <w:sdtContent>
                <w:r w:rsidDel="00000000" w:rsidR="00000000" w:rsidRPr="00000000">
                  <w:rPr>
                    <w:shd w:fill="auto" w:val="clear"/>
                  </w:rPr>
                  <w:t xml:space="preserve">New signup (&lt;1 month); first invoice not yet billed</w:t>
                </w:r>
              </w:sdtContent>
            </w:sdt>
            <w:r w:rsidDel="00000000" w:rsidR="00000000" w:rsidRPr="00000000">
              <w:rPr>
                <w:rtl w:val="0"/>
              </w:rPr>
            </w:r>
          </w:p>
        </w:tc>
      </w:tr>
      <w:tr>
        <w:trPr>
          <w:cantSplit w:val="0"/>
          <w:tblHeader w:val="0"/>
        </w:trPr>
        <w:tc>
          <w:tcPr/>
          <w:p w:rsidR="00000000" w:rsidDel="00000000" w:rsidP="00000000" w:rsidRDefault="00000000" w:rsidRPr="00000000" w14:paraId="0000005E">
            <w:pPr>
              <w:rPr/>
            </w:pPr>
            <w:r w:rsidDel="00000000" w:rsidR="00000000" w:rsidRPr="00000000">
              <w:rPr>
                <w:b w:val="1"/>
                <w:bCs w:val="1"/>
                <w:rtl w:val="0"/>
              </w:rPr>
              <w:t xml:space="preserve">1082</w:t>
            </w:r>
            <w:r w:rsidDel="00000000" w:rsidR="00000000" w:rsidRPr="00000000">
              <w:rPr>
                <w:rtl w:val="0"/>
              </w:rPr>
            </w:r>
          </w:p>
        </w:tc>
        <w:tc>
          <w:tcPr/>
          <w:p w:rsidR="00000000" w:rsidDel="00000000" w:rsidP="00000000" w:rsidRDefault="00000000" w:rsidRPr="00000000" w14:paraId="0000005F">
            <w:pPr>
              <w:rPr/>
            </w:pPr>
            <w:r w:rsidDel="00000000" w:rsidR="00000000" w:rsidRPr="00000000">
              <w:rPr>
                <w:rtl w:val="0"/>
              </w:rPr>
              <w:t xml:space="preserve">0</w:t>
            </w:r>
          </w:p>
        </w:tc>
        <w:tc>
          <w:tcPr/>
          <w:p w:rsidR="00000000" w:rsidDel="00000000" w:rsidP="00000000" w:rsidRDefault="00000000" w:rsidRPr="00000000" w14:paraId="00000060">
            <w:pPr>
              <w:rPr/>
            </w:pPr>
            <w:sdt>
              <w:sdtPr>
                <w:alias w:val="Raw TotalCharges String"/>
                <w:id w:val="-562814786"/>
                <w:dropDownList w:lastValue="' '">
                  <w:listItem w:displayText="' '" w:value="' '"/>
                </w:dropDownList>
              </w:sdtPr>
              <w:sdtContent>
                <w:r w:rsidDel="00000000" w:rsidR="00000000" w:rsidRPr="00000000">
                  <w:rPr>
                    <w:rFonts w:ascii="Roboto Mono" w:cs="Roboto Mono" w:eastAsia="Roboto Mono" w:hAnsi="Roboto Mono"/>
                    <w:shd w:fill="auto" w:val="clear"/>
                  </w:rPr>
                  <w:t xml:space="preserve">' '</w:t>
                </w:r>
              </w:sdtContent>
            </w:sdt>
            <w:r w:rsidDel="00000000" w:rsidR="00000000" w:rsidRPr="00000000">
              <w:rPr>
                <w:rtl w:val="0"/>
              </w:rPr>
            </w:r>
          </w:p>
        </w:tc>
        <w:tc>
          <w:tcPr/>
          <w:p w:rsidR="00000000" w:rsidDel="00000000" w:rsidP="00000000" w:rsidRDefault="00000000" w:rsidRPr="00000000" w14:paraId="00000061">
            <w:pPr>
              <w:rPr/>
            </w:pPr>
            <w:r w:rsidDel="00000000" w:rsidR="00000000" w:rsidRPr="00000000">
              <w:rPr>
                <w:rtl w:val="0"/>
              </w:rPr>
              <w:t xml:space="preserve">$0.00</w:t>
            </w:r>
          </w:p>
        </w:tc>
        <w:tc>
          <w:tcPr/>
          <w:p w:rsidR="00000000" w:rsidDel="00000000" w:rsidP="00000000" w:rsidRDefault="00000000" w:rsidRPr="00000000" w14:paraId="00000062">
            <w:pPr>
              <w:rPr/>
            </w:pPr>
            <w:r w:rsidDel="00000000" w:rsidR="00000000" w:rsidRPr="00000000">
              <w:rPr>
                <w:rtl w:val="0"/>
              </w:rPr>
              <w:t xml:space="preserve">$25.75</w:t>
            </w:r>
          </w:p>
        </w:tc>
        <w:tc>
          <w:tcPr/>
          <w:p w:rsidR="00000000" w:rsidDel="00000000" w:rsidP="00000000" w:rsidRDefault="00000000" w:rsidRPr="00000000" w14:paraId="00000063">
            <w:pPr>
              <w:rPr/>
            </w:pPr>
            <w:sdt>
              <w:sdtPr>
                <w:alias w:val="Contract Type"/>
                <w:id w:val="1049842883"/>
                <w:dropDownList w:lastValue="Two year">
                  <w:listItem w:displayText="One year" w:value="One year"/>
                  <w:listItem w:displayText="Two year" w:value="Two year"/>
                </w:dropDownList>
              </w:sdtPr>
              <w:sdtContent>
                <w:r w:rsidDel="00000000" w:rsidR="00000000" w:rsidRPr="00000000">
                  <w:rPr>
                    <w:shd w:fill="auto" w:val="clear"/>
                  </w:rPr>
                  <w:t xml:space="preserve">Two year</w:t>
                </w:r>
              </w:sdtContent>
            </w:sdt>
            <w:r w:rsidDel="00000000" w:rsidR="00000000" w:rsidRPr="00000000">
              <w:rPr>
                <w:rtl w:val="0"/>
              </w:rPr>
            </w:r>
          </w:p>
        </w:tc>
        <w:tc>
          <w:tcPr/>
          <w:p w:rsidR="00000000" w:rsidDel="00000000" w:rsidP="00000000" w:rsidRDefault="00000000" w:rsidRPr="00000000" w14:paraId="00000064">
            <w:pPr>
              <w:rPr/>
            </w:pPr>
            <w:sdt>
              <w:sdtPr>
                <w:alias w:val="Internet Service"/>
                <w:id w:val="-1313463965"/>
                <w:dropDownList w:lastValue="No">
                  <w:listItem w:displayText="DSL" w:value="DSL"/>
                  <w:listItem w:displayText="No" w:value="No"/>
                </w:dropDownList>
              </w:sdtPr>
              <w:sdtContent>
                <w:r w:rsidDel="00000000" w:rsidR="00000000" w:rsidRPr="00000000">
                  <w:rPr>
                    <w:shd w:fill="auto" w:val="clear"/>
                  </w:rPr>
                  <w:t xml:space="preserve">No</w:t>
                </w:r>
              </w:sdtContent>
            </w:sdt>
            <w:r w:rsidDel="00000000" w:rsidR="00000000" w:rsidRPr="00000000">
              <w:rPr>
                <w:rtl w:val="0"/>
              </w:rPr>
            </w:r>
          </w:p>
        </w:tc>
        <w:tc>
          <w:tcPr/>
          <w:p w:rsidR="00000000" w:rsidDel="00000000" w:rsidP="00000000" w:rsidRDefault="00000000" w:rsidRPr="00000000" w14:paraId="00000065">
            <w:pPr>
              <w:rPr/>
            </w:pPr>
            <w:sdt>
              <w:sdtPr>
                <w:alias w:val="Churn Status"/>
                <w:id w:val="492839065"/>
                <w:dropDownList w:lastValue="No">
                  <w:listItem w:displayText="No" w:value="No"/>
                </w:dropDownList>
              </w:sdtPr>
              <w:sdtContent>
                <w:r w:rsidDel="00000000" w:rsidR="00000000" w:rsidRPr="00000000">
                  <w:rPr>
                    <w:shd w:fill="auto" w:val="clear"/>
                  </w:rPr>
                  <w:t xml:space="preserve">No</w:t>
                </w:r>
              </w:sdtContent>
            </w:sdt>
            <w:r w:rsidDel="00000000" w:rsidR="00000000" w:rsidRPr="00000000">
              <w:rPr>
                <w:rtl w:val="0"/>
              </w:rPr>
            </w:r>
          </w:p>
        </w:tc>
        <w:tc>
          <w:tcPr/>
          <w:p w:rsidR="00000000" w:rsidDel="00000000" w:rsidP="00000000" w:rsidRDefault="00000000" w:rsidRPr="00000000" w14:paraId="00000066">
            <w:pPr>
              <w:rPr/>
            </w:pPr>
            <w:sdt>
              <w:sdtPr>
                <w:alias w:val="Operational Root Cause"/>
                <w:id w:val="-131015056"/>
                <w:dropDownList w:lastValue="New signup (&lt;1 month); first invoice not yet billed">
                  <w:listItem w:displayText="New signup (&lt;1 month); first invoice not yet billed" w:value="New signup (&lt;1 month); first invoice not yet billed"/>
                </w:dropDownList>
              </w:sdtPr>
              <w:sdtContent>
                <w:r w:rsidDel="00000000" w:rsidR="00000000" w:rsidRPr="00000000">
                  <w:rPr>
                    <w:shd w:fill="auto" w:val="clear"/>
                  </w:rPr>
                  <w:t xml:space="preserve">New signup (&lt;1 month); first invoice not yet billed</w:t>
                </w:r>
              </w:sdtContent>
            </w:sdt>
            <w:r w:rsidDel="00000000" w:rsidR="00000000" w:rsidRPr="00000000">
              <w:rPr>
                <w:rtl w:val="0"/>
              </w:rPr>
            </w:r>
          </w:p>
        </w:tc>
      </w:tr>
      <w:tr>
        <w:trPr>
          <w:cantSplit w:val="0"/>
          <w:tblHeader w:val="0"/>
        </w:trPr>
        <w:tc>
          <w:tcPr/>
          <w:p w:rsidR="00000000" w:rsidDel="00000000" w:rsidP="00000000" w:rsidRDefault="00000000" w:rsidRPr="00000000" w14:paraId="00000067">
            <w:pPr>
              <w:rPr/>
            </w:pPr>
            <w:r w:rsidDel="00000000" w:rsidR="00000000" w:rsidRPr="00000000">
              <w:rPr>
                <w:b w:val="1"/>
                <w:bCs w:val="1"/>
                <w:rtl w:val="0"/>
              </w:rPr>
              <w:t xml:space="preserve">1340</w:t>
            </w:r>
            <w:r w:rsidDel="00000000" w:rsidR="00000000" w:rsidRPr="00000000">
              <w:rPr>
                <w:rtl w:val="0"/>
              </w:rPr>
            </w:r>
          </w:p>
        </w:tc>
        <w:tc>
          <w:tcPr/>
          <w:p w:rsidR="00000000" w:rsidDel="00000000" w:rsidP="00000000" w:rsidRDefault="00000000" w:rsidRPr="00000000" w14:paraId="00000068">
            <w:pPr>
              <w:rPr/>
            </w:pPr>
            <w:r w:rsidDel="00000000" w:rsidR="00000000" w:rsidRPr="00000000">
              <w:rPr>
                <w:rtl w:val="0"/>
              </w:rPr>
              <w:t xml:space="preserve">0</w:t>
            </w:r>
          </w:p>
        </w:tc>
        <w:tc>
          <w:tcPr/>
          <w:p w:rsidR="00000000" w:rsidDel="00000000" w:rsidP="00000000" w:rsidRDefault="00000000" w:rsidRPr="00000000" w14:paraId="00000069">
            <w:pPr>
              <w:rPr/>
            </w:pPr>
            <w:sdt>
              <w:sdtPr>
                <w:alias w:val="Raw TotalCharges String"/>
                <w:id w:val="1658505535"/>
                <w:dropDownList w:lastValue="' '">
                  <w:listItem w:displayText="' '" w:value="' '"/>
                </w:dropDownList>
              </w:sdtPr>
              <w:sdtContent>
                <w:r w:rsidDel="00000000" w:rsidR="00000000" w:rsidRPr="00000000">
                  <w:rPr>
                    <w:rFonts w:ascii="Roboto Mono" w:cs="Roboto Mono" w:eastAsia="Roboto Mono" w:hAnsi="Roboto Mono"/>
                    <w:shd w:fill="auto" w:val="clear"/>
                  </w:rPr>
                  <w:t xml:space="preserve">' '</w:t>
                </w:r>
              </w:sdtContent>
            </w:sdt>
            <w:r w:rsidDel="00000000" w:rsidR="00000000" w:rsidRPr="00000000">
              <w:rPr>
                <w:rtl w:val="0"/>
              </w:rPr>
            </w:r>
          </w:p>
        </w:tc>
        <w:tc>
          <w:tcPr/>
          <w:p w:rsidR="00000000" w:rsidDel="00000000" w:rsidP="00000000" w:rsidRDefault="00000000" w:rsidRPr="00000000" w14:paraId="0000006A">
            <w:pPr>
              <w:rPr/>
            </w:pPr>
            <w:r w:rsidDel="00000000" w:rsidR="00000000" w:rsidRPr="00000000">
              <w:rPr>
                <w:rtl w:val="0"/>
              </w:rPr>
              <w:t xml:space="preserve">$0.00</w:t>
            </w:r>
          </w:p>
        </w:tc>
        <w:tc>
          <w:tcPr/>
          <w:p w:rsidR="00000000" w:rsidDel="00000000" w:rsidP="00000000" w:rsidRDefault="00000000" w:rsidRPr="00000000" w14:paraId="0000006B">
            <w:pPr>
              <w:rPr/>
            </w:pPr>
            <w:r w:rsidDel="00000000" w:rsidR="00000000" w:rsidRPr="00000000">
              <w:rPr>
                <w:rtl w:val="0"/>
              </w:rPr>
              <w:t xml:space="preserve">$56.05</w:t>
            </w:r>
          </w:p>
        </w:tc>
        <w:tc>
          <w:tcPr/>
          <w:p w:rsidR="00000000" w:rsidDel="00000000" w:rsidP="00000000" w:rsidRDefault="00000000" w:rsidRPr="00000000" w14:paraId="0000006C">
            <w:pPr>
              <w:rPr/>
            </w:pPr>
            <w:sdt>
              <w:sdtPr>
                <w:alias w:val="Contract Type"/>
                <w:id w:val="1826588777"/>
                <w:dropDownList w:lastValue="Two year">
                  <w:listItem w:displayText="One year" w:value="One year"/>
                  <w:listItem w:displayText="Two year" w:value="Two year"/>
                </w:dropDownList>
              </w:sdtPr>
              <w:sdtContent>
                <w:r w:rsidDel="00000000" w:rsidR="00000000" w:rsidRPr="00000000">
                  <w:rPr>
                    <w:shd w:fill="auto" w:val="clear"/>
                  </w:rPr>
                  <w:t xml:space="preserve">Two year</w:t>
                </w:r>
              </w:sdtContent>
            </w:sdt>
            <w:r w:rsidDel="00000000" w:rsidR="00000000" w:rsidRPr="00000000">
              <w:rPr>
                <w:rtl w:val="0"/>
              </w:rPr>
            </w:r>
          </w:p>
        </w:tc>
        <w:tc>
          <w:tcPr/>
          <w:p w:rsidR="00000000" w:rsidDel="00000000" w:rsidP="00000000" w:rsidRDefault="00000000" w:rsidRPr="00000000" w14:paraId="0000006D">
            <w:pPr>
              <w:rPr/>
            </w:pPr>
            <w:sdt>
              <w:sdtPr>
                <w:alias w:val="Internet Service"/>
                <w:id w:val="-251538042"/>
                <w:dropDownList w:lastValue="DSL">
                  <w:listItem w:displayText="DSL" w:value="DSL"/>
                  <w:listItem w:displayText="No" w:value="No"/>
                </w:dropDownList>
              </w:sdtPr>
              <w:sdtContent>
                <w:r w:rsidDel="00000000" w:rsidR="00000000" w:rsidRPr="00000000">
                  <w:rPr>
                    <w:shd w:fill="auto" w:val="clear"/>
                  </w:rPr>
                  <w:t xml:space="preserve">DSL</w:t>
                </w:r>
              </w:sdtContent>
            </w:sdt>
            <w:r w:rsidDel="00000000" w:rsidR="00000000" w:rsidRPr="00000000">
              <w:rPr>
                <w:rtl w:val="0"/>
              </w:rPr>
            </w:r>
          </w:p>
        </w:tc>
        <w:tc>
          <w:tcPr/>
          <w:p w:rsidR="00000000" w:rsidDel="00000000" w:rsidP="00000000" w:rsidRDefault="00000000" w:rsidRPr="00000000" w14:paraId="0000006E">
            <w:pPr>
              <w:rPr/>
            </w:pPr>
            <w:sdt>
              <w:sdtPr>
                <w:alias w:val="Churn Status"/>
                <w:id w:val="-452018502"/>
                <w:dropDownList w:lastValue="No">
                  <w:listItem w:displayText="No" w:value="No"/>
                </w:dropDownList>
              </w:sdtPr>
              <w:sdtContent>
                <w:r w:rsidDel="00000000" w:rsidR="00000000" w:rsidRPr="00000000">
                  <w:rPr>
                    <w:shd w:fill="auto" w:val="clear"/>
                  </w:rPr>
                  <w:t xml:space="preserve">No</w:t>
                </w:r>
              </w:sdtContent>
            </w:sdt>
            <w:r w:rsidDel="00000000" w:rsidR="00000000" w:rsidRPr="00000000">
              <w:rPr>
                <w:rtl w:val="0"/>
              </w:rPr>
            </w:r>
          </w:p>
        </w:tc>
        <w:tc>
          <w:tcPr/>
          <w:p w:rsidR="00000000" w:rsidDel="00000000" w:rsidP="00000000" w:rsidRDefault="00000000" w:rsidRPr="00000000" w14:paraId="0000006F">
            <w:pPr>
              <w:rPr/>
            </w:pPr>
            <w:sdt>
              <w:sdtPr>
                <w:alias w:val="Operational Root Cause"/>
                <w:id w:val="-1456375415"/>
                <w:dropDownList w:lastValue="New signup (&lt;1 month); first invoice not yet billed">
                  <w:listItem w:displayText="New signup (&lt;1 month); first invoice not yet billed" w:value="New signup (&lt;1 month); first invoice not yet billed"/>
                </w:dropDownList>
              </w:sdtPr>
              <w:sdtContent>
                <w:r w:rsidDel="00000000" w:rsidR="00000000" w:rsidRPr="00000000">
                  <w:rPr>
                    <w:shd w:fill="auto" w:val="clear"/>
                  </w:rPr>
                  <w:t xml:space="preserve">New signup (&lt;1 month); first invoice not yet billed</w:t>
                </w:r>
              </w:sdtContent>
            </w:sdt>
            <w:r w:rsidDel="00000000" w:rsidR="00000000" w:rsidRPr="00000000">
              <w:rPr>
                <w:rtl w:val="0"/>
              </w:rPr>
            </w:r>
          </w:p>
        </w:tc>
      </w:tr>
      <w:tr>
        <w:trPr>
          <w:cantSplit w:val="0"/>
          <w:tblHeader w:val="0"/>
        </w:trPr>
        <w:tc>
          <w:tcPr/>
          <w:p w:rsidR="00000000" w:rsidDel="00000000" w:rsidP="00000000" w:rsidRDefault="00000000" w:rsidRPr="00000000" w14:paraId="00000070">
            <w:pPr>
              <w:rPr/>
            </w:pPr>
            <w:r w:rsidDel="00000000" w:rsidR="00000000" w:rsidRPr="00000000">
              <w:rPr>
                <w:b w:val="1"/>
                <w:bCs w:val="1"/>
                <w:rtl w:val="0"/>
              </w:rPr>
              <w:t xml:space="preserve">3331</w:t>
            </w:r>
            <w:r w:rsidDel="00000000" w:rsidR="00000000" w:rsidRPr="00000000">
              <w:rPr>
                <w:rtl w:val="0"/>
              </w:rPr>
            </w:r>
          </w:p>
        </w:tc>
        <w:tc>
          <w:tcPr/>
          <w:p w:rsidR="00000000" w:rsidDel="00000000" w:rsidP="00000000" w:rsidRDefault="00000000" w:rsidRPr="00000000" w14:paraId="00000071">
            <w:pPr>
              <w:rPr/>
            </w:pPr>
            <w:r w:rsidDel="00000000" w:rsidR="00000000" w:rsidRPr="00000000">
              <w:rPr>
                <w:rtl w:val="0"/>
              </w:rPr>
              <w:t xml:space="preserve">0</w:t>
            </w:r>
          </w:p>
        </w:tc>
        <w:tc>
          <w:tcPr/>
          <w:p w:rsidR="00000000" w:rsidDel="00000000" w:rsidP="00000000" w:rsidRDefault="00000000" w:rsidRPr="00000000" w14:paraId="00000072">
            <w:pPr>
              <w:rPr/>
            </w:pPr>
            <w:sdt>
              <w:sdtPr>
                <w:alias w:val="Raw TotalCharges String"/>
                <w:id w:val="-1787104962"/>
                <w:dropDownList w:lastValue="' '">
                  <w:listItem w:displayText="' '" w:value="' '"/>
                </w:dropDownList>
              </w:sdtPr>
              <w:sdtContent>
                <w:r w:rsidDel="00000000" w:rsidR="00000000" w:rsidRPr="00000000">
                  <w:rPr>
                    <w:rFonts w:ascii="Roboto Mono" w:cs="Roboto Mono" w:eastAsia="Roboto Mono" w:hAnsi="Roboto Mono"/>
                    <w:shd w:fill="auto" w:val="clear"/>
                  </w:rPr>
                  <w:t xml:space="preserve">' '</w:t>
                </w:r>
              </w:sdtContent>
            </w:sdt>
            <w:r w:rsidDel="00000000" w:rsidR="00000000" w:rsidRPr="00000000">
              <w:rPr>
                <w:rtl w:val="0"/>
              </w:rPr>
            </w:r>
          </w:p>
        </w:tc>
        <w:tc>
          <w:tcPr/>
          <w:p w:rsidR="00000000" w:rsidDel="00000000" w:rsidP="00000000" w:rsidRDefault="00000000" w:rsidRPr="00000000" w14:paraId="00000073">
            <w:pPr>
              <w:rPr/>
            </w:pPr>
            <w:r w:rsidDel="00000000" w:rsidR="00000000" w:rsidRPr="00000000">
              <w:rPr>
                <w:rtl w:val="0"/>
              </w:rPr>
              <w:t xml:space="preserve">$0.00</w:t>
            </w:r>
          </w:p>
        </w:tc>
        <w:tc>
          <w:tcPr/>
          <w:p w:rsidR="00000000" w:rsidDel="00000000" w:rsidP="00000000" w:rsidRDefault="00000000" w:rsidRPr="00000000" w14:paraId="00000074">
            <w:pPr>
              <w:rPr/>
            </w:pPr>
            <w:r w:rsidDel="00000000" w:rsidR="00000000" w:rsidRPr="00000000">
              <w:rPr>
                <w:rtl w:val="0"/>
              </w:rPr>
              <w:t xml:space="preserve">$19.85</w:t>
            </w:r>
          </w:p>
        </w:tc>
        <w:tc>
          <w:tcPr/>
          <w:p w:rsidR="00000000" w:rsidDel="00000000" w:rsidP="00000000" w:rsidRDefault="00000000" w:rsidRPr="00000000" w14:paraId="00000075">
            <w:pPr>
              <w:rPr/>
            </w:pPr>
            <w:sdt>
              <w:sdtPr>
                <w:alias w:val="Contract Type"/>
                <w:id w:val="-2075181530"/>
                <w:dropDownList w:lastValue="Two year">
                  <w:listItem w:displayText="One year" w:value="One year"/>
                  <w:listItem w:displayText="Two year" w:value="Two year"/>
                </w:dropDownList>
              </w:sdtPr>
              <w:sdtContent>
                <w:r w:rsidDel="00000000" w:rsidR="00000000" w:rsidRPr="00000000">
                  <w:rPr>
                    <w:shd w:fill="auto" w:val="clear"/>
                  </w:rPr>
                  <w:t xml:space="preserve">Two year</w:t>
                </w:r>
              </w:sdtContent>
            </w:sdt>
            <w:r w:rsidDel="00000000" w:rsidR="00000000" w:rsidRPr="00000000">
              <w:rPr>
                <w:rtl w:val="0"/>
              </w:rPr>
            </w:r>
          </w:p>
        </w:tc>
        <w:tc>
          <w:tcPr/>
          <w:p w:rsidR="00000000" w:rsidDel="00000000" w:rsidP="00000000" w:rsidRDefault="00000000" w:rsidRPr="00000000" w14:paraId="00000076">
            <w:pPr>
              <w:rPr/>
            </w:pPr>
            <w:sdt>
              <w:sdtPr>
                <w:alias w:val="Internet Service"/>
                <w:id w:val="-727953534"/>
                <w:dropDownList w:lastValue="No">
                  <w:listItem w:displayText="DSL" w:value="DSL"/>
                  <w:listItem w:displayText="No" w:value="No"/>
                </w:dropDownList>
              </w:sdtPr>
              <w:sdtContent>
                <w:r w:rsidDel="00000000" w:rsidR="00000000" w:rsidRPr="00000000">
                  <w:rPr>
                    <w:shd w:fill="auto" w:val="clear"/>
                  </w:rPr>
                  <w:t xml:space="preserve">No</w:t>
                </w:r>
              </w:sdtContent>
            </w:sdt>
            <w:r w:rsidDel="00000000" w:rsidR="00000000" w:rsidRPr="00000000">
              <w:rPr>
                <w:rtl w:val="0"/>
              </w:rPr>
            </w:r>
          </w:p>
        </w:tc>
        <w:tc>
          <w:tcPr/>
          <w:p w:rsidR="00000000" w:rsidDel="00000000" w:rsidP="00000000" w:rsidRDefault="00000000" w:rsidRPr="00000000" w14:paraId="00000077">
            <w:pPr>
              <w:rPr/>
            </w:pPr>
            <w:sdt>
              <w:sdtPr>
                <w:alias w:val="Churn Status"/>
                <w:id w:val="-95918560"/>
                <w:dropDownList w:lastValue="No">
                  <w:listItem w:displayText="No" w:value="No"/>
                </w:dropDownList>
              </w:sdtPr>
              <w:sdtContent>
                <w:r w:rsidDel="00000000" w:rsidR="00000000" w:rsidRPr="00000000">
                  <w:rPr>
                    <w:shd w:fill="auto" w:val="clear"/>
                  </w:rPr>
                  <w:t xml:space="preserve">No</w:t>
                </w:r>
              </w:sdtContent>
            </w:sdt>
            <w:r w:rsidDel="00000000" w:rsidR="00000000" w:rsidRPr="00000000">
              <w:rPr>
                <w:rtl w:val="0"/>
              </w:rPr>
            </w:r>
          </w:p>
        </w:tc>
        <w:tc>
          <w:tcPr/>
          <w:p w:rsidR="00000000" w:rsidDel="00000000" w:rsidP="00000000" w:rsidRDefault="00000000" w:rsidRPr="00000000" w14:paraId="00000078">
            <w:pPr>
              <w:rPr/>
            </w:pPr>
            <w:sdt>
              <w:sdtPr>
                <w:alias w:val="Operational Root Cause"/>
                <w:id w:val="816244074"/>
                <w:dropDownList w:lastValue="New signup (&lt;1 month); first invoice not yet billed">
                  <w:listItem w:displayText="New signup (&lt;1 month); first invoice not yet billed" w:value="New signup (&lt;1 month); first invoice not yet billed"/>
                </w:dropDownList>
              </w:sdtPr>
              <w:sdtContent>
                <w:r w:rsidDel="00000000" w:rsidR="00000000" w:rsidRPr="00000000">
                  <w:rPr>
                    <w:shd w:fill="auto" w:val="clear"/>
                  </w:rPr>
                  <w:t xml:space="preserve">New signup (&lt;1 month); first invoice not yet billed</w:t>
                </w:r>
              </w:sdtContent>
            </w:sdt>
            <w:r w:rsidDel="00000000" w:rsidR="00000000" w:rsidRPr="00000000">
              <w:rPr>
                <w:rtl w:val="0"/>
              </w:rPr>
            </w:r>
          </w:p>
        </w:tc>
      </w:tr>
      <w:tr>
        <w:trPr>
          <w:cantSplit w:val="0"/>
          <w:tblHeader w:val="0"/>
        </w:trPr>
        <w:tc>
          <w:tcPr/>
          <w:p w:rsidR="00000000" w:rsidDel="00000000" w:rsidP="00000000" w:rsidRDefault="00000000" w:rsidRPr="00000000" w14:paraId="00000079">
            <w:pPr>
              <w:rPr/>
            </w:pPr>
            <w:r w:rsidDel="00000000" w:rsidR="00000000" w:rsidRPr="00000000">
              <w:rPr>
                <w:b w:val="1"/>
                <w:bCs w:val="1"/>
                <w:rtl w:val="0"/>
              </w:rPr>
              <w:t xml:space="preserve">3826</w:t>
            </w:r>
            <w:r w:rsidDel="00000000" w:rsidR="00000000" w:rsidRPr="00000000">
              <w:rPr>
                <w:rtl w:val="0"/>
              </w:rPr>
            </w:r>
          </w:p>
        </w:tc>
        <w:tc>
          <w:tcPr/>
          <w:p w:rsidR="00000000" w:rsidDel="00000000" w:rsidP="00000000" w:rsidRDefault="00000000" w:rsidRPr="00000000" w14:paraId="0000007A">
            <w:pPr>
              <w:rPr/>
            </w:pPr>
            <w:r w:rsidDel="00000000" w:rsidR="00000000" w:rsidRPr="00000000">
              <w:rPr>
                <w:rtl w:val="0"/>
              </w:rPr>
              <w:t xml:space="preserve">0</w:t>
            </w:r>
          </w:p>
        </w:tc>
        <w:tc>
          <w:tcPr/>
          <w:p w:rsidR="00000000" w:rsidDel="00000000" w:rsidP="00000000" w:rsidRDefault="00000000" w:rsidRPr="00000000" w14:paraId="0000007B">
            <w:pPr>
              <w:rPr/>
            </w:pPr>
            <w:sdt>
              <w:sdtPr>
                <w:alias w:val="Raw TotalCharges String"/>
                <w:id w:val="2090898505"/>
                <w:dropDownList w:lastValue="' '">
                  <w:listItem w:displayText="' '" w:value="' '"/>
                </w:dropDownList>
              </w:sdtPr>
              <w:sdtContent>
                <w:r w:rsidDel="00000000" w:rsidR="00000000" w:rsidRPr="00000000">
                  <w:rPr>
                    <w:rFonts w:ascii="Roboto Mono" w:cs="Roboto Mono" w:eastAsia="Roboto Mono" w:hAnsi="Roboto Mono"/>
                    <w:shd w:fill="auto" w:val="clear"/>
                  </w:rPr>
                  <w:t xml:space="preserve">' '</w:t>
                </w:r>
              </w:sdtContent>
            </w:sdt>
            <w:r w:rsidDel="00000000" w:rsidR="00000000" w:rsidRPr="00000000">
              <w:rPr>
                <w:rtl w:val="0"/>
              </w:rPr>
            </w:r>
          </w:p>
        </w:tc>
        <w:tc>
          <w:tcPr/>
          <w:p w:rsidR="00000000" w:rsidDel="00000000" w:rsidP="00000000" w:rsidRDefault="00000000" w:rsidRPr="00000000" w14:paraId="0000007C">
            <w:pPr>
              <w:rPr/>
            </w:pPr>
            <w:r w:rsidDel="00000000" w:rsidR="00000000" w:rsidRPr="00000000">
              <w:rPr>
                <w:rtl w:val="0"/>
              </w:rPr>
              <w:t xml:space="preserve">$0.00</w:t>
            </w:r>
          </w:p>
        </w:tc>
        <w:tc>
          <w:tcPr/>
          <w:p w:rsidR="00000000" w:rsidDel="00000000" w:rsidP="00000000" w:rsidRDefault="00000000" w:rsidRPr="00000000" w14:paraId="0000007D">
            <w:pPr>
              <w:rPr/>
            </w:pPr>
            <w:r w:rsidDel="00000000" w:rsidR="00000000" w:rsidRPr="00000000">
              <w:rPr>
                <w:rtl w:val="0"/>
              </w:rPr>
              <w:t xml:space="preserve">$25.35</w:t>
            </w:r>
          </w:p>
        </w:tc>
        <w:tc>
          <w:tcPr/>
          <w:p w:rsidR="00000000" w:rsidDel="00000000" w:rsidP="00000000" w:rsidRDefault="00000000" w:rsidRPr="00000000" w14:paraId="0000007E">
            <w:pPr>
              <w:rPr/>
            </w:pPr>
            <w:sdt>
              <w:sdtPr>
                <w:alias w:val="Contract Type"/>
                <w:id w:val="166794297"/>
                <w:dropDownList w:lastValue="Two year">
                  <w:listItem w:displayText="One year" w:value="One year"/>
                  <w:listItem w:displayText="Two year" w:value="Two year"/>
                </w:dropDownList>
              </w:sdtPr>
              <w:sdtContent>
                <w:r w:rsidDel="00000000" w:rsidR="00000000" w:rsidRPr="00000000">
                  <w:rPr>
                    <w:shd w:fill="auto" w:val="clear"/>
                  </w:rPr>
                  <w:t xml:space="preserve">Two year</w:t>
                </w:r>
              </w:sdtContent>
            </w:sdt>
            <w:r w:rsidDel="00000000" w:rsidR="00000000" w:rsidRPr="00000000">
              <w:rPr>
                <w:rtl w:val="0"/>
              </w:rPr>
            </w:r>
          </w:p>
        </w:tc>
        <w:tc>
          <w:tcPr/>
          <w:p w:rsidR="00000000" w:rsidDel="00000000" w:rsidP="00000000" w:rsidRDefault="00000000" w:rsidRPr="00000000" w14:paraId="0000007F">
            <w:pPr>
              <w:rPr/>
            </w:pPr>
            <w:sdt>
              <w:sdtPr>
                <w:alias w:val="Internet Service"/>
                <w:id w:val="514608806"/>
                <w:dropDownList w:lastValue="No">
                  <w:listItem w:displayText="DSL" w:value="DSL"/>
                  <w:listItem w:displayText="No" w:value="No"/>
                </w:dropDownList>
              </w:sdtPr>
              <w:sdtContent>
                <w:r w:rsidDel="00000000" w:rsidR="00000000" w:rsidRPr="00000000">
                  <w:rPr>
                    <w:shd w:fill="auto" w:val="clear"/>
                  </w:rPr>
                  <w:t xml:space="preserve">No</w:t>
                </w:r>
              </w:sdtContent>
            </w:sdt>
            <w:r w:rsidDel="00000000" w:rsidR="00000000" w:rsidRPr="00000000">
              <w:rPr>
                <w:rtl w:val="0"/>
              </w:rPr>
            </w:r>
          </w:p>
        </w:tc>
        <w:tc>
          <w:tcPr/>
          <w:p w:rsidR="00000000" w:rsidDel="00000000" w:rsidP="00000000" w:rsidRDefault="00000000" w:rsidRPr="00000000" w14:paraId="00000080">
            <w:pPr>
              <w:rPr/>
            </w:pPr>
            <w:sdt>
              <w:sdtPr>
                <w:alias w:val="Churn Status"/>
                <w:id w:val="-2032039761"/>
                <w:dropDownList w:lastValue="No">
                  <w:listItem w:displayText="No" w:value="No"/>
                </w:dropDownList>
              </w:sdtPr>
              <w:sdtContent>
                <w:r w:rsidDel="00000000" w:rsidR="00000000" w:rsidRPr="00000000">
                  <w:rPr>
                    <w:shd w:fill="auto" w:val="clear"/>
                  </w:rPr>
                  <w:t xml:space="preserve">No</w:t>
                </w:r>
              </w:sdtContent>
            </w:sdt>
            <w:r w:rsidDel="00000000" w:rsidR="00000000" w:rsidRPr="00000000">
              <w:rPr>
                <w:rtl w:val="0"/>
              </w:rPr>
            </w:r>
          </w:p>
        </w:tc>
        <w:tc>
          <w:tcPr/>
          <w:p w:rsidR="00000000" w:rsidDel="00000000" w:rsidP="00000000" w:rsidRDefault="00000000" w:rsidRPr="00000000" w14:paraId="00000081">
            <w:pPr>
              <w:rPr/>
            </w:pPr>
            <w:sdt>
              <w:sdtPr>
                <w:alias w:val="Operational Root Cause"/>
                <w:id w:val="-1797078945"/>
                <w:dropDownList w:lastValue="New signup (&lt;1 month); first invoice not yet billed">
                  <w:listItem w:displayText="New signup (&lt;1 month); first invoice not yet billed" w:value="New signup (&lt;1 month); first invoice not yet billed"/>
                </w:dropDownList>
              </w:sdtPr>
              <w:sdtContent>
                <w:r w:rsidDel="00000000" w:rsidR="00000000" w:rsidRPr="00000000">
                  <w:rPr>
                    <w:shd w:fill="auto" w:val="clear"/>
                  </w:rPr>
                  <w:t xml:space="preserve">New signup (&lt;1 month); first invoice not yet billed</w:t>
                </w:r>
              </w:sdtContent>
            </w:sdt>
            <w:r w:rsidDel="00000000" w:rsidR="00000000" w:rsidRPr="00000000">
              <w:rPr>
                <w:rtl w:val="0"/>
              </w:rPr>
            </w:r>
          </w:p>
        </w:tc>
      </w:tr>
      <w:tr>
        <w:trPr>
          <w:cantSplit w:val="0"/>
          <w:tblHeader w:val="0"/>
        </w:trPr>
        <w:tc>
          <w:tcPr/>
          <w:p w:rsidR="00000000" w:rsidDel="00000000" w:rsidP="00000000" w:rsidRDefault="00000000" w:rsidRPr="00000000" w14:paraId="00000082">
            <w:pPr>
              <w:rPr/>
            </w:pPr>
            <w:r w:rsidDel="00000000" w:rsidR="00000000" w:rsidRPr="00000000">
              <w:rPr>
                <w:b w:val="1"/>
                <w:bCs w:val="1"/>
                <w:rtl w:val="0"/>
              </w:rPr>
              <w:t xml:space="preserve">4380</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tl w:val="0"/>
              </w:rPr>
              <w:t xml:space="preserve">0</w:t>
            </w:r>
          </w:p>
        </w:tc>
        <w:tc>
          <w:tcPr/>
          <w:p w:rsidR="00000000" w:rsidDel="00000000" w:rsidP="00000000" w:rsidRDefault="00000000" w:rsidRPr="00000000" w14:paraId="00000084">
            <w:pPr>
              <w:rPr/>
            </w:pPr>
            <w:sdt>
              <w:sdtPr>
                <w:alias w:val="Raw TotalCharges String"/>
                <w:id w:val="-2012622671"/>
                <w:dropDownList w:lastValue="' '">
                  <w:listItem w:displayText="' '" w:value="' '"/>
                </w:dropDownList>
              </w:sdtPr>
              <w:sdtContent>
                <w:r w:rsidDel="00000000" w:rsidR="00000000" w:rsidRPr="00000000">
                  <w:rPr>
                    <w:rFonts w:ascii="Roboto Mono" w:cs="Roboto Mono" w:eastAsia="Roboto Mono" w:hAnsi="Roboto Mono"/>
                    <w:shd w:fill="auto" w:val="clear"/>
                  </w:rPr>
                  <w:t xml:space="preserve">' '</w:t>
                </w:r>
              </w:sdtContent>
            </w:sdt>
            <w:r w:rsidDel="00000000" w:rsidR="00000000" w:rsidRPr="00000000">
              <w:rPr>
                <w:rtl w:val="0"/>
              </w:rPr>
            </w:r>
          </w:p>
        </w:tc>
        <w:tc>
          <w:tcPr/>
          <w:p w:rsidR="00000000" w:rsidDel="00000000" w:rsidP="00000000" w:rsidRDefault="00000000" w:rsidRPr="00000000" w14:paraId="00000085">
            <w:pPr>
              <w:rPr/>
            </w:pPr>
            <w:r w:rsidDel="00000000" w:rsidR="00000000" w:rsidRPr="00000000">
              <w:rPr>
                <w:rtl w:val="0"/>
              </w:rPr>
              <w:t xml:space="preserve">$0.00</w:t>
            </w:r>
          </w:p>
        </w:tc>
        <w:tc>
          <w:tcPr/>
          <w:p w:rsidR="00000000" w:rsidDel="00000000" w:rsidP="00000000" w:rsidRDefault="00000000" w:rsidRPr="00000000" w14:paraId="00000086">
            <w:pPr>
              <w:rPr/>
            </w:pPr>
            <w:r w:rsidDel="00000000" w:rsidR="00000000" w:rsidRPr="00000000">
              <w:rPr>
                <w:rtl w:val="0"/>
              </w:rPr>
              <w:t xml:space="preserve">$20.00</w:t>
            </w:r>
          </w:p>
        </w:tc>
        <w:tc>
          <w:tcPr/>
          <w:p w:rsidR="00000000" w:rsidDel="00000000" w:rsidP="00000000" w:rsidRDefault="00000000" w:rsidRPr="00000000" w14:paraId="00000087">
            <w:pPr>
              <w:rPr/>
            </w:pPr>
            <w:sdt>
              <w:sdtPr>
                <w:alias w:val="Contract Type"/>
                <w:id w:val="765598536"/>
                <w:dropDownList w:lastValue="Two year">
                  <w:listItem w:displayText="One year" w:value="One year"/>
                  <w:listItem w:displayText="Two year" w:value="Two year"/>
                </w:dropDownList>
              </w:sdtPr>
              <w:sdtContent>
                <w:r w:rsidDel="00000000" w:rsidR="00000000" w:rsidRPr="00000000">
                  <w:rPr>
                    <w:shd w:fill="auto" w:val="clear"/>
                  </w:rPr>
                  <w:t xml:space="preserve">Two year</w:t>
                </w:r>
              </w:sdtContent>
            </w:sdt>
            <w:r w:rsidDel="00000000" w:rsidR="00000000" w:rsidRPr="00000000">
              <w:rPr>
                <w:rtl w:val="0"/>
              </w:rPr>
            </w:r>
          </w:p>
        </w:tc>
        <w:tc>
          <w:tcPr/>
          <w:p w:rsidR="00000000" w:rsidDel="00000000" w:rsidP="00000000" w:rsidRDefault="00000000" w:rsidRPr="00000000" w14:paraId="00000088">
            <w:pPr>
              <w:rPr/>
            </w:pPr>
            <w:sdt>
              <w:sdtPr>
                <w:alias w:val="Internet Service"/>
                <w:id w:val="-1045688299"/>
                <w:dropDownList w:lastValue="No">
                  <w:listItem w:displayText="DSL" w:value="DSL"/>
                  <w:listItem w:displayText="No" w:value="No"/>
                </w:dropDownList>
              </w:sdtPr>
              <w:sdtContent>
                <w:r w:rsidDel="00000000" w:rsidR="00000000" w:rsidRPr="00000000">
                  <w:rPr>
                    <w:shd w:fill="auto" w:val="clear"/>
                  </w:rPr>
                  <w:t xml:space="preserve">No</w:t>
                </w:r>
              </w:sdtContent>
            </w:sdt>
            <w:r w:rsidDel="00000000" w:rsidR="00000000" w:rsidRPr="00000000">
              <w:rPr>
                <w:rtl w:val="0"/>
              </w:rPr>
            </w:r>
          </w:p>
        </w:tc>
        <w:tc>
          <w:tcPr/>
          <w:p w:rsidR="00000000" w:rsidDel="00000000" w:rsidP="00000000" w:rsidRDefault="00000000" w:rsidRPr="00000000" w14:paraId="00000089">
            <w:pPr>
              <w:rPr/>
            </w:pPr>
            <w:sdt>
              <w:sdtPr>
                <w:alias w:val="Churn Status"/>
                <w:id w:val="-1659114737"/>
                <w:dropDownList w:lastValue="No">
                  <w:listItem w:displayText="No" w:value="No"/>
                </w:dropDownList>
              </w:sdtPr>
              <w:sdtContent>
                <w:r w:rsidDel="00000000" w:rsidR="00000000" w:rsidRPr="00000000">
                  <w:rPr>
                    <w:shd w:fill="auto" w:val="clear"/>
                  </w:rPr>
                  <w:t xml:space="preserve">No</w:t>
                </w:r>
              </w:sdtContent>
            </w:sdt>
            <w:r w:rsidDel="00000000" w:rsidR="00000000" w:rsidRPr="00000000">
              <w:rPr>
                <w:rtl w:val="0"/>
              </w:rPr>
            </w:r>
          </w:p>
        </w:tc>
        <w:tc>
          <w:tcPr/>
          <w:p w:rsidR="00000000" w:rsidDel="00000000" w:rsidP="00000000" w:rsidRDefault="00000000" w:rsidRPr="00000000" w14:paraId="0000008A">
            <w:pPr>
              <w:rPr/>
            </w:pPr>
            <w:sdt>
              <w:sdtPr>
                <w:alias w:val="Operational Root Cause"/>
                <w:id w:val="-505368091"/>
                <w:dropDownList w:lastValue="New signup (&lt;1 month); first invoice not yet billed">
                  <w:listItem w:displayText="New signup (&lt;1 month); first invoice not yet billed" w:value="New signup (&lt;1 month); first invoice not yet billed"/>
                </w:dropDownList>
              </w:sdtPr>
              <w:sdtContent>
                <w:r w:rsidDel="00000000" w:rsidR="00000000" w:rsidRPr="00000000">
                  <w:rPr>
                    <w:shd w:fill="auto" w:val="clear"/>
                  </w:rPr>
                  <w:t xml:space="preserve">New signup (&lt;1 month); first invoice not yet billed</w:t>
                </w:r>
              </w:sdtContent>
            </w:sdt>
            <w:r w:rsidDel="00000000" w:rsidR="00000000" w:rsidRPr="00000000">
              <w:rPr>
                <w:rtl w:val="0"/>
              </w:rPr>
            </w:r>
          </w:p>
        </w:tc>
      </w:tr>
      <w:tr>
        <w:trPr>
          <w:cantSplit w:val="0"/>
          <w:tblHeader w:val="0"/>
        </w:trPr>
        <w:tc>
          <w:tcPr/>
          <w:p w:rsidR="00000000" w:rsidDel="00000000" w:rsidP="00000000" w:rsidRDefault="00000000" w:rsidRPr="00000000" w14:paraId="0000008B">
            <w:pPr>
              <w:rPr/>
            </w:pPr>
            <w:r w:rsidDel="00000000" w:rsidR="00000000" w:rsidRPr="00000000">
              <w:rPr>
                <w:b w:val="1"/>
                <w:bCs w:val="1"/>
                <w:rtl w:val="0"/>
              </w:rPr>
              <w:t xml:space="preserve">5218</w:t>
            </w:r>
            <w:r w:rsidDel="00000000" w:rsidR="00000000" w:rsidRPr="00000000">
              <w:rPr>
                <w:rtl w:val="0"/>
              </w:rPr>
            </w:r>
          </w:p>
        </w:tc>
        <w:tc>
          <w:tcPr/>
          <w:p w:rsidR="00000000" w:rsidDel="00000000" w:rsidP="00000000" w:rsidRDefault="00000000" w:rsidRPr="00000000" w14:paraId="0000008C">
            <w:pPr>
              <w:rPr/>
            </w:pPr>
            <w:r w:rsidDel="00000000" w:rsidR="00000000" w:rsidRPr="00000000">
              <w:rPr>
                <w:rtl w:val="0"/>
              </w:rPr>
              <w:t xml:space="preserve">0</w:t>
            </w:r>
          </w:p>
        </w:tc>
        <w:tc>
          <w:tcPr/>
          <w:p w:rsidR="00000000" w:rsidDel="00000000" w:rsidP="00000000" w:rsidRDefault="00000000" w:rsidRPr="00000000" w14:paraId="0000008D">
            <w:pPr>
              <w:rPr/>
            </w:pPr>
            <w:sdt>
              <w:sdtPr>
                <w:alias w:val="Raw TotalCharges String"/>
                <w:id w:val="86424380"/>
                <w:dropDownList w:lastValue="' '">
                  <w:listItem w:displayText="' '" w:value="' '"/>
                </w:dropDownList>
              </w:sdtPr>
              <w:sdtContent>
                <w:r w:rsidDel="00000000" w:rsidR="00000000" w:rsidRPr="00000000">
                  <w:rPr>
                    <w:rFonts w:ascii="Roboto Mono" w:cs="Roboto Mono" w:eastAsia="Roboto Mono" w:hAnsi="Roboto Mono"/>
                    <w:shd w:fill="auto" w:val="clear"/>
                  </w:rPr>
                  <w:t xml:space="preserve">' '</w:t>
                </w:r>
              </w:sdtContent>
            </w:sdt>
            <w:r w:rsidDel="00000000" w:rsidR="00000000" w:rsidRPr="00000000">
              <w:rPr>
                <w:rtl w:val="0"/>
              </w:rPr>
            </w:r>
          </w:p>
        </w:tc>
        <w:tc>
          <w:tcPr/>
          <w:p w:rsidR="00000000" w:rsidDel="00000000" w:rsidP="00000000" w:rsidRDefault="00000000" w:rsidRPr="00000000" w14:paraId="0000008E">
            <w:pPr>
              <w:rPr/>
            </w:pPr>
            <w:r w:rsidDel="00000000" w:rsidR="00000000" w:rsidRPr="00000000">
              <w:rPr>
                <w:rtl w:val="0"/>
              </w:rPr>
              <w:t xml:space="preserve">$0.00</w:t>
            </w:r>
          </w:p>
        </w:tc>
        <w:tc>
          <w:tcPr/>
          <w:p w:rsidR="00000000" w:rsidDel="00000000" w:rsidP="00000000" w:rsidRDefault="00000000" w:rsidRPr="00000000" w14:paraId="0000008F">
            <w:pPr>
              <w:rPr/>
            </w:pPr>
            <w:r w:rsidDel="00000000" w:rsidR="00000000" w:rsidRPr="00000000">
              <w:rPr>
                <w:rtl w:val="0"/>
              </w:rPr>
              <w:t xml:space="preserve">$19.70</w:t>
            </w:r>
          </w:p>
        </w:tc>
        <w:tc>
          <w:tcPr/>
          <w:p w:rsidR="00000000" w:rsidDel="00000000" w:rsidP="00000000" w:rsidRDefault="00000000" w:rsidRPr="00000000" w14:paraId="00000090">
            <w:pPr>
              <w:rPr/>
            </w:pPr>
            <w:sdt>
              <w:sdtPr>
                <w:alias w:val="Contract Type"/>
                <w:id w:val="1889545805"/>
                <w:dropDownList w:lastValue="One year">
                  <w:listItem w:displayText="One year" w:value="One year"/>
                  <w:listItem w:displayText="Two year" w:value="Two year"/>
                </w:dropDownList>
              </w:sdtPr>
              <w:sdtContent>
                <w:r w:rsidDel="00000000" w:rsidR="00000000" w:rsidRPr="00000000">
                  <w:rPr>
                    <w:shd w:fill="auto" w:val="clear"/>
                  </w:rPr>
                  <w:t xml:space="preserve">One year</w:t>
                </w:r>
              </w:sdtContent>
            </w:sdt>
            <w:r w:rsidDel="00000000" w:rsidR="00000000" w:rsidRPr="00000000">
              <w:rPr>
                <w:rtl w:val="0"/>
              </w:rPr>
            </w:r>
          </w:p>
        </w:tc>
        <w:tc>
          <w:tcPr/>
          <w:p w:rsidR="00000000" w:rsidDel="00000000" w:rsidP="00000000" w:rsidRDefault="00000000" w:rsidRPr="00000000" w14:paraId="00000091">
            <w:pPr>
              <w:rPr/>
            </w:pPr>
            <w:sdt>
              <w:sdtPr>
                <w:alias w:val="Internet Service"/>
                <w:id w:val="-1719269370"/>
                <w:dropDownList w:lastValue="No">
                  <w:listItem w:displayText="DSL" w:value="DSL"/>
                  <w:listItem w:displayText="No" w:value="No"/>
                </w:dropDownList>
              </w:sdtPr>
              <w:sdtContent>
                <w:r w:rsidDel="00000000" w:rsidR="00000000" w:rsidRPr="00000000">
                  <w:rPr>
                    <w:shd w:fill="auto" w:val="clear"/>
                  </w:rPr>
                  <w:t xml:space="preserve">No</w:t>
                </w:r>
              </w:sdtContent>
            </w:sdt>
            <w:r w:rsidDel="00000000" w:rsidR="00000000" w:rsidRPr="00000000">
              <w:rPr>
                <w:rtl w:val="0"/>
              </w:rPr>
            </w:r>
          </w:p>
        </w:tc>
        <w:tc>
          <w:tcPr/>
          <w:p w:rsidR="00000000" w:rsidDel="00000000" w:rsidP="00000000" w:rsidRDefault="00000000" w:rsidRPr="00000000" w14:paraId="00000092">
            <w:pPr>
              <w:rPr/>
            </w:pPr>
            <w:sdt>
              <w:sdtPr>
                <w:alias w:val="Churn Status"/>
                <w:id w:val="-679474471"/>
                <w:dropDownList w:lastValue="No">
                  <w:listItem w:displayText="No" w:value="No"/>
                </w:dropDownList>
              </w:sdtPr>
              <w:sdtContent>
                <w:r w:rsidDel="00000000" w:rsidR="00000000" w:rsidRPr="00000000">
                  <w:rPr>
                    <w:shd w:fill="auto" w:val="clear"/>
                  </w:rPr>
                  <w:t xml:space="preserve">No</w:t>
                </w:r>
              </w:sdtContent>
            </w:sdt>
            <w:r w:rsidDel="00000000" w:rsidR="00000000" w:rsidRPr="00000000">
              <w:rPr>
                <w:rtl w:val="0"/>
              </w:rPr>
            </w:r>
          </w:p>
        </w:tc>
        <w:tc>
          <w:tcPr/>
          <w:p w:rsidR="00000000" w:rsidDel="00000000" w:rsidP="00000000" w:rsidRDefault="00000000" w:rsidRPr="00000000" w14:paraId="00000093">
            <w:pPr>
              <w:rPr/>
            </w:pPr>
            <w:sdt>
              <w:sdtPr>
                <w:alias w:val="Operational Root Cause"/>
                <w:id w:val="-266588512"/>
                <w:dropDownList w:lastValue="New signup (&lt;1 month); first invoice not yet billed">
                  <w:listItem w:displayText="New signup (&lt;1 month); first invoice not yet billed" w:value="New signup (&lt;1 month); first invoice not yet billed"/>
                </w:dropDownList>
              </w:sdtPr>
              <w:sdtContent>
                <w:r w:rsidDel="00000000" w:rsidR="00000000" w:rsidRPr="00000000">
                  <w:rPr>
                    <w:shd w:fill="auto" w:val="clear"/>
                  </w:rPr>
                  <w:t xml:space="preserve">New signup (&lt;1 month); first invoice not yet billed</w:t>
                </w:r>
              </w:sdtContent>
            </w:sdt>
            <w:r w:rsidDel="00000000" w:rsidR="00000000" w:rsidRPr="00000000">
              <w:rPr>
                <w:rtl w:val="0"/>
              </w:rPr>
            </w:r>
          </w:p>
        </w:tc>
      </w:tr>
      <w:tr>
        <w:trPr>
          <w:cantSplit w:val="0"/>
          <w:tblHeader w:val="0"/>
        </w:trPr>
        <w:tc>
          <w:tcPr/>
          <w:p w:rsidR="00000000" w:rsidDel="00000000" w:rsidP="00000000" w:rsidRDefault="00000000" w:rsidRPr="00000000" w14:paraId="00000094">
            <w:pPr>
              <w:rPr/>
            </w:pPr>
            <w:r w:rsidDel="00000000" w:rsidR="00000000" w:rsidRPr="00000000">
              <w:rPr>
                <w:b w:val="1"/>
                <w:bCs w:val="1"/>
                <w:rtl w:val="0"/>
              </w:rPr>
              <w:t xml:space="preserve">6670</w:t>
            </w:r>
            <w:r w:rsidDel="00000000" w:rsidR="00000000" w:rsidRPr="00000000">
              <w:rPr>
                <w:rtl w:val="0"/>
              </w:rPr>
            </w:r>
          </w:p>
        </w:tc>
        <w:tc>
          <w:tcPr/>
          <w:p w:rsidR="00000000" w:rsidDel="00000000" w:rsidP="00000000" w:rsidRDefault="00000000" w:rsidRPr="00000000" w14:paraId="00000095">
            <w:pPr>
              <w:rPr/>
            </w:pPr>
            <w:r w:rsidDel="00000000" w:rsidR="00000000" w:rsidRPr="00000000">
              <w:rPr>
                <w:rtl w:val="0"/>
              </w:rPr>
              <w:t xml:space="preserve">0</w:t>
            </w:r>
          </w:p>
        </w:tc>
        <w:tc>
          <w:tcPr/>
          <w:p w:rsidR="00000000" w:rsidDel="00000000" w:rsidP="00000000" w:rsidRDefault="00000000" w:rsidRPr="00000000" w14:paraId="00000096">
            <w:pPr>
              <w:rPr/>
            </w:pPr>
            <w:sdt>
              <w:sdtPr>
                <w:alias w:val="Raw TotalCharges String"/>
                <w:id w:val="-2042567602"/>
                <w:dropDownList w:lastValue="' '">
                  <w:listItem w:displayText="' '" w:value="' '"/>
                </w:dropDownList>
              </w:sdtPr>
              <w:sdtContent>
                <w:r w:rsidDel="00000000" w:rsidR="00000000" w:rsidRPr="00000000">
                  <w:rPr>
                    <w:rFonts w:ascii="Roboto Mono" w:cs="Roboto Mono" w:eastAsia="Roboto Mono" w:hAnsi="Roboto Mono"/>
                    <w:shd w:fill="auto" w:val="clear"/>
                  </w:rPr>
                  <w:t xml:space="preserve">' '</w:t>
                </w:r>
              </w:sdtContent>
            </w:sdt>
            <w:r w:rsidDel="00000000" w:rsidR="00000000" w:rsidRPr="00000000">
              <w:rPr>
                <w:rtl w:val="0"/>
              </w:rPr>
            </w:r>
          </w:p>
        </w:tc>
        <w:tc>
          <w:tcPr/>
          <w:p w:rsidR="00000000" w:rsidDel="00000000" w:rsidP="00000000" w:rsidRDefault="00000000" w:rsidRPr="00000000" w14:paraId="00000097">
            <w:pPr>
              <w:rPr/>
            </w:pPr>
            <w:r w:rsidDel="00000000" w:rsidR="00000000" w:rsidRPr="00000000">
              <w:rPr>
                <w:rtl w:val="0"/>
              </w:rPr>
              <w:t xml:space="preserve">$0.00</w:t>
            </w:r>
          </w:p>
        </w:tc>
        <w:tc>
          <w:tcPr/>
          <w:p w:rsidR="00000000" w:rsidDel="00000000" w:rsidP="00000000" w:rsidRDefault="00000000" w:rsidRPr="00000000" w14:paraId="00000098">
            <w:pPr>
              <w:rPr/>
            </w:pPr>
            <w:r w:rsidDel="00000000" w:rsidR="00000000" w:rsidRPr="00000000">
              <w:rPr>
                <w:rtl w:val="0"/>
              </w:rPr>
              <w:t xml:space="preserve">$73.35</w:t>
            </w:r>
          </w:p>
        </w:tc>
        <w:tc>
          <w:tcPr/>
          <w:p w:rsidR="00000000" w:rsidDel="00000000" w:rsidP="00000000" w:rsidRDefault="00000000" w:rsidRPr="00000000" w14:paraId="00000099">
            <w:pPr>
              <w:rPr/>
            </w:pPr>
            <w:sdt>
              <w:sdtPr>
                <w:alias w:val="Contract Type"/>
                <w:id w:val="-1997971593"/>
                <w:dropDownList w:lastValue="Two year">
                  <w:listItem w:displayText="One year" w:value="One year"/>
                  <w:listItem w:displayText="Two year" w:value="Two year"/>
                </w:dropDownList>
              </w:sdtPr>
              <w:sdtContent>
                <w:r w:rsidDel="00000000" w:rsidR="00000000" w:rsidRPr="00000000">
                  <w:rPr>
                    <w:shd w:fill="auto" w:val="clear"/>
                  </w:rPr>
                  <w:t xml:space="preserve">Two year</w:t>
                </w:r>
              </w:sdtContent>
            </w:sdt>
            <w:r w:rsidDel="00000000" w:rsidR="00000000" w:rsidRPr="00000000">
              <w:rPr>
                <w:rtl w:val="0"/>
              </w:rPr>
            </w:r>
          </w:p>
        </w:tc>
        <w:tc>
          <w:tcPr/>
          <w:p w:rsidR="00000000" w:rsidDel="00000000" w:rsidP="00000000" w:rsidRDefault="00000000" w:rsidRPr="00000000" w14:paraId="0000009A">
            <w:pPr>
              <w:rPr/>
            </w:pPr>
            <w:sdt>
              <w:sdtPr>
                <w:alias w:val="Internet Service"/>
                <w:id w:val="1404384508"/>
                <w:dropDownList w:lastValue="DSL">
                  <w:listItem w:displayText="DSL" w:value="DSL"/>
                  <w:listItem w:displayText="No" w:value="No"/>
                </w:dropDownList>
              </w:sdtPr>
              <w:sdtContent>
                <w:r w:rsidDel="00000000" w:rsidR="00000000" w:rsidRPr="00000000">
                  <w:rPr>
                    <w:shd w:fill="auto" w:val="clear"/>
                  </w:rPr>
                  <w:t xml:space="preserve">DSL</w:t>
                </w:r>
              </w:sdtContent>
            </w:sdt>
            <w:r w:rsidDel="00000000" w:rsidR="00000000" w:rsidRPr="00000000">
              <w:rPr>
                <w:rtl w:val="0"/>
              </w:rPr>
            </w:r>
          </w:p>
        </w:tc>
        <w:tc>
          <w:tcPr/>
          <w:p w:rsidR="00000000" w:rsidDel="00000000" w:rsidP="00000000" w:rsidRDefault="00000000" w:rsidRPr="00000000" w14:paraId="0000009B">
            <w:pPr>
              <w:rPr/>
            </w:pPr>
            <w:sdt>
              <w:sdtPr>
                <w:alias w:val="Churn Status"/>
                <w:id w:val="-1730628296"/>
                <w:dropDownList w:lastValue="No">
                  <w:listItem w:displayText="No" w:value="No"/>
                </w:dropDownList>
              </w:sdtPr>
              <w:sdtContent>
                <w:r w:rsidDel="00000000" w:rsidR="00000000" w:rsidRPr="00000000">
                  <w:rPr>
                    <w:shd w:fill="auto" w:val="clear"/>
                  </w:rPr>
                  <w:t xml:space="preserve">No</w:t>
                </w:r>
              </w:sdtContent>
            </w:sdt>
            <w:r w:rsidDel="00000000" w:rsidR="00000000" w:rsidRPr="00000000">
              <w:rPr>
                <w:rtl w:val="0"/>
              </w:rPr>
            </w:r>
          </w:p>
        </w:tc>
        <w:tc>
          <w:tcPr/>
          <w:p w:rsidR="00000000" w:rsidDel="00000000" w:rsidP="00000000" w:rsidRDefault="00000000" w:rsidRPr="00000000" w14:paraId="0000009C">
            <w:pPr>
              <w:rPr/>
            </w:pPr>
            <w:sdt>
              <w:sdtPr>
                <w:alias w:val="Operational Root Cause"/>
                <w:id w:val="-292970508"/>
                <w:dropDownList w:lastValue="New signup (&lt;1 month); first invoice not yet billed">
                  <w:listItem w:displayText="New signup (&lt;1 month); first invoice not yet billed" w:value="New signup (&lt;1 month); first invoice not yet billed"/>
                </w:dropDownList>
              </w:sdtPr>
              <w:sdtContent>
                <w:r w:rsidDel="00000000" w:rsidR="00000000" w:rsidRPr="00000000">
                  <w:rPr>
                    <w:shd w:fill="auto" w:val="clear"/>
                  </w:rPr>
                  <w:t xml:space="preserve">New signup (&lt;1 month); first invoice not yet billed</w:t>
                </w:r>
              </w:sdtContent>
            </w:sdt>
            <w:r w:rsidDel="00000000" w:rsidR="00000000" w:rsidRPr="00000000">
              <w:rPr>
                <w:rtl w:val="0"/>
              </w:rPr>
            </w:r>
          </w:p>
        </w:tc>
      </w:tr>
      <w:tr>
        <w:trPr>
          <w:cantSplit w:val="0"/>
          <w:tblHeader w:val="0"/>
        </w:trPr>
        <w:tc>
          <w:tcPr/>
          <w:p w:rsidR="00000000" w:rsidDel="00000000" w:rsidP="00000000" w:rsidRDefault="00000000" w:rsidRPr="00000000" w14:paraId="0000009D">
            <w:pPr>
              <w:rPr/>
            </w:pPr>
            <w:r w:rsidDel="00000000" w:rsidR="00000000" w:rsidRPr="00000000">
              <w:rPr>
                <w:b w:val="1"/>
                <w:bCs w:val="1"/>
                <w:rtl w:val="0"/>
              </w:rPr>
              <w:t xml:space="preserve">6754</w:t>
            </w:r>
            <w:r w:rsidDel="00000000" w:rsidR="00000000" w:rsidRPr="00000000">
              <w:rPr>
                <w:rtl w:val="0"/>
              </w:rPr>
            </w:r>
          </w:p>
        </w:tc>
        <w:tc>
          <w:tcPr/>
          <w:p w:rsidR="00000000" w:rsidDel="00000000" w:rsidP="00000000" w:rsidRDefault="00000000" w:rsidRPr="00000000" w14:paraId="0000009E">
            <w:pPr>
              <w:rPr/>
            </w:pPr>
            <w:r w:rsidDel="00000000" w:rsidR="00000000" w:rsidRPr="00000000">
              <w:rPr>
                <w:rtl w:val="0"/>
              </w:rPr>
              <w:t xml:space="preserve">0</w:t>
            </w:r>
          </w:p>
        </w:tc>
        <w:tc>
          <w:tcPr/>
          <w:p w:rsidR="00000000" w:rsidDel="00000000" w:rsidP="00000000" w:rsidRDefault="00000000" w:rsidRPr="00000000" w14:paraId="0000009F">
            <w:pPr>
              <w:rPr/>
            </w:pPr>
            <w:sdt>
              <w:sdtPr>
                <w:alias w:val="Raw TotalCharges String"/>
                <w:id w:val="1683136534"/>
                <w:dropDownList w:lastValue="' '">
                  <w:listItem w:displayText="' '" w:value="' '"/>
                </w:dropDownList>
              </w:sdtPr>
              <w:sdtContent>
                <w:r w:rsidDel="00000000" w:rsidR="00000000" w:rsidRPr="00000000">
                  <w:rPr>
                    <w:rFonts w:ascii="Roboto Mono" w:cs="Roboto Mono" w:eastAsia="Roboto Mono" w:hAnsi="Roboto Mono"/>
                    <w:shd w:fill="auto" w:val="clear"/>
                  </w:rPr>
                  <w:t xml:space="preserve">' '</w:t>
                </w:r>
              </w:sdtContent>
            </w:sdt>
            <w:r w:rsidDel="00000000" w:rsidR="00000000" w:rsidRPr="00000000">
              <w:rPr>
                <w:rtl w:val="0"/>
              </w:rPr>
            </w:r>
          </w:p>
        </w:tc>
        <w:tc>
          <w:tcPr/>
          <w:p w:rsidR="00000000" w:rsidDel="00000000" w:rsidP="00000000" w:rsidRDefault="00000000" w:rsidRPr="00000000" w14:paraId="000000A0">
            <w:pPr>
              <w:rPr/>
            </w:pPr>
            <w:r w:rsidDel="00000000" w:rsidR="00000000" w:rsidRPr="00000000">
              <w:rPr>
                <w:rtl w:val="0"/>
              </w:rPr>
              <w:t xml:space="preserve">$0.00</w:t>
            </w:r>
          </w:p>
        </w:tc>
        <w:tc>
          <w:tcPr/>
          <w:p w:rsidR="00000000" w:rsidDel="00000000" w:rsidP="00000000" w:rsidRDefault="00000000" w:rsidRPr="00000000" w14:paraId="000000A1">
            <w:pPr>
              <w:rPr/>
            </w:pPr>
            <w:r w:rsidDel="00000000" w:rsidR="00000000" w:rsidRPr="00000000">
              <w:rPr>
                <w:rtl w:val="0"/>
              </w:rPr>
              <w:t xml:space="preserve">$61.90</w:t>
            </w:r>
          </w:p>
        </w:tc>
        <w:tc>
          <w:tcPr/>
          <w:p w:rsidR="00000000" w:rsidDel="00000000" w:rsidP="00000000" w:rsidRDefault="00000000" w:rsidRPr="00000000" w14:paraId="000000A2">
            <w:pPr>
              <w:rPr/>
            </w:pPr>
            <w:sdt>
              <w:sdtPr>
                <w:alias w:val="Contract Type"/>
                <w:id w:val="-1308091708"/>
                <w:dropDownList w:lastValue="Two year">
                  <w:listItem w:displayText="One year" w:value="One year"/>
                  <w:listItem w:displayText="Two year" w:value="Two year"/>
                </w:dropDownList>
              </w:sdtPr>
              <w:sdtContent>
                <w:r w:rsidDel="00000000" w:rsidR="00000000" w:rsidRPr="00000000">
                  <w:rPr>
                    <w:shd w:fill="auto" w:val="clear"/>
                  </w:rPr>
                  <w:t xml:space="preserve">Two year</w:t>
                </w:r>
              </w:sdtContent>
            </w:sdt>
            <w:r w:rsidDel="00000000" w:rsidR="00000000" w:rsidRPr="00000000">
              <w:rPr>
                <w:rtl w:val="0"/>
              </w:rPr>
            </w:r>
          </w:p>
        </w:tc>
        <w:tc>
          <w:tcPr/>
          <w:p w:rsidR="00000000" w:rsidDel="00000000" w:rsidP="00000000" w:rsidRDefault="00000000" w:rsidRPr="00000000" w14:paraId="000000A3">
            <w:pPr>
              <w:rPr/>
            </w:pPr>
            <w:sdt>
              <w:sdtPr>
                <w:alias w:val="Internet Service"/>
                <w:id w:val="-1395303844"/>
                <w:dropDownList w:lastValue="DSL">
                  <w:listItem w:displayText="DSL" w:value="DSL"/>
                  <w:listItem w:displayText="No" w:value="No"/>
                </w:dropDownList>
              </w:sdtPr>
              <w:sdtContent>
                <w:r w:rsidDel="00000000" w:rsidR="00000000" w:rsidRPr="00000000">
                  <w:rPr>
                    <w:shd w:fill="auto" w:val="clear"/>
                  </w:rPr>
                  <w:t xml:space="preserve">DSL</w:t>
                </w:r>
              </w:sdtContent>
            </w:sdt>
            <w:r w:rsidDel="00000000" w:rsidR="00000000" w:rsidRPr="00000000">
              <w:rPr>
                <w:rtl w:val="0"/>
              </w:rPr>
            </w:r>
          </w:p>
        </w:tc>
        <w:tc>
          <w:tcPr/>
          <w:p w:rsidR="00000000" w:rsidDel="00000000" w:rsidP="00000000" w:rsidRDefault="00000000" w:rsidRPr="00000000" w14:paraId="000000A4">
            <w:pPr>
              <w:rPr/>
            </w:pPr>
            <w:sdt>
              <w:sdtPr>
                <w:alias w:val="Churn Status"/>
                <w:id w:val="1496072082"/>
                <w:dropDownList w:lastValue="No">
                  <w:listItem w:displayText="No" w:value="No"/>
                </w:dropDownList>
              </w:sdtPr>
              <w:sdtContent>
                <w:r w:rsidDel="00000000" w:rsidR="00000000" w:rsidRPr="00000000">
                  <w:rPr>
                    <w:shd w:fill="auto" w:val="clear"/>
                  </w:rPr>
                  <w:t xml:space="preserve">No</w:t>
                </w:r>
              </w:sdtContent>
            </w:sdt>
            <w:r w:rsidDel="00000000" w:rsidR="00000000" w:rsidRPr="00000000">
              <w:rPr>
                <w:rtl w:val="0"/>
              </w:rPr>
            </w:r>
          </w:p>
        </w:tc>
        <w:tc>
          <w:tcPr/>
          <w:p w:rsidR="00000000" w:rsidDel="00000000" w:rsidP="00000000" w:rsidRDefault="00000000" w:rsidRPr="00000000" w14:paraId="000000A5">
            <w:pPr>
              <w:rPr/>
            </w:pPr>
            <w:sdt>
              <w:sdtPr>
                <w:alias w:val="Operational Root Cause"/>
                <w:id w:val="-1447318464"/>
                <w:dropDownList w:lastValue="New signup (&lt;1 month); first invoice not yet billed">
                  <w:listItem w:displayText="New signup (&lt;1 month); first invoice not yet billed" w:value="New signup (&lt;1 month); first invoice not yet billed"/>
                </w:dropDownList>
              </w:sdtPr>
              <w:sdtContent>
                <w:r w:rsidDel="00000000" w:rsidR="00000000" w:rsidRPr="00000000">
                  <w:rPr>
                    <w:shd w:fill="auto" w:val="clear"/>
                  </w:rPr>
                  <w:t xml:space="preserve">New signup (&lt;1 month); first invoice not yet billed</w:t>
                </w:r>
              </w:sdtContent>
            </w:sdt>
            <w:r w:rsidDel="00000000" w:rsidR="00000000" w:rsidRPr="00000000">
              <w:rPr>
                <w:rtl w:val="0"/>
              </w:rPr>
            </w:r>
          </w:p>
        </w:tc>
      </w:tr>
    </w:tbl>
    <w:p w:rsidR="00000000" w:rsidDel="00000000" w:rsidP="00000000" w:rsidRDefault="00000000" w:rsidRPr="00000000" w14:paraId="000000A6">
      <w:pPr>
        <w:spacing w:after="0" w:before="0" w:lineRule="auto"/>
        <w:ind w:left="0" w:firstLine="0"/>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Every single one of the 11 whitespace records has tenure = 0 months, a committed One year or Two year contract, and Churn = No—representing newly onboarded customers who have not yet completed their first billing cycle. Consequently, their true cumulative billed amount is exactly $0.00 (consistent with the multiplicative identity TotalCharges = Tenure * MonthlyCharges = 0 * MonthlyCharges = 0.00 noted by </w:t>
      </w:r>
      <w:hyperlink r:id="rId10">
        <w:r w:rsidDel="00000000" w:rsidR="00000000" w:rsidRPr="00000000">
          <w:rPr>
            <w:rtl w:val="0"/>
          </w:rPr>
          <w:t xml:space="preserve">Chen et al., 2025</w:t>
        </w:r>
      </w:hyperlink>
      <w:r w:rsidDel="00000000" w:rsidR="00000000" w:rsidRPr="00000000">
        <w:rPr>
          <w:rtl w:val="0"/>
        </w:rPr>
        <w:t xml:space="preserve">). In contrast, naive pipelines that replace these 11 entries with the population median ($1,397.48) or mean ($2,283.30) inject severe synthetic billing distortion into 0-tenure accounts, while pipelines that drop the 11 rows erase the entire tenure = 0 onboarding cohort.</w:t>
      </w:r>
    </w:p>
    <w:p w:rsidR="00000000" w:rsidDel="00000000" w:rsidP="00000000" w:rsidRDefault="00000000" w:rsidRPr="00000000" w14:paraId="000000A8">
      <w:pPr>
        <w:pStyle w:val="Heading2"/>
        <w:rPr/>
      </w:pPr>
      <w:bookmarkStart w:colFirst="0" w:colLast="0" w:name="_vcuvlh1qitbw" w:id="6"/>
      <w:bookmarkEnd w:id="6"/>
      <w:r w:rsidDel="00000000" w:rsidR="00000000" w:rsidRPr="00000000">
        <w:rPr>
          <w:rtl w:val="0"/>
        </w:rPr>
        <w:t xml:space="preserve">1.3 Continuous Feature Divergence and Diagnosis of Simpson's Paradox</w:t>
      </w:r>
    </w:p>
    <w:p w:rsidR="00000000" w:rsidDel="00000000" w:rsidP="00000000" w:rsidRDefault="00000000" w:rsidRPr="00000000" w14:paraId="000000A9">
      <w:pPr>
        <w:rPr/>
      </w:pPr>
      <w:r w:rsidDel="00000000" w:rsidR="00000000" w:rsidRPr="00000000">
        <w:rPr>
          <w:rtl w:val="0"/>
        </w:rPr>
        <w:t xml:space="preserve">Comparative distributional analysis of the three continuous telemetry variables across retained (n = 5,174) and churned (n = 1,869) subscribers uncovers a striking statistical phenomenon documented in Panel C of the </w:t>
      </w:r>
      <w:hyperlink r:id="rId11">
        <w:r w:rsidDel="00000000" w:rsidR="00000000" w:rsidRPr="00000000">
          <w:rPr>
            <w:color w:val="1155cc"/>
            <w:u w:val="single"/>
            <w:rtl w:val="0"/>
          </w:rPr>
          <w:t xml:space="preserve">Step 1 EDA Diagnostic Dashboard</w:t>
        </w:r>
      </w:hyperlink>
      <w:r w:rsidDel="00000000" w:rsidR="00000000" w:rsidRPr="00000000">
        <w:rPr>
          <w:rtl w:val="0"/>
        </w:rPr>
        <w:t xml:space="preserve">:</w:t>
      </w:r>
    </w:p>
    <w:p w:rsidR="00000000" w:rsidDel="00000000" w:rsidP="00000000" w:rsidRDefault="00000000" w:rsidRPr="00000000" w14:paraId="000000AA">
      <w:pPr>
        <w:spacing w:after="0" w:before="0" w:lineRule="auto"/>
        <w:ind w:left="0" w:firstLine="0"/>
        <w:rPr/>
      </w:pPr>
      <w:r w:rsidDel="00000000" w:rsidR="00000000" w:rsidRPr="00000000">
        <w:rPr>
          <w:rtl w:val="0"/>
        </w:rPr>
      </w:r>
    </w:p>
    <w:tbl>
      <w:tblPr>
        <w:tblStyle w:val="Table3"/>
        <w:tblW w:w="24500.0" w:type="dxa"/>
        <w:jc w:val="left"/>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620"/>
      </w:tblPr>
      <w:tblGrid>
        <w:gridCol w:w="3500"/>
        <w:gridCol w:w="3500"/>
        <w:gridCol w:w="3500"/>
        <w:gridCol w:w="3500"/>
        <w:gridCol w:w="3500"/>
        <w:gridCol w:w="3500"/>
        <w:gridCol w:w="3500"/>
        <w:tblGridChange w:id="0">
          <w:tblGrid>
            <w:gridCol w:w="3500"/>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AB">
            <w:pPr>
              <w:rPr/>
            </w:pPr>
            <w:r w:rsidDel="00000000" w:rsidR="00000000" w:rsidRPr="00000000">
              <w:rPr>
                <w:rtl w:val="0"/>
              </w:rPr>
              <w:t xml:space="preserve">Continuous Feature</w:t>
            </w:r>
          </w:p>
        </w:tc>
        <w:tc>
          <w:tcPr/>
          <w:p w:rsidR="00000000" w:rsidDel="00000000" w:rsidP="00000000" w:rsidRDefault="00000000" w:rsidRPr="00000000" w14:paraId="000000AC">
            <w:pPr>
              <w:rPr/>
            </w:pPr>
            <w:r w:rsidDel="00000000" w:rsidR="00000000" w:rsidRPr="00000000">
              <w:rPr>
                <w:rtl w:val="0"/>
              </w:rPr>
              <w:t xml:space="preserve">Global Range</w:t>
            </w:r>
          </w:p>
        </w:tc>
        <w:tc>
          <w:tcPr/>
          <w:p w:rsidR="00000000" w:rsidDel="00000000" w:rsidP="00000000" w:rsidRDefault="00000000" w:rsidRPr="00000000" w14:paraId="000000AD">
            <w:pPr>
              <w:rPr/>
            </w:pPr>
            <w:r w:rsidDel="00000000" w:rsidR="00000000" w:rsidRPr="00000000">
              <w:rPr>
                <w:rtl w:val="0"/>
              </w:rPr>
              <w:t xml:space="preserve">Retained Mean (Churn = No, n = 5,174)</w:t>
            </w:r>
          </w:p>
        </w:tc>
        <w:tc>
          <w:tcPr/>
          <w:p w:rsidR="00000000" w:rsidDel="00000000" w:rsidP="00000000" w:rsidRDefault="00000000" w:rsidRPr="00000000" w14:paraId="000000AE">
            <w:pPr>
              <w:rPr/>
            </w:pPr>
            <w:r w:rsidDel="00000000" w:rsidR="00000000" w:rsidRPr="00000000">
              <w:rPr>
                <w:rtl w:val="0"/>
              </w:rPr>
              <w:t xml:space="preserve">Churned Mean (Churn = Yes, n = 1,869)</w:t>
            </w:r>
          </w:p>
        </w:tc>
        <w:tc>
          <w:tcPr/>
          <w:p w:rsidR="00000000" w:rsidDel="00000000" w:rsidP="00000000" w:rsidRDefault="00000000" w:rsidRPr="00000000" w14:paraId="000000AF">
            <w:pPr>
              <w:rPr/>
            </w:pPr>
            <w:r w:rsidDel="00000000" w:rsidR="00000000" w:rsidRPr="00000000">
              <w:rPr>
                <w:rtl w:val="0"/>
              </w:rPr>
              <w:t xml:space="preserve">Relative Difference (Churned vs. Retained)</w:t>
            </w:r>
          </w:p>
        </w:tc>
        <w:tc>
          <w:tcPr/>
          <w:p w:rsidR="00000000" w:rsidDel="00000000" w:rsidP="00000000" w:rsidRDefault="00000000" w:rsidRPr="00000000" w14:paraId="000000B0">
            <w:pPr>
              <w:rPr/>
            </w:pPr>
            <w:r w:rsidDel="00000000" w:rsidR="00000000" w:rsidRPr="00000000">
              <w:rPr>
                <w:rtl w:val="0"/>
              </w:rPr>
              <w:t xml:space="preserve">Point-Biserial Correlation (r) with Churn</w:t>
            </w:r>
          </w:p>
        </w:tc>
        <w:tc>
          <w:tcPr/>
          <w:p w:rsidR="00000000" w:rsidDel="00000000" w:rsidP="00000000" w:rsidRDefault="00000000" w:rsidRPr="00000000" w14:paraId="000000B1">
            <w:pPr>
              <w:rPr/>
            </w:pPr>
            <w:r w:rsidDel="00000000" w:rsidR="00000000" w:rsidRPr="00000000">
              <w:rPr>
                <w:rtl w:val="0"/>
              </w:rPr>
              <w:t xml:space="preserve">Distributional Shape and Domain Mechanism</w:t>
            </w:r>
          </w:p>
        </w:tc>
      </w:tr>
      <w:tr>
        <w:trPr>
          <w:cantSplit w:val="0"/>
          <w:tblHeader w:val="0"/>
        </w:trPr>
        <w:tc>
          <w:tcPr/>
          <w:p w:rsidR="00000000" w:rsidDel="00000000" w:rsidP="00000000" w:rsidRDefault="00000000" w:rsidRPr="00000000" w14:paraId="000000B2">
            <w:pPr>
              <w:rPr/>
            </w:pPr>
            <w:r w:rsidDel="00000000" w:rsidR="00000000" w:rsidRPr="00000000">
              <w:rPr>
                <w:b w:val="1"/>
                <w:bCs w:val="1"/>
                <w:rtl w:val="0"/>
              </w:rPr>
              <w:t xml:space="preserve">tenure (Months)</w:t>
            </w:r>
            <w:r w:rsidDel="00000000" w:rsidR="00000000" w:rsidRPr="00000000">
              <w:rPr>
                <w:rtl w:val="0"/>
              </w:rPr>
            </w:r>
          </w:p>
        </w:tc>
        <w:tc>
          <w:tcPr/>
          <w:p w:rsidR="00000000" w:rsidDel="00000000" w:rsidP="00000000" w:rsidRDefault="00000000" w:rsidRPr="00000000" w14:paraId="000000B3">
            <w:pPr>
              <w:rPr/>
            </w:pPr>
            <w:r w:rsidDel="00000000" w:rsidR="00000000" w:rsidRPr="00000000">
              <w:rPr>
                <w:rtl w:val="0"/>
              </w:rPr>
              <w:t xml:space="preserve">0.00 – 72.00</w:t>
            </w:r>
          </w:p>
        </w:tc>
        <w:tc>
          <w:tcPr/>
          <w:p w:rsidR="00000000" w:rsidDel="00000000" w:rsidP="00000000" w:rsidRDefault="00000000" w:rsidRPr="00000000" w14:paraId="000000B4">
            <w:pPr>
              <w:rPr/>
            </w:pPr>
            <w:r w:rsidDel="00000000" w:rsidR="00000000" w:rsidRPr="00000000">
              <w:rPr>
                <w:rtl w:val="0"/>
              </w:rPr>
              <w:t xml:space="preserve">37.570 months</w:t>
            </w:r>
          </w:p>
        </w:tc>
        <w:tc>
          <w:tcPr/>
          <w:p w:rsidR="00000000" w:rsidDel="00000000" w:rsidP="00000000" w:rsidRDefault="00000000" w:rsidRPr="00000000" w14:paraId="000000B5">
            <w:pPr>
              <w:rPr/>
            </w:pPr>
            <w:r w:rsidDel="00000000" w:rsidR="00000000" w:rsidRPr="00000000">
              <w:rPr>
                <w:rtl w:val="0"/>
              </w:rPr>
              <w:t xml:space="preserve">17.979 months</w:t>
            </w:r>
          </w:p>
        </w:tc>
        <w:tc>
          <w:tcPr/>
          <w:p w:rsidR="00000000" w:rsidDel="00000000" w:rsidP="00000000" w:rsidRDefault="00000000" w:rsidRPr="00000000" w14:paraId="000000B6">
            <w:pPr>
              <w:rPr/>
            </w:pPr>
            <w:r w:rsidDel="00000000" w:rsidR="00000000" w:rsidRPr="00000000">
              <w:rPr>
                <w:rtl w:val="0"/>
              </w:rPr>
              <w:t xml:space="preserve">-52.15%</w:t>
            </w:r>
          </w:p>
        </w:tc>
        <w:tc>
          <w:tcPr/>
          <w:p w:rsidR="00000000" w:rsidDel="00000000" w:rsidP="00000000" w:rsidRDefault="00000000" w:rsidRPr="00000000" w14:paraId="000000B7">
            <w:pPr>
              <w:rPr/>
            </w:pPr>
            <w:r w:rsidDel="00000000" w:rsidR="00000000" w:rsidRPr="00000000">
              <w:rPr>
                <w:rtl w:val="0"/>
              </w:rPr>
              <w:t xml:space="preserve">-0.352</w:t>
            </w:r>
          </w:p>
        </w:tc>
        <w:tc>
          <w:tcPr/>
          <w:p w:rsidR="00000000" w:rsidDel="00000000" w:rsidP="00000000" w:rsidRDefault="00000000" w:rsidRPr="00000000" w14:paraId="000000B8">
            <w:pPr>
              <w:rPr/>
            </w:pPr>
            <w:r w:rsidDel="00000000" w:rsidR="00000000" w:rsidRPr="00000000">
              <w:rPr>
                <w:rtl w:val="0"/>
              </w:rPr>
              <w:t xml:space="preserve">Bimodal/U-shaped (peaks at 1–5 months and 70–72 months); strong early-lifecycle attrition decay (</w:t>
            </w:r>
            <w:hyperlink r:id="rId12">
              <w:r w:rsidDel="00000000" w:rsidR="00000000" w:rsidRPr="00000000">
                <w:rPr>
                  <w:color w:val="1155cc"/>
                  <w:u w:val="single"/>
                  <w:rtl w:val="0"/>
                </w:rPr>
                <w:t xml:space="preserve">Chen et al., 2025</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B9">
            <w:pPr>
              <w:rPr/>
            </w:pPr>
            <w:r w:rsidDel="00000000" w:rsidR="00000000" w:rsidRPr="00000000">
              <w:rPr>
                <w:b w:val="1"/>
                <w:bCs w:val="1"/>
                <w:rtl w:val="0"/>
              </w:rPr>
              <w:t xml:space="preserve">MonthlyCharges ($)</w:t>
            </w:r>
            <w:r w:rsidDel="00000000" w:rsidR="00000000" w:rsidRPr="00000000">
              <w:rPr>
                <w:rtl w:val="0"/>
              </w:rPr>
            </w:r>
          </w:p>
        </w:tc>
        <w:tc>
          <w:tcPr/>
          <w:p w:rsidR="00000000" w:rsidDel="00000000" w:rsidP="00000000" w:rsidRDefault="00000000" w:rsidRPr="00000000" w14:paraId="000000BA">
            <w:pPr>
              <w:rPr/>
            </w:pPr>
            <w:r w:rsidDel="00000000" w:rsidR="00000000" w:rsidRPr="00000000">
              <w:rPr>
                <w:rtl w:val="0"/>
              </w:rPr>
              <w:t xml:space="preserve">$18.25 – $118.75</w:t>
            </w:r>
          </w:p>
        </w:tc>
        <w:tc>
          <w:tcPr/>
          <w:p w:rsidR="00000000" w:rsidDel="00000000" w:rsidP="00000000" w:rsidRDefault="00000000" w:rsidRPr="00000000" w14:paraId="000000BB">
            <w:pPr>
              <w:rPr/>
            </w:pPr>
            <w:r w:rsidDel="00000000" w:rsidR="00000000" w:rsidRPr="00000000">
              <w:rPr>
                <w:rtl w:val="0"/>
              </w:rPr>
              <w:t xml:space="preserve">$61.265</w:t>
            </w:r>
          </w:p>
        </w:tc>
        <w:tc>
          <w:tcPr/>
          <w:p w:rsidR="00000000" w:rsidDel="00000000" w:rsidP="00000000" w:rsidRDefault="00000000" w:rsidRPr="00000000" w14:paraId="000000BC">
            <w:pPr>
              <w:rPr/>
            </w:pPr>
            <w:r w:rsidDel="00000000" w:rsidR="00000000" w:rsidRPr="00000000">
              <w:rPr>
                <w:rtl w:val="0"/>
              </w:rPr>
              <w:t xml:space="preserve">$74.441</w:t>
            </w:r>
          </w:p>
        </w:tc>
        <w:tc>
          <w:tcPr/>
          <w:p w:rsidR="00000000" w:rsidDel="00000000" w:rsidP="00000000" w:rsidRDefault="00000000" w:rsidRPr="00000000" w14:paraId="000000BD">
            <w:pPr>
              <w:rPr/>
            </w:pPr>
            <w:r w:rsidDel="00000000" w:rsidR="00000000" w:rsidRPr="00000000">
              <w:rPr>
                <w:rtl w:val="0"/>
              </w:rPr>
              <w:t xml:space="preserve">+21.51%</w:t>
            </w:r>
          </w:p>
        </w:tc>
        <w:tc>
          <w:tcPr/>
          <w:p w:rsidR="00000000" w:rsidDel="00000000" w:rsidP="00000000" w:rsidRDefault="00000000" w:rsidRPr="00000000" w14:paraId="000000BE">
            <w:pPr>
              <w:rPr/>
            </w:pPr>
            <w:r w:rsidDel="00000000" w:rsidR="00000000" w:rsidRPr="00000000">
              <w:rPr>
                <w:rtl w:val="0"/>
              </w:rPr>
              <w:t xml:space="preserve">+0.193</w:t>
            </w:r>
          </w:p>
        </w:tc>
        <w:tc>
          <w:tcPr/>
          <w:p w:rsidR="00000000" w:rsidDel="00000000" w:rsidP="00000000" w:rsidRDefault="00000000" w:rsidRPr="00000000" w14:paraId="000000BF">
            <w:pPr>
              <w:rPr/>
            </w:pPr>
            <w:r w:rsidDel="00000000" w:rsidR="00000000" w:rsidRPr="00000000">
              <w:rPr>
                <w:rtl w:val="0"/>
              </w:rPr>
              <w:t xml:space="preserve">Left-skewed with spike at $19–$21 (voice-only) and concentration at $70–$105 (Fiber optic bundles); price sensitivity drives churn (</w:t>
            </w:r>
            <w:hyperlink r:id="rId13">
              <w:r w:rsidDel="00000000" w:rsidR="00000000" w:rsidRPr="00000000">
                <w:rPr>
                  <w:color w:val="1155cc"/>
                  <w:u w:val="single"/>
                  <w:rtl w:val="0"/>
                </w:rPr>
                <w:t xml:space="preserve">Bozkus, 2022</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C0">
            <w:pPr>
              <w:rPr/>
            </w:pPr>
            <w:r w:rsidDel="00000000" w:rsidR="00000000" w:rsidRPr="00000000">
              <w:rPr>
                <w:b w:val="1"/>
                <w:bCs w:val="1"/>
                <w:rtl w:val="0"/>
              </w:rPr>
              <w:t xml:space="preserve">TotalCharges ($)</w:t>
            </w:r>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t xml:space="preserve">$0.00 – $8,684.80</w:t>
            </w:r>
          </w:p>
        </w:tc>
        <w:tc>
          <w:tcPr/>
          <w:p w:rsidR="00000000" w:rsidDel="00000000" w:rsidP="00000000" w:rsidRDefault="00000000" w:rsidRPr="00000000" w14:paraId="000000C2">
            <w:pPr>
              <w:rPr/>
            </w:pPr>
            <w:r w:rsidDel="00000000" w:rsidR="00000000" w:rsidRPr="00000000">
              <w:rPr>
                <w:rtl w:val="0"/>
              </w:rPr>
              <w:t xml:space="preserve">$2,555.344</w:t>
            </w:r>
          </w:p>
        </w:tc>
        <w:tc>
          <w:tcPr/>
          <w:p w:rsidR="00000000" w:rsidDel="00000000" w:rsidP="00000000" w:rsidRDefault="00000000" w:rsidRPr="00000000" w14:paraId="000000C3">
            <w:pPr>
              <w:rPr/>
            </w:pPr>
            <w:r w:rsidDel="00000000" w:rsidR="00000000" w:rsidRPr="00000000">
              <w:rPr>
                <w:rtl w:val="0"/>
              </w:rPr>
              <w:t xml:space="preserve">$1,531.796</w:t>
            </w:r>
          </w:p>
        </w:tc>
        <w:tc>
          <w:tcPr/>
          <w:p w:rsidR="00000000" w:rsidDel="00000000" w:rsidP="00000000" w:rsidRDefault="00000000" w:rsidRPr="00000000" w14:paraId="000000C4">
            <w:pPr>
              <w:rPr/>
            </w:pPr>
            <w:r w:rsidDel="00000000" w:rsidR="00000000" w:rsidRPr="00000000">
              <w:rPr>
                <w:rtl w:val="0"/>
              </w:rPr>
              <w:t xml:space="preserve">-40.06%</w:t>
            </w:r>
          </w:p>
        </w:tc>
        <w:tc>
          <w:tcPr/>
          <w:p w:rsidR="00000000" w:rsidDel="00000000" w:rsidP="00000000" w:rsidRDefault="00000000" w:rsidRPr="00000000" w14:paraId="000000C5">
            <w:pPr>
              <w:rPr/>
            </w:pPr>
            <w:r w:rsidDel="00000000" w:rsidR="00000000" w:rsidRPr="00000000">
              <w:rPr>
                <w:rtl w:val="0"/>
              </w:rPr>
              <w:t xml:space="preserve">-0.199</w:t>
            </w:r>
          </w:p>
        </w:tc>
        <w:tc>
          <w:tcPr/>
          <w:p w:rsidR="00000000" w:rsidDel="00000000" w:rsidP="00000000" w:rsidRDefault="00000000" w:rsidRPr="00000000" w14:paraId="000000C6">
            <w:pPr>
              <w:rPr/>
            </w:pPr>
            <w:r w:rsidDel="00000000" w:rsidR="00000000" w:rsidRPr="00000000">
              <w:rPr>
                <w:rtl w:val="0"/>
              </w:rPr>
              <w:t xml:space="preserve">Strongly right-skewed; exhibits negative correlation with churn due to multiplicative confounding with tenure.</w:t>
            </w:r>
          </w:p>
        </w:tc>
      </w:tr>
    </w:tbl>
    <w:p w:rsidR="00000000" w:rsidDel="00000000" w:rsidP="00000000" w:rsidRDefault="00000000" w:rsidRPr="00000000" w14:paraId="000000C7">
      <w:pPr>
        <w:spacing w:after="0" w:before="0" w:lineRule="auto"/>
        <w:ind w:left="0" w:firstLine="0"/>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At first glance, the opposite signs of </w:t>
      </w:r>
      <w:r w:rsidDel="00000000" w:rsidR="00000000" w:rsidRPr="00000000">
        <w:rPr>
          <w:rFonts w:ascii="Roboto Mono" w:cs="Roboto Mono" w:eastAsia="Roboto Mono" w:hAnsi="Roboto Mono"/>
          <w:color w:val="188038"/>
          <w:rtl w:val="0"/>
        </w:rPr>
        <w:t xml:space="preserve">MonthlyCharges</w:t>
      </w:r>
      <w:r w:rsidDel="00000000" w:rsidR="00000000" w:rsidRPr="00000000">
        <w:rPr>
          <w:rtl w:val="0"/>
        </w:rPr>
        <w:t xml:space="preserve"> (r = +0.193) and </w:t>
      </w:r>
      <w:r w:rsidDel="00000000" w:rsidR="00000000" w:rsidRPr="00000000">
        <w:rPr>
          <w:rFonts w:ascii="Roboto Mono" w:cs="Roboto Mono" w:eastAsia="Roboto Mono" w:hAnsi="Roboto Mono"/>
          <w:color w:val="188038"/>
          <w:rtl w:val="0"/>
        </w:rPr>
        <w:t xml:space="preserve">TotalCharges</w:t>
      </w:r>
      <w:r w:rsidDel="00000000" w:rsidR="00000000" w:rsidRPr="00000000">
        <w:rPr>
          <w:rtl w:val="0"/>
        </w:rPr>
        <w:t xml:space="preserve"> (r = -0.199) appear paradoxical: higher monthly bills increase churn risk, yet higher cumulative bills appear protective. This is a classic manifestation of Simpson's Paradox driven by temporal confounding. Because TotalCharges is approximately the product of tenure and MonthlyCharges, its variance is dominated by account longevity (</w:t>
      </w:r>
      <w:r w:rsidDel="00000000" w:rsidR="00000000" w:rsidRPr="00000000">
        <w:rPr>
          <w:rFonts w:ascii="Roboto Mono" w:cs="Roboto Mono" w:eastAsia="Roboto Mono" w:hAnsi="Roboto Mono"/>
          <w:color w:val="188038"/>
          <w:rtl w:val="0"/>
        </w:rPr>
        <w:t xml:space="preserve">tenure</w:t>
      </w:r>
      <w:r w:rsidDel="00000000" w:rsidR="00000000" w:rsidRPr="00000000">
        <w:rPr>
          <w:rtl w:val="0"/>
        </w:rPr>
        <w:t xml:space="preserve">, r = -0.352). Departing customers leave at an average of 17.98 months (accumulating $1,531.80 despite paying $74.44/month), whereas retained customers stay an average of 37.57 months (accumulating $2,555.34 while paying $61.27/month). Feeding raw TotalCharges into linear or neural models without decoupling </w:t>
      </w:r>
      <w:r w:rsidDel="00000000" w:rsidR="00000000" w:rsidRPr="00000000">
        <w:rPr>
          <w:rFonts w:ascii="Roboto Mono" w:cs="Roboto Mono" w:eastAsia="Roboto Mono" w:hAnsi="Roboto Mono"/>
          <w:color w:val="188038"/>
          <w:rtl w:val="0"/>
        </w:rPr>
        <w:t xml:space="preserve">tenure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MonthlyCharges</w:t>
      </w:r>
      <w:r w:rsidDel="00000000" w:rsidR="00000000" w:rsidRPr="00000000">
        <w:rPr>
          <w:rtl w:val="0"/>
        </w:rPr>
        <w:t xml:space="preserve"> forces the model to learn confounded weights—directly motivating our Step 2 interaction features (such as the billing residual TotalCharges - tenure * MonthlyCharges and average historical monthly spend TotalCharges / max(tenure, 1)).</w:t>
      </w:r>
    </w:p>
    <w:p w:rsidR="00000000" w:rsidDel="00000000" w:rsidP="00000000" w:rsidRDefault="00000000" w:rsidRPr="00000000" w14:paraId="000000C9">
      <w:pPr>
        <w:pStyle w:val="Heading2"/>
        <w:rPr/>
      </w:pPr>
      <w:bookmarkStart w:colFirst="0" w:colLast="0" w:name="_ueybvb1d0sm5" w:id="7"/>
      <w:bookmarkEnd w:id="7"/>
      <w:r w:rsidDel="00000000" w:rsidR="00000000" w:rsidRPr="00000000">
        <w:rPr>
          <w:rtl w:val="0"/>
        </w:rPr>
        <w:t xml:space="preserve">1.4 Categorical Risk Stratification and Structural Multicollinearity</w:t>
      </w:r>
    </w:p>
    <w:p w:rsidR="00000000" w:rsidDel="00000000" w:rsidP="00000000" w:rsidRDefault="00000000" w:rsidRPr="00000000" w14:paraId="000000CA">
      <w:pPr>
        <w:rPr/>
      </w:pPr>
      <w:r w:rsidDel="00000000" w:rsidR="00000000" w:rsidRPr="00000000">
        <w:rPr>
          <w:rtl w:val="0"/>
        </w:rPr>
        <w:t xml:space="preserve">Exhaustive cross-tabulation of all 16 categorical predictors (saved in full in the </w:t>
      </w:r>
      <w:hyperlink r:id="rId14">
        <w:r w:rsidDel="00000000" w:rsidR="00000000" w:rsidRPr="00000000">
          <w:rPr>
            <w:color w:val="1155cc"/>
            <w:u w:val="single"/>
            <w:rtl w:val="0"/>
          </w:rPr>
          <w:t xml:space="preserve">Step 1 Cohort Churn Summary Table</w:t>
        </w:r>
      </w:hyperlink>
      <w:r w:rsidDel="00000000" w:rsidR="00000000" w:rsidRPr="00000000">
        <w:rPr>
          <w:rtl w:val="0"/>
        </w:rPr>
        <w:t xml:space="preserve">) reveals a 16-fold spread in empirical churn rates across customer segments, ranging from </w:t>
      </w:r>
      <w:r w:rsidDel="00000000" w:rsidR="00000000" w:rsidRPr="00000000">
        <w:rPr>
          <w:b w:val="1"/>
          <w:bCs w:val="1"/>
          <w:rtl w:val="0"/>
        </w:rPr>
        <w:t xml:space="preserve">2.8% (</w:t>
      </w:r>
      <w:r w:rsidDel="00000000" w:rsidR="00000000" w:rsidRPr="00000000">
        <w:rPr>
          <w:rFonts w:ascii="Roboto Mono" w:cs="Roboto Mono" w:eastAsia="Roboto Mono" w:hAnsi="Roboto Mono"/>
          <w:b w:val="1"/>
          <w:bCs w:val="1"/>
          <w:color w:val="188038"/>
          <w:rtl w:val="0"/>
        </w:rPr>
        <w:t xml:space="preserve">Contract = Two year</w:t>
      </w:r>
      <w:r w:rsidDel="00000000" w:rsidR="00000000" w:rsidRPr="00000000">
        <w:rPr>
          <w:b w:val="1"/>
          <w:bCs w:val="1"/>
          <w:rtl w:val="0"/>
        </w:rPr>
        <w:t xml:space="preserve">)</w:t>
      </w:r>
      <w:r w:rsidDel="00000000" w:rsidR="00000000" w:rsidRPr="00000000">
        <w:rPr>
          <w:rtl w:val="0"/>
        </w:rPr>
        <w:t xml:space="preserve"> to </w:t>
      </w:r>
      <w:r w:rsidDel="00000000" w:rsidR="00000000" w:rsidRPr="00000000">
        <w:rPr>
          <w:b w:val="1"/>
          <w:bCs w:val="1"/>
          <w:rtl w:val="0"/>
        </w:rPr>
        <w:t xml:space="preserve">45.3% (</w:t>
      </w:r>
      <w:r w:rsidDel="00000000" w:rsidR="00000000" w:rsidRPr="00000000">
        <w:rPr>
          <w:rFonts w:ascii="Roboto Mono" w:cs="Roboto Mono" w:eastAsia="Roboto Mono" w:hAnsi="Roboto Mono"/>
          <w:b w:val="1"/>
          <w:bCs w:val="1"/>
          <w:color w:val="188038"/>
          <w:rtl w:val="0"/>
        </w:rPr>
        <w:t xml:space="preserve">PaymentMethod = Electronic check</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0CB">
      <w:pPr>
        <w:spacing w:after="0" w:before="0" w:lineRule="auto"/>
        <w:ind w:left="0" w:firstLine="0"/>
        <w:rPr/>
      </w:pPr>
      <w:r w:rsidDel="00000000" w:rsidR="00000000" w:rsidRPr="00000000">
        <w:rPr>
          <w:rtl w:val="0"/>
        </w:rPr>
      </w:r>
    </w:p>
    <w:tbl>
      <w:tblPr>
        <w:tblStyle w:val="Table4"/>
        <w:tblW w:w="28000.0" w:type="dxa"/>
        <w:jc w:val="left"/>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620"/>
      </w:tblPr>
      <w:tblGrid>
        <w:gridCol w:w="3500"/>
        <w:gridCol w:w="3500"/>
        <w:gridCol w:w="3500"/>
        <w:gridCol w:w="3500"/>
        <w:gridCol w:w="3500"/>
        <w:gridCol w:w="3500"/>
        <w:gridCol w:w="3500"/>
        <w:gridCol w:w="3500"/>
        <w:tblGridChange w:id="0">
          <w:tblGrid>
            <w:gridCol w:w="3500"/>
            <w:gridCol w:w="3500"/>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CC">
            <w:pPr>
              <w:rPr/>
            </w:pPr>
            <w:r w:rsidDel="00000000" w:rsidR="00000000" w:rsidRPr="00000000">
              <w:rPr>
                <w:rtl w:val="0"/>
              </w:rPr>
              <w:t xml:space="preserve">Rank</w:t>
            </w:r>
          </w:p>
        </w:tc>
        <w:tc>
          <w:tcPr/>
          <w:p w:rsidR="00000000" w:rsidDel="00000000" w:rsidP="00000000" w:rsidRDefault="00000000" w:rsidRPr="00000000" w14:paraId="000000CD">
            <w:pPr>
              <w:rPr/>
            </w:pPr>
            <w:r w:rsidDel="00000000" w:rsidR="00000000" w:rsidRPr="00000000">
              <w:rPr>
                <w:rtl w:val="0"/>
              </w:rPr>
              <w:t xml:space="preserve">Feature Dimension</w:t>
            </w:r>
          </w:p>
        </w:tc>
        <w:tc>
          <w:tcPr/>
          <w:p w:rsidR="00000000" w:rsidDel="00000000" w:rsidP="00000000" w:rsidRDefault="00000000" w:rsidRPr="00000000" w14:paraId="000000CE">
            <w:pPr>
              <w:rPr/>
            </w:pPr>
            <w:r w:rsidDel="00000000" w:rsidR="00000000" w:rsidRPr="00000000">
              <w:rPr>
                <w:rtl w:val="0"/>
              </w:rPr>
              <w:t xml:space="preserve">Cohort / Category Level</w:t>
            </w:r>
          </w:p>
        </w:tc>
        <w:tc>
          <w:tcPr/>
          <w:p w:rsidR="00000000" w:rsidDel="00000000" w:rsidP="00000000" w:rsidRDefault="00000000" w:rsidRPr="00000000" w14:paraId="000000CF">
            <w:pPr>
              <w:rPr/>
            </w:pPr>
            <w:r w:rsidDel="00000000" w:rsidR="00000000" w:rsidRPr="00000000">
              <w:rPr>
                <w:rtl w:val="0"/>
              </w:rPr>
              <w:t xml:space="preserve">Subscriber Count (n)</w:t>
            </w:r>
          </w:p>
        </w:tc>
        <w:tc>
          <w:tcPr/>
          <w:p w:rsidR="00000000" w:rsidDel="00000000" w:rsidP="00000000" w:rsidRDefault="00000000" w:rsidRPr="00000000" w14:paraId="000000D0">
            <w:pPr>
              <w:rPr/>
            </w:pPr>
            <w:r w:rsidDel="00000000" w:rsidR="00000000" w:rsidRPr="00000000">
              <w:rPr>
                <w:rtl w:val="0"/>
              </w:rPr>
              <w:t xml:space="preserve">Share of Total Base (%)</w:t>
            </w:r>
          </w:p>
        </w:tc>
        <w:tc>
          <w:tcPr/>
          <w:p w:rsidR="00000000" w:rsidDel="00000000" w:rsidP="00000000" w:rsidRDefault="00000000" w:rsidRPr="00000000" w14:paraId="000000D1">
            <w:pPr>
              <w:rPr/>
            </w:pPr>
            <w:r w:rsidDel="00000000" w:rsidR="00000000" w:rsidRPr="00000000">
              <w:rPr>
                <w:rtl w:val="0"/>
              </w:rPr>
              <w:t xml:space="preserve">Empirical Churn Rate (%)</w:t>
            </w:r>
          </w:p>
        </w:tc>
        <w:tc>
          <w:tcPr/>
          <w:p w:rsidR="00000000" w:rsidDel="00000000" w:rsidP="00000000" w:rsidRDefault="00000000" w:rsidRPr="00000000" w14:paraId="000000D2">
            <w:pPr>
              <w:rPr/>
            </w:pPr>
            <w:r w:rsidDel="00000000" w:rsidR="00000000" w:rsidRPr="00000000">
              <w:rPr>
                <w:rtl w:val="0"/>
              </w:rPr>
              <w:t xml:space="preserve">Empirical Retention Rate (%)</w:t>
            </w:r>
          </w:p>
        </w:tc>
        <w:tc>
          <w:tcPr/>
          <w:p w:rsidR="00000000" w:rsidDel="00000000" w:rsidP="00000000" w:rsidRDefault="00000000" w:rsidRPr="00000000" w14:paraId="000000D3">
            <w:pPr>
              <w:rPr/>
            </w:pPr>
            <w:r w:rsidDel="00000000" w:rsidR="00000000" w:rsidRPr="00000000">
              <w:rPr>
                <w:rtl w:val="0"/>
              </w:rPr>
              <w:t xml:space="preserve">Domain Mechanism and Strategic Interpretation</w:t>
            </w:r>
          </w:p>
        </w:tc>
      </w:tr>
      <w:tr>
        <w:trPr>
          <w:cantSplit w:val="0"/>
          <w:tblHeader w:val="0"/>
        </w:trPr>
        <w:tc>
          <w:tcPr/>
          <w:p w:rsidR="00000000" w:rsidDel="00000000" w:rsidP="00000000" w:rsidRDefault="00000000" w:rsidRPr="00000000" w14:paraId="000000D4">
            <w:pPr>
              <w:rPr/>
            </w:pPr>
            <w:r w:rsidDel="00000000" w:rsidR="00000000" w:rsidRPr="00000000">
              <w:rPr>
                <w:b w:val="1"/>
                <w:bCs w:val="1"/>
                <w:rtl w:val="0"/>
              </w:rPr>
              <w:t xml:space="preserve">1 (Highest Risk)</w:t>
            </w:r>
            <w:r w:rsidDel="00000000" w:rsidR="00000000" w:rsidRPr="00000000">
              <w:rPr>
                <w:rtl w:val="0"/>
              </w:rPr>
            </w:r>
          </w:p>
        </w:tc>
        <w:tc>
          <w:tcPr/>
          <w:p w:rsidR="00000000" w:rsidDel="00000000" w:rsidP="00000000" w:rsidRDefault="00000000" w:rsidRPr="00000000" w14:paraId="000000D5">
            <w:pPr>
              <w:rPr/>
            </w:pPr>
            <w:sdt>
              <w:sdtPr>
                <w:alias w:val="Feature Dimension"/>
                <w:id w:val="1772310948"/>
                <w:dropDownList w:lastValue="PaymentMethod">
                  <w:listItem w:displayText="Contract" w:value="Contract"/>
                  <w:listItem w:displayText="Dependents" w:value="Dependents"/>
                  <w:listItem w:displayText="InternetService" w:value="InternetService"/>
                  <w:listItem w:displayText="OnlineSecurity" w:value="OnlineSecurity"/>
                  <w:listItem w:displayText="PaperlessBilling" w:value="PaperlessBilling"/>
                  <w:listItem w:displayText="Partner" w:value="Partner"/>
                  <w:listItem w:displayText="PaymentMethod" w:value="PaymentMethod"/>
                  <w:listItem w:displayText="SeniorCitizen" w:value="SeniorCitizen"/>
                  <w:listItem w:displayText="TechSupport" w:value="TechSupport"/>
                </w:dropDownList>
              </w:sdtPr>
              <w:sdtContent>
                <w:r w:rsidDel="00000000" w:rsidR="00000000" w:rsidRPr="00000000">
                  <w:rPr>
                    <w:rFonts w:ascii="Roboto Mono" w:cs="Roboto Mono" w:eastAsia="Roboto Mono" w:hAnsi="Roboto Mono"/>
                    <w:shd w:fill="auto" w:val="clear"/>
                  </w:rPr>
                  <w:t xml:space="preserve">PaymentMethod</w:t>
                </w:r>
              </w:sdtContent>
            </w:sdt>
            <w:r w:rsidDel="00000000" w:rsidR="00000000" w:rsidRPr="00000000">
              <w:rPr>
                <w:rtl w:val="0"/>
              </w:rPr>
            </w:r>
          </w:p>
        </w:tc>
        <w:tc>
          <w:tcPr/>
          <w:p w:rsidR="00000000" w:rsidDel="00000000" w:rsidP="00000000" w:rsidRDefault="00000000" w:rsidRPr="00000000" w14:paraId="000000D6">
            <w:pPr>
              <w:rPr/>
            </w:pPr>
            <w:sdt>
              <w:sdtPr>
                <w:alias w:val="Cohort / Category Level"/>
                <w:id w:val="-254288288"/>
                <w:dropDownList w:lastValue="Electronic check">
                  <w:listItem w:displayText="Bank transfer (auto)" w:value="Bank transfer (auto)"/>
                  <w:listItem w:displayText="Credit card (auto)" w:value="Credit card (auto)"/>
                  <w:listItem w:displayText="DSL" w:value="DSL"/>
                  <w:listItem w:displayText="Electronic check" w:value="Electronic check"/>
                  <w:listItem w:displayText="Fiber optic" w:value="Fiber optic"/>
                  <w:listItem w:displayText="Month-to-month" w:value="Month-to-month"/>
                  <w:listItem w:displayText="No" w:value="No"/>
                  <w:listItem w:displayText="No (combined)" w:value="No (combined)"/>
                  <w:listItem w:displayText="No Internet" w:value="No Internet"/>
                  <w:listItem w:displayText="One year" w:value="One year"/>
                  <w:listItem w:displayText="Two year" w:value="Two year"/>
                  <w:listItem w:displayText="Yes" w:value="Yes"/>
                  <w:listItem w:displayText="Yes (1)" w:value="Yes (1)"/>
                </w:dropDownList>
              </w:sdtPr>
              <w:sdtContent>
                <w:r w:rsidDel="00000000" w:rsidR="00000000" w:rsidRPr="00000000">
                  <w:rPr>
                    <w:shd w:fill="auto" w:val="clear"/>
                  </w:rPr>
                  <w:t xml:space="preserve">Electronic check</w:t>
                </w:r>
              </w:sdtContent>
            </w:sdt>
            <w:r w:rsidDel="00000000" w:rsidR="00000000" w:rsidRPr="00000000">
              <w:rPr>
                <w:rtl w:val="0"/>
              </w:rPr>
            </w:r>
          </w:p>
        </w:tc>
        <w:tc>
          <w:tcPr/>
          <w:p w:rsidR="00000000" w:rsidDel="00000000" w:rsidP="00000000" w:rsidRDefault="00000000" w:rsidRPr="00000000" w14:paraId="000000D7">
            <w:pPr>
              <w:rPr/>
            </w:pPr>
            <w:r w:rsidDel="00000000" w:rsidR="00000000" w:rsidRPr="00000000">
              <w:rPr>
                <w:rtl w:val="0"/>
              </w:rPr>
              <w:t xml:space="preserve">2,365</w:t>
            </w:r>
          </w:p>
        </w:tc>
        <w:tc>
          <w:tcPr/>
          <w:p w:rsidR="00000000" w:rsidDel="00000000" w:rsidP="00000000" w:rsidRDefault="00000000" w:rsidRPr="00000000" w14:paraId="000000D8">
            <w:pPr>
              <w:rPr/>
            </w:pPr>
            <w:r w:rsidDel="00000000" w:rsidR="00000000" w:rsidRPr="00000000">
              <w:rPr>
                <w:rtl w:val="0"/>
              </w:rPr>
              <w:t xml:space="preserve">33.58%</w:t>
            </w:r>
          </w:p>
        </w:tc>
        <w:tc>
          <w:tcPr/>
          <w:p w:rsidR="00000000" w:rsidDel="00000000" w:rsidP="00000000" w:rsidRDefault="00000000" w:rsidRPr="00000000" w14:paraId="000000D9">
            <w:pPr>
              <w:rPr/>
            </w:pPr>
            <w:r w:rsidDel="00000000" w:rsidR="00000000" w:rsidRPr="00000000">
              <w:rPr>
                <w:b w:val="1"/>
                <w:bCs w:val="1"/>
                <w:rtl w:val="0"/>
              </w:rPr>
              <w:t xml:space="preserve">45.3%</w:t>
            </w:r>
            <w:r w:rsidDel="00000000" w:rsidR="00000000" w:rsidRPr="00000000">
              <w:rPr>
                <w:rtl w:val="0"/>
              </w:rPr>
            </w:r>
          </w:p>
        </w:tc>
        <w:tc>
          <w:tcPr/>
          <w:p w:rsidR="00000000" w:rsidDel="00000000" w:rsidP="00000000" w:rsidRDefault="00000000" w:rsidRPr="00000000" w14:paraId="000000DA">
            <w:pPr>
              <w:rPr/>
            </w:pPr>
            <w:r w:rsidDel="00000000" w:rsidR="00000000" w:rsidRPr="00000000">
              <w:rPr>
                <w:rtl w:val="0"/>
              </w:rPr>
              <w:t xml:space="preserve">54.7%</w:t>
            </w:r>
          </w:p>
        </w:tc>
        <w:tc>
          <w:tcPr/>
          <w:p w:rsidR="00000000" w:rsidDel="00000000" w:rsidP="00000000" w:rsidRDefault="00000000" w:rsidRPr="00000000" w14:paraId="000000DB">
            <w:pPr>
              <w:rPr/>
            </w:pPr>
            <w:r w:rsidDel="00000000" w:rsidR="00000000" w:rsidRPr="00000000">
              <w:rPr>
                <w:rtl w:val="0"/>
              </w:rPr>
              <w:t xml:space="preserve">Manual monthly payment action creates recurring bill-shock friction and zero auto-pay inertia.</w:t>
            </w:r>
          </w:p>
        </w:tc>
      </w:tr>
      <w:tr>
        <w:trPr>
          <w:cantSplit w:val="0"/>
          <w:tblHeader w:val="0"/>
        </w:trPr>
        <w:tc>
          <w:tcPr/>
          <w:p w:rsidR="00000000" w:rsidDel="00000000" w:rsidP="00000000" w:rsidRDefault="00000000" w:rsidRPr="00000000" w14:paraId="000000DC">
            <w:pPr>
              <w:rPr/>
            </w:pPr>
            <w:r w:rsidDel="00000000" w:rsidR="00000000" w:rsidRPr="00000000">
              <w:rPr>
                <w:b w:val="1"/>
                <w:bCs w:val="1"/>
                <w:rtl w:val="0"/>
              </w:rPr>
              <w:t xml:space="preserve">2</w:t>
            </w:r>
            <w:r w:rsidDel="00000000" w:rsidR="00000000" w:rsidRPr="00000000">
              <w:rPr>
                <w:rtl w:val="0"/>
              </w:rPr>
            </w:r>
          </w:p>
        </w:tc>
        <w:tc>
          <w:tcPr/>
          <w:p w:rsidR="00000000" w:rsidDel="00000000" w:rsidP="00000000" w:rsidRDefault="00000000" w:rsidRPr="00000000" w14:paraId="000000DD">
            <w:pPr>
              <w:rPr/>
            </w:pPr>
            <w:sdt>
              <w:sdtPr>
                <w:alias w:val="Feature Dimension"/>
                <w:id w:val="-1424962844"/>
                <w:dropDownList w:lastValue="Contract">
                  <w:listItem w:displayText="Contract" w:value="Contract"/>
                  <w:listItem w:displayText="Dependents" w:value="Dependents"/>
                  <w:listItem w:displayText="InternetService" w:value="InternetService"/>
                  <w:listItem w:displayText="OnlineSecurity" w:value="OnlineSecurity"/>
                  <w:listItem w:displayText="PaperlessBilling" w:value="PaperlessBilling"/>
                  <w:listItem w:displayText="Partner" w:value="Partner"/>
                  <w:listItem w:displayText="PaymentMethod" w:value="PaymentMethod"/>
                  <w:listItem w:displayText="SeniorCitizen" w:value="SeniorCitizen"/>
                  <w:listItem w:displayText="TechSupport" w:value="TechSupport"/>
                </w:dropDownList>
              </w:sdtPr>
              <w:sdtContent>
                <w:r w:rsidDel="00000000" w:rsidR="00000000" w:rsidRPr="00000000">
                  <w:rPr>
                    <w:rFonts w:ascii="Roboto Mono" w:cs="Roboto Mono" w:eastAsia="Roboto Mono" w:hAnsi="Roboto Mono"/>
                    <w:shd w:fill="auto" w:val="clear"/>
                  </w:rPr>
                  <w:t xml:space="preserve">Contract</w:t>
                </w:r>
              </w:sdtContent>
            </w:sdt>
            <w:r w:rsidDel="00000000" w:rsidR="00000000" w:rsidRPr="00000000">
              <w:rPr>
                <w:rtl w:val="0"/>
              </w:rPr>
            </w:r>
          </w:p>
        </w:tc>
        <w:tc>
          <w:tcPr/>
          <w:p w:rsidR="00000000" w:rsidDel="00000000" w:rsidP="00000000" w:rsidRDefault="00000000" w:rsidRPr="00000000" w14:paraId="000000DE">
            <w:pPr>
              <w:rPr/>
            </w:pPr>
            <w:sdt>
              <w:sdtPr>
                <w:alias w:val="Cohort / Category Level"/>
                <w:id w:val="-1551447287"/>
                <w:dropDownList w:lastValue="Month-to-month">
                  <w:listItem w:displayText="Bank transfer (auto)" w:value="Bank transfer (auto)"/>
                  <w:listItem w:displayText="Credit card (auto)" w:value="Credit card (auto)"/>
                  <w:listItem w:displayText="DSL" w:value="DSL"/>
                  <w:listItem w:displayText="Electronic check" w:value="Electronic check"/>
                  <w:listItem w:displayText="Fiber optic" w:value="Fiber optic"/>
                  <w:listItem w:displayText="Month-to-month" w:value="Month-to-month"/>
                  <w:listItem w:displayText="No" w:value="No"/>
                  <w:listItem w:displayText="No (combined)" w:value="No (combined)"/>
                  <w:listItem w:displayText="No Internet" w:value="No Internet"/>
                  <w:listItem w:displayText="One year" w:value="One year"/>
                  <w:listItem w:displayText="Two year" w:value="Two year"/>
                  <w:listItem w:displayText="Yes" w:value="Yes"/>
                  <w:listItem w:displayText="Yes (1)" w:value="Yes (1)"/>
                </w:dropDownList>
              </w:sdtPr>
              <w:sdtContent>
                <w:r w:rsidDel="00000000" w:rsidR="00000000" w:rsidRPr="00000000">
                  <w:rPr>
                    <w:shd w:fill="auto" w:val="clear"/>
                  </w:rPr>
                  <w:t xml:space="preserve">Month-to-month</w:t>
                </w:r>
              </w:sdtContent>
            </w:sdt>
            <w:r w:rsidDel="00000000" w:rsidR="00000000" w:rsidRPr="00000000">
              <w:rPr>
                <w:rtl w:val="0"/>
              </w:rPr>
            </w:r>
          </w:p>
        </w:tc>
        <w:tc>
          <w:tcPr/>
          <w:p w:rsidR="00000000" w:rsidDel="00000000" w:rsidP="00000000" w:rsidRDefault="00000000" w:rsidRPr="00000000" w14:paraId="000000DF">
            <w:pPr>
              <w:rPr/>
            </w:pPr>
            <w:r w:rsidDel="00000000" w:rsidR="00000000" w:rsidRPr="00000000">
              <w:rPr>
                <w:rtl w:val="0"/>
              </w:rPr>
              <w:t xml:space="preserve">3,875</w:t>
            </w:r>
          </w:p>
        </w:tc>
        <w:tc>
          <w:tcPr/>
          <w:p w:rsidR="00000000" w:rsidDel="00000000" w:rsidP="00000000" w:rsidRDefault="00000000" w:rsidRPr="00000000" w14:paraId="000000E0">
            <w:pPr>
              <w:rPr/>
            </w:pPr>
            <w:r w:rsidDel="00000000" w:rsidR="00000000" w:rsidRPr="00000000">
              <w:rPr>
                <w:rtl w:val="0"/>
              </w:rPr>
              <w:t xml:space="preserve">55.02%</w:t>
            </w:r>
          </w:p>
        </w:tc>
        <w:tc>
          <w:tcPr/>
          <w:p w:rsidR="00000000" w:rsidDel="00000000" w:rsidP="00000000" w:rsidRDefault="00000000" w:rsidRPr="00000000" w14:paraId="000000E1">
            <w:pPr>
              <w:rPr/>
            </w:pPr>
            <w:r w:rsidDel="00000000" w:rsidR="00000000" w:rsidRPr="00000000">
              <w:rPr>
                <w:b w:val="1"/>
                <w:bCs w:val="1"/>
                <w:rtl w:val="0"/>
              </w:rPr>
              <w:t xml:space="preserve">42.7%</w:t>
            </w:r>
            <w:r w:rsidDel="00000000" w:rsidR="00000000" w:rsidRPr="00000000">
              <w:rPr>
                <w:rtl w:val="0"/>
              </w:rPr>
            </w:r>
          </w:p>
        </w:tc>
        <w:tc>
          <w:tcPr/>
          <w:p w:rsidR="00000000" w:rsidDel="00000000" w:rsidP="00000000" w:rsidRDefault="00000000" w:rsidRPr="00000000" w14:paraId="000000E2">
            <w:pPr>
              <w:rPr/>
            </w:pPr>
            <w:r w:rsidDel="00000000" w:rsidR="00000000" w:rsidRPr="00000000">
              <w:rPr>
                <w:rtl w:val="0"/>
              </w:rPr>
              <w:t xml:space="preserve">57.3%</w:t>
            </w:r>
          </w:p>
        </w:tc>
        <w:tc>
          <w:tcPr/>
          <w:p w:rsidR="00000000" w:rsidDel="00000000" w:rsidP="00000000" w:rsidRDefault="00000000" w:rsidRPr="00000000" w14:paraId="000000E3">
            <w:pPr>
              <w:rPr/>
            </w:pPr>
            <w:r w:rsidDel="00000000" w:rsidR="00000000" w:rsidRPr="00000000">
              <w:rPr>
                <w:rtl w:val="0"/>
              </w:rPr>
              <w:t xml:space="preserve">Absence of early-termination penalty allows immediate switching upon competitor promotion.</w:t>
            </w:r>
          </w:p>
        </w:tc>
      </w:tr>
      <w:tr>
        <w:trPr>
          <w:cantSplit w:val="0"/>
          <w:tblHeader w:val="0"/>
        </w:trPr>
        <w:tc>
          <w:tcPr/>
          <w:p w:rsidR="00000000" w:rsidDel="00000000" w:rsidP="00000000" w:rsidRDefault="00000000" w:rsidRPr="00000000" w14:paraId="000000E4">
            <w:pPr>
              <w:rPr/>
            </w:pPr>
            <w:r w:rsidDel="00000000" w:rsidR="00000000" w:rsidRPr="00000000">
              <w:rPr>
                <w:b w:val="1"/>
                <w:bCs w:val="1"/>
                <w:rtl w:val="0"/>
              </w:rPr>
              <w:t xml:space="preserve">3</w:t>
            </w:r>
            <w:r w:rsidDel="00000000" w:rsidR="00000000" w:rsidRPr="00000000">
              <w:rPr>
                <w:rtl w:val="0"/>
              </w:rPr>
            </w:r>
          </w:p>
        </w:tc>
        <w:tc>
          <w:tcPr/>
          <w:p w:rsidR="00000000" w:rsidDel="00000000" w:rsidP="00000000" w:rsidRDefault="00000000" w:rsidRPr="00000000" w14:paraId="000000E5">
            <w:pPr>
              <w:rPr/>
            </w:pPr>
            <w:sdt>
              <w:sdtPr>
                <w:alias w:val="Feature Dimension"/>
                <w:id w:val="-1724313905"/>
                <w:dropDownList w:lastValue="InternetService">
                  <w:listItem w:displayText="Contract" w:value="Contract"/>
                  <w:listItem w:displayText="Dependents" w:value="Dependents"/>
                  <w:listItem w:displayText="InternetService" w:value="InternetService"/>
                  <w:listItem w:displayText="OnlineSecurity" w:value="OnlineSecurity"/>
                  <w:listItem w:displayText="PaperlessBilling" w:value="PaperlessBilling"/>
                  <w:listItem w:displayText="Partner" w:value="Partner"/>
                  <w:listItem w:displayText="PaymentMethod" w:value="PaymentMethod"/>
                  <w:listItem w:displayText="SeniorCitizen" w:value="SeniorCitizen"/>
                  <w:listItem w:displayText="TechSupport" w:value="TechSupport"/>
                </w:dropDownList>
              </w:sdtPr>
              <w:sdtContent>
                <w:r w:rsidDel="00000000" w:rsidR="00000000" w:rsidRPr="00000000">
                  <w:rPr>
                    <w:rFonts w:ascii="Roboto Mono" w:cs="Roboto Mono" w:eastAsia="Roboto Mono" w:hAnsi="Roboto Mono"/>
                    <w:shd w:fill="auto" w:val="clear"/>
                  </w:rPr>
                  <w:t xml:space="preserve">InternetService</w:t>
                </w:r>
              </w:sdtContent>
            </w:sdt>
            <w:r w:rsidDel="00000000" w:rsidR="00000000" w:rsidRPr="00000000">
              <w:rPr>
                <w:rtl w:val="0"/>
              </w:rPr>
            </w:r>
          </w:p>
        </w:tc>
        <w:tc>
          <w:tcPr/>
          <w:p w:rsidR="00000000" w:rsidDel="00000000" w:rsidP="00000000" w:rsidRDefault="00000000" w:rsidRPr="00000000" w14:paraId="000000E6">
            <w:pPr>
              <w:rPr/>
            </w:pPr>
            <w:sdt>
              <w:sdtPr>
                <w:alias w:val="Cohort / Category Level"/>
                <w:id w:val="-1344232036"/>
                <w:dropDownList w:lastValue="Fiber optic">
                  <w:listItem w:displayText="Bank transfer (auto)" w:value="Bank transfer (auto)"/>
                  <w:listItem w:displayText="Credit card (auto)" w:value="Credit card (auto)"/>
                  <w:listItem w:displayText="DSL" w:value="DSL"/>
                  <w:listItem w:displayText="Electronic check" w:value="Electronic check"/>
                  <w:listItem w:displayText="Fiber optic" w:value="Fiber optic"/>
                  <w:listItem w:displayText="Month-to-month" w:value="Month-to-month"/>
                  <w:listItem w:displayText="No" w:value="No"/>
                  <w:listItem w:displayText="No (combined)" w:value="No (combined)"/>
                  <w:listItem w:displayText="No Internet" w:value="No Internet"/>
                  <w:listItem w:displayText="One year" w:value="One year"/>
                  <w:listItem w:displayText="Two year" w:value="Two year"/>
                  <w:listItem w:displayText="Yes" w:value="Yes"/>
                  <w:listItem w:displayText="Yes (1)" w:value="Yes (1)"/>
                </w:dropDownList>
              </w:sdtPr>
              <w:sdtContent>
                <w:r w:rsidDel="00000000" w:rsidR="00000000" w:rsidRPr="00000000">
                  <w:rPr>
                    <w:shd w:fill="auto" w:val="clear"/>
                  </w:rPr>
                  <w:t xml:space="preserve">Fiber optic</w:t>
                </w:r>
              </w:sdtContent>
            </w:sdt>
            <w:r w:rsidDel="00000000" w:rsidR="00000000" w:rsidRPr="00000000">
              <w:rPr>
                <w:rtl w:val="0"/>
              </w:rPr>
            </w:r>
          </w:p>
        </w:tc>
        <w:tc>
          <w:tcPr/>
          <w:p w:rsidR="00000000" w:rsidDel="00000000" w:rsidP="00000000" w:rsidRDefault="00000000" w:rsidRPr="00000000" w14:paraId="000000E7">
            <w:pPr>
              <w:rPr/>
            </w:pPr>
            <w:r w:rsidDel="00000000" w:rsidR="00000000" w:rsidRPr="00000000">
              <w:rPr>
                <w:rtl w:val="0"/>
              </w:rPr>
              <w:t xml:space="preserve">3,096</w:t>
            </w:r>
          </w:p>
        </w:tc>
        <w:tc>
          <w:tcPr/>
          <w:p w:rsidR="00000000" w:rsidDel="00000000" w:rsidP="00000000" w:rsidRDefault="00000000" w:rsidRPr="00000000" w14:paraId="000000E8">
            <w:pPr>
              <w:rPr/>
            </w:pPr>
            <w:r w:rsidDel="00000000" w:rsidR="00000000" w:rsidRPr="00000000">
              <w:rPr>
                <w:rtl w:val="0"/>
              </w:rPr>
              <w:t xml:space="preserve">43.96%</w:t>
            </w:r>
          </w:p>
        </w:tc>
        <w:tc>
          <w:tcPr/>
          <w:p w:rsidR="00000000" w:rsidDel="00000000" w:rsidP="00000000" w:rsidRDefault="00000000" w:rsidRPr="00000000" w14:paraId="000000E9">
            <w:pPr>
              <w:rPr/>
            </w:pPr>
            <w:r w:rsidDel="00000000" w:rsidR="00000000" w:rsidRPr="00000000">
              <w:rPr>
                <w:b w:val="1"/>
                <w:bCs w:val="1"/>
                <w:rtl w:val="0"/>
              </w:rPr>
              <w:t xml:space="preserve">41.9%</w:t>
            </w:r>
            <w:r w:rsidDel="00000000" w:rsidR="00000000" w:rsidRPr="00000000">
              <w:rPr>
                <w:rtl w:val="0"/>
              </w:rPr>
            </w:r>
          </w:p>
        </w:tc>
        <w:tc>
          <w:tcPr/>
          <w:p w:rsidR="00000000" w:rsidDel="00000000" w:rsidP="00000000" w:rsidRDefault="00000000" w:rsidRPr="00000000" w14:paraId="000000EA">
            <w:pPr>
              <w:rPr/>
            </w:pPr>
            <w:r w:rsidDel="00000000" w:rsidR="00000000" w:rsidRPr="00000000">
              <w:rPr>
                <w:rtl w:val="0"/>
              </w:rPr>
              <w:t xml:space="preserve">58.1%</w:t>
            </w:r>
          </w:p>
        </w:tc>
        <w:tc>
          <w:tcPr/>
          <w:p w:rsidR="00000000" w:rsidDel="00000000" w:rsidP="00000000" w:rsidRDefault="00000000" w:rsidRPr="00000000" w14:paraId="000000EB">
            <w:pPr>
              <w:rPr/>
            </w:pPr>
            <w:r w:rsidDel="00000000" w:rsidR="00000000" w:rsidRPr="00000000">
              <w:rPr>
                <w:rtl w:val="0"/>
              </w:rPr>
              <w:t xml:space="preserve">High monthly tariff (~$91.50 avg) paired with reliability/price sensitivity when unbundled from support.</w:t>
            </w:r>
          </w:p>
        </w:tc>
      </w:tr>
      <w:tr>
        <w:trPr>
          <w:cantSplit w:val="0"/>
          <w:tblHeader w:val="0"/>
        </w:trPr>
        <w:tc>
          <w:tcPr/>
          <w:p w:rsidR="00000000" w:rsidDel="00000000" w:rsidP="00000000" w:rsidRDefault="00000000" w:rsidRPr="00000000" w14:paraId="000000EC">
            <w:pPr>
              <w:rPr/>
            </w:pPr>
            <w:r w:rsidDel="00000000" w:rsidR="00000000" w:rsidRPr="00000000">
              <w:rPr>
                <w:b w:val="1"/>
                <w:bCs w:val="1"/>
                <w:rtl w:val="0"/>
              </w:rPr>
              <w:t xml:space="preserve">4</w:t>
            </w:r>
            <w:r w:rsidDel="00000000" w:rsidR="00000000" w:rsidRPr="00000000">
              <w:rPr>
                <w:rtl w:val="0"/>
              </w:rPr>
            </w:r>
          </w:p>
        </w:tc>
        <w:tc>
          <w:tcPr/>
          <w:p w:rsidR="00000000" w:rsidDel="00000000" w:rsidP="00000000" w:rsidRDefault="00000000" w:rsidRPr="00000000" w14:paraId="000000ED">
            <w:pPr>
              <w:rPr/>
            </w:pPr>
            <w:sdt>
              <w:sdtPr>
                <w:alias w:val="Feature Dimension"/>
                <w:id w:val="642624545"/>
                <w:dropDownList w:lastValue="SeniorCitizen">
                  <w:listItem w:displayText="Contract" w:value="Contract"/>
                  <w:listItem w:displayText="Dependents" w:value="Dependents"/>
                  <w:listItem w:displayText="InternetService" w:value="InternetService"/>
                  <w:listItem w:displayText="OnlineSecurity" w:value="OnlineSecurity"/>
                  <w:listItem w:displayText="PaperlessBilling" w:value="PaperlessBilling"/>
                  <w:listItem w:displayText="Partner" w:value="Partner"/>
                  <w:listItem w:displayText="PaymentMethod" w:value="PaymentMethod"/>
                  <w:listItem w:displayText="SeniorCitizen" w:value="SeniorCitizen"/>
                  <w:listItem w:displayText="TechSupport" w:value="TechSupport"/>
                </w:dropDownList>
              </w:sdtPr>
              <w:sdtContent>
                <w:r w:rsidDel="00000000" w:rsidR="00000000" w:rsidRPr="00000000">
                  <w:rPr>
                    <w:rFonts w:ascii="Roboto Mono" w:cs="Roboto Mono" w:eastAsia="Roboto Mono" w:hAnsi="Roboto Mono"/>
                    <w:shd w:fill="auto" w:val="clear"/>
                  </w:rPr>
                  <w:t xml:space="preserve">SeniorCitizen</w:t>
                </w:r>
              </w:sdtContent>
            </w:sdt>
            <w:r w:rsidDel="00000000" w:rsidR="00000000" w:rsidRPr="00000000">
              <w:rPr>
                <w:rtl w:val="0"/>
              </w:rPr>
            </w:r>
          </w:p>
        </w:tc>
        <w:tc>
          <w:tcPr/>
          <w:p w:rsidR="00000000" w:rsidDel="00000000" w:rsidP="00000000" w:rsidRDefault="00000000" w:rsidRPr="00000000" w14:paraId="000000EE">
            <w:pPr>
              <w:rPr/>
            </w:pPr>
            <w:sdt>
              <w:sdtPr>
                <w:alias w:val="Cohort / Category Level"/>
                <w:id w:val="490324674"/>
                <w:dropDownList w:lastValue="Yes (1)">
                  <w:listItem w:displayText="Bank transfer (auto)" w:value="Bank transfer (auto)"/>
                  <w:listItem w:displayText="Credit card (auto)" w:value="Credit card (auto)"/>
                  <w:listItem w:displayText="DSL" w:value="DSL"/>
                  <w:listItem w:displayText="Electronic check" w:value="Electronic check"/>
                  <w:listItem w:displayText="Fiber optic" w:value="Fiber optic"/>
                  <w:listItem w:displayText="Month-to-month" w:value="Month-to-month"/>
                  <w:listItem w:displayText="No" w:value="No"/>
                  <w:listItem w:displayText="No (combined)" w:value="No (combined)"/>
                  <w:listItem w:displayText="No Internet" w:value="No Internet"/>
                  <w:listItem w:displayText="One year" w:value="One year"/>
                  <w:listItem w:displayText="Two year" w:value="Two year"/>
                  <w:listItem w:displayText="Yes" w:value="Yes"/>
                  <w:listItem w:displayText="Yes (1)" w:value="Yes (1)"/>
                </w:dropDownList>
              </w:sdtPr>
              <w:sdtContent>
                <w:r w:rsidDel="00000000" w:rsidR="00000000" w:rsidRPr="00000000">
                  <w:rPr>
                    <w:shd w:fill="auto" w:val="clear"/>
                  </w:rPr>
                  <w:t xml:space="preserve">Yes (1)</w:t>
                </w:r>
              </w:sdtContent>
            </w:sdt>
            <w:r w:rsidDel="00000000" w:rsidR="00000000" w:rsidRPr="00000000">
              <w:rPr>
                <w:rtl w:val="0"/>
              </w:rPr>
            </w:r>
          </w:p>
        </w:tc>
        <w:tc>
          <w:tcPr/>
          <w:p w:rsidR="00000000" w:rsidDel="00000000" w:rsidP="00000000" w:rsidRDefault="00000000" w:rsidRPr="00000000" w14:paraId="000000EF">
            <w:pPr>
              <w:rPr/>
            </w:pPr>
            <w:r w:rsidDel="00000000" w:rsidR="00000000" w:rsidRPr="00000000">
              <w:rPr>
                <w:rtl w:val="0"/>
              </w:rPr>
              <w:t xml:space="preserve">1,142</w:t>
            </w:r>
          </w:p>
        </w:tc>
        <w:tc>
          <w:tcPr/>
          <w:p w:rsidR="00000000" w:rsidDel="00000000" w:rsidP="00000000" w:rsidRDefault="00000000" w:rsidRPr="00000000" w14:paraId="000000F0">
            <w:pPr>
              <w:rPr/>
            </w:pPr>
            <w:r w:rsidDel="00000000" w:rsidR="00000000" w:rsidRPr="00000000">
              <w:rPr>
                <w:rtl w:val="0"/>
              </w:rPr>
              <w:t xml:space="preserve">16.21%</w:t>
            </w:r>
          </w:p>
        </w:tc>
        <w:tc>
          <w:tcPr/>
          <w:p w:rsidR="00000000" w:rsidDel="00000000" w:rsidP="00000000" w:rsidRDefault="00000000" w:rsidRPr="00000000" w14:paraId="000000F1">
            <w:pPr>
              <w:rPr/>
            </w:pPr>
            <w:r w:rsidDel="00000000" w:rsidR="00000000" w:rsidRPr="00000000">
              <w:rPr>
                <w:b w:val="1"/>
                <w:bCs w:val="1"/>
                <w:rtl w:val="0"/>
              </w:rPr>
              <w:t xml:space="preserve">41.7%</w:t>
            </w:r>
            <w:r w:rsidDel="00000000" w:rsidR="00000000" w:rsidRPr="00000000">
              <w:rPr>
                <w:rtl w:val="0"/>
              </w:rPr>
            </w:r>
          </w:p>
        </w:tc>
        <w:tc>
          <w:tcPr/>
          <w:p w:rsidR="00000000" w:rsidDel="00000000" w:rsidP="00000000" w:rsidRDefault="00000000" w:rsidRPr="00000000" w14:paraId="000000F2">
            <w:pPr>
              <w:rPr/>
            </w:pPr>
            <w:r w:rsidDel="00000000" w:rsidR="00000000" w:rsidRPr="00000000">
              <w:rPr>
                <w:rtl w:val="0"/>
              </w:rPr>
              <w:t xml:space="preserve">58.3%</w:t>
            </w:r>
          </w:p>
        </w:tc>
        <w:tc>
          <w:tcPr/>
          <w:p w:rsidR="00000000" w:rsidDel="00000000" w:rsidP="00000000" w:rsidRDefault="00000000" w:rsidRPr="00000000" w14:paraId="000000F3">
            <w:pPr>
              <w:rPr/>
            </w:pPr>
            <w:r w:rsidDel="00000000" w:rsidR="00000000" w:rsidRPr="00000000">
              <w:rPr>
                <w:rtl w:val="0"/>
              </w:rPr>
              <w:t xml:space="preserve">Protected demographic subgroup exhibiting 1.77x higher attrition than non-seniors (23.6%).</w:t>
            </w:r>
          </w:p>
        </w:tc>
      </w:tr>
      <w:tr>
        <w:trPr>
          <w:cantSplit w:val="0"/>
          <w:tblHeader w:val="0"/>
        </w:trPr>
        <w:tc>
          <w:tcPr/>
          <w:p w:rsidR="00000000" w:rsidDel="00000000" w:rsidP="00000000" w:rsidRDefault="00000000" w:rsidRPr="00000000" w14:paraId="000000F4">
            <w:pPr>
              <w:rPr/>
            </w:pPr>
            <w:r w:rsidDel="00000000" w:rsidR="00000000" w:rsidRPr="00000000">
              <w:rPr>
                <w:b w:val="1"/>
                <w:bCs w:val="1"/>
                <w:rtl w:val="0"/>
              </w:rPr>
              <w:t xml:space="preserve">5</w:t>
            </w:r>
            <w:r w:rsidDel="00000000" w:rsidR="00000000" w:rsidRPr="00000000">
              <w:rPr>
                <w:rtl w:val="0"/>
              </w:rPr>
            </w:r>
          </w:p>
        </w:tc>
        <w:tc>
          <w:tcPr/>
          <w:p w:rsidR="00000000" w:rsidDel="00000000" w:rsidP="00000000" w:rsidRDefault="00000000" w:rsidRPr="00000000" w14:paraId="000000F5">
            <w:pPr>
              <w:rPr/>
            </w:pPr>
            <w:sdt>
              <w:sdtPr>
                <w:alias w:val="Feature Dimension"/>
                <w:id w:val="2068222664"/>
                <w:dropDownList w:lastValue="PaperlessBilling">
                  <w:listItem w:displayText="Contract" w:value="Contract"/>
                  <w:listItem w:displayText="Dependents" w:value="Dependents"/>
                  <w:listItem w:displayText="InternetService" w:value="InternetService"/>
                  <w:listItem w:displayText="OnlineSecurity" w:value="OnlineSecurity"/>
                  <w:listItem w:displayText="PaperlessBilling" w:value="PaperlessBilling"/>
                  <w:listItem w:displayText="Partner" w:value="Partner"/>
                  <w:listItem w:displayText="PaymentMethod" w:value="PaymentMethod"/>
                  <w:listItem w:displayText="SeniorCitizen" w:value="SeniorCitizen"/>
                  <w:listItem w:displayText="TechSupport" w:value="TechSupport"/>
                </w:dropDownList>
              </w:sdtPr>
              <w:sdtContent>
                <w:r w:rsidDel="00000000" w:rsidR="00000000" w:rsidRPr="00000000">
                  <w:rPr>
                    <w:rFonts w:ascii="Roboto Mono" w:cs="Roboto Mono" w:eastAsia="Roboto Mono" w:hAnsi="Roboto Mono"/>
                    <w:shd w:fill="auto" w:val="clear"/>
                  </w:rPr>
                  <w:t xml:space="preserve">PaperlessBilling</w:t>
                </w:r>
              </w:sdtContent>
            </w:sdt>
            <w:r w:rsidDel="00000000" w:rsidR="00000000" w:rsidRPr="00000000">
              <w:rPr>
                <w:rtl w:val="0"/>
              </w:rPr>
            </w:r>
          </w:p>
        </w:tc>
        <w:tc>
          <w:tcPr/>
          <w:p w:rsidR="00000000" w:rsidDel="00000000" w:rsidP="00000000" w:rsidRDefault="00000000" w:rsidRPr="00000000" w14:paraId="000000F6">
            <w:pPr>
              <w:rPr/>
            </w:pPr>
            <w:sdt>
              <w:sdtPr>
                <w:alias w:val="Cohort / Category Level"/>
                <w:id w:val="313741807"/>
                <w:dropDownList w:lastValue="Yes">
                  <w:listItem w:displayText="Bank transfer (auto)" w:value="Bank transfer (auto)"/>
                  <w:listItem w:displayText="Credit card (auto)" w:value="Credit card (auto)"/>
                  <w:listItem w:displayText="DSL" w:value="DSL"/>
                  <w:listItem w:displayText="Electronic check" w:value="Electronic check"/>
                  <w:listItem w:displayText="Fiber optic" w:value="Fiber optic"/>
                  <w:listItem w:displayText="Month-to-month" w:value="Month-to-month"/>
                  <w:listItem w:displayText="No" w:value="No"/>
                  <w:listItem w:displayText="No (combined)" w:value="No (combined)"/>
                  <w:listItem w:displayText="No Internet" w:value="No Internet"/>
                  <w:listItem w:displayText="One year" w:value="One year"/>
                  <w:listItem w:displayText="Two year" w:value="Two year"/>
                  <w:listItem w:displayText="Yes" w:value="Yes"/>
                  <w:listItem w:displayText="Yes (1)" w:value="Yes (1)"/>
                </w:dropDownList>
              </w:sdtPr>
              <w:sdtContent>
                <w:r w:rsidDel="00000000" w:rsidR="00000000" w:rsidRPr="00000000">
                  <w:rPr>
                    <w:shd w:fill="auto" w:val="clear"/>
                  </w:rPr>
                  <w:t xml:space="preserve">Yes</w:t>
                </w:r>
              </w:sdtContent>
            </w:sdt>
            <w:r w:rsidDel="00000000" w:rsidR="00000000" w:rsidRPr="00000000">
              <w:rPr>
                <w:rtl w:val="0"/>
              </w:rPr>
            </w:r>
          </w:p>
        </w:tc>
        <w:tc>
          <w:tcPr/>
          <w:p w:rsidR="00000000" w:rsidDel="00000000" w:rsidP="00000000" w:rsidRDefault="00000000" w:rsidRPr="00000000" w14:paraId="000000F7">
            <w:pPr>
              <w:rPr/>
            </w:pPr>
            <w:r w:rsidDel="00000000" w:rsidR="00000000" w:rsidRPr="00000000">
              <w:rPr>
                <w:rtl w:val="0"/>
              </w:rPr>
              <w:t xml:space="preserve">4,171</w:t>
            </w:r>
          </w:p>
        </w:tc>
        <w:tc>
          <w:tcPr/>
          <w:p w:rsidR="00000000" w:rsidDel="00000000" w:rsidP="00000000" w:rsidRDefault="00000000" w:rsidRPr="00000000" w14:paraId="000000F8">
            <w:pPr>
              <w:rPr/>
            </w:pPr>
            <w:r w:rsidDel="00000000" w:rsidR="00000000" w:rsidRPr="00000000">
              <w:rPr>
                <w:rtl w:val="0"/>
              </w:rPr>
              <w:t xml:space="preserve">59.22%</w:t>
            </w:r>
          </w:p>
        </w:tc>
        <w:tc>
          <w:tcPr/>
          <w:p w:rsidR="00000000" w:rsidDel="00000000" w:rsidP="00000000" w:rsidRDefault="00000000" w:rsidRPr="00000000" w14:paraId="000000F9">
            <w:pPr>
              <w:rPr/>
            </w:pPr>
            <w:r w:rsidDel="00000000" w:rsidR="00000000" w:rsidRPr="00000000">
              <w:rPr>
                <w:b w:val="1"/>
                <w:bCs w:val="1"/>
                <w:rtl w:val="0"/>
              </w:rPr>
              <w:t xml:space="preserve">33.6%</w:t>
            </w:r>
            <w:r w:rsidDel="00000000" w:rsidR="00000000" w:rsidRPr="00000000">
              <w:rPr>
                <w:rtl w:val="0"/>
              </w:rPr>
            </w:r>
          </w:p>
        </w:tc>
        <w:tc>
          <w:tcPr/>
          <w:p w:rsidR="00000000" w:rsidDel="00000000" w:rsidP="00000000" w:rsidRDefault="00000000" w:rsidRPr="00000000" w14:paraId="000000FA">
            <w:pPr>
              <w:rPr/>
            </w:pPr>
            <w:r w:rsidDel="00000000" w:rsidR="00000000" w:rsidRPr="00000000">
              <w:rPr>
                <w:rtl w:val="0"/>
              </w:rPr>
              <w:t xml:space="preserve">66.4%</w:t>
            </w:r>
          </w:p>
        </w:tc>
        <w:tc>
          <w:tcPr/>
          <w:p w:rsidR="00000000" w:rsidDel="00000000" w:rsidP="00000000" w:rsidRDefault="00000000" w:rsidRPr="00000000" w14:paraId="000000FB">
            <w:pPr>
              <w:rPr/>
            </w:pPr>
            <w:r w:rsidDel="00000000" w:rsidR="00000000" w:rsidRPr="00000000">
              <w:rPr>
                <w:rtl w:val="0"/>
              </w:rPr>
              <w:t xml:space="preserve">Strongly co-occurs with Fiber optic and Electronic check digital cohorts.</w:t>
            </w:r>
          </w:p>
        </w:tc>
      </w:tr>
      <w:tr>
        <w:trPr>
          <w:cantSplit w:val="0"/>
          <w:tblHeader w:val="0"/>
        </w:trPr>
        <w:tc>
          <w:tcPr/>
          <w:p w:rsidR="00000000" w:rsidDel="00000000" w:rsidP="00000000" w:rsidRDefault="00000000" w:rsidRPr="00000000" w14:paraId="000000FC">
            <w:pPr>
              <w:rPr/>
            </w:pPr>
            <w:r w:rsidDel="00000000" w:rsidR="00000000" w:rsidRPr="00000000">
              <w:rPr>
                <w:b w:val="1"/>
                <w:bCs w:val="1"/>
                <w:rtl w:val="0"/>
              </w:rPr>
              <w:t xml:space="preserve">6</w:t>
            </w:r>
            <w:r w:rsidDel="00000000" w:rsidR="00000000" w:rsidRPr="00000000">
              <w:rPr>
                <w:rtl w:val="0"/>
              </w:rPr>
            </w:r>
          </w:p>
        </w:tc>
        <w:tc>
          <w:tcPr/>
          <w:p w:rsidR="00000000" w:rsidDel="00000000" w:rsidP="00000000" w:rsidRDefault="00000000" w:rsidRPr="00000000" w14:paraId="000000FD">
            <w:pPr>
              <w:rPr/>
            </w:pPr>
            <w:sdt>
              <w:sdtPr>
                <w:alias w:val="Feature Dimension"/>
                <w:id w:val="2117618671"/>
                <w:dropDownList w:lastValue="Partner">
                  <w:listItem w:displayText="Contract" w:value="Contract"/>
                  <w:listItem w:displayText="Dependents" w:value="Dependents"/>
                  <w:listItem w:displayText="InternetService" w:value="InternetService"/>
                  <w:listItem w:displayText="OnlineSecurity" w:value="OnlineSecurity"/>
                  <w:listItem w:displayText="PaperlessBilling" w:value="PaperlessBilling"/>
                  <w:listItem w:displayText="Partner" w:value="Partner"/>
                  <w:listItem w:displayText="PaymentMethod" w:value="PaymentMethod"/>
                  <w:listItem w:displayText="SeniorCitizen" w:value="SeniorCitizen"/>
                  <w:listItem w:displayText="TechSupport" w:value="TechSupport"/>
                </w:dropDownList>
              </w:sdtPr>
              <w:sdtContent>
                <w:r w:rsidDel="00000000" w:rsidR="00000000" w:rsidRPr="00000000">
                  <w:rPr>
                    <w:rFonts w:ascii="Roboto Mono" w:cs="Roboto Mono" w:eastAsia="Roboto Mono" w:hAnsi="Roboto Mono"/>
                    <w:shd w:fill="auto" w:val="clear"/>
                  </w:rPr>
                  <w:t xml:space="preserve">Partner</w:t>
                </w:r>
              </w:sdtContent>
            </w:sdt>
            <w:r w:rsidDel="00000000" w:rsidR="00000000" w:rsidRPr="00000000">
              <w:rPr>
                <w:rtl w:val="0"/>
              </w:rPr>
            </w:r>
          </w:p>
        </w:tc>
        <w:tc>
          <w:tcPr/>
          <w:p w:rsidR="00000000" w:rsidDel="00000000" w:rsidP="00000000" w:rsidRDefault="00000000" w:rsidRPr="00000000" w14:paraId="000000FE">
            <w:pPr>
              <w:rPr/>
            </w:pPr>
            <w:sdt>
              <w:sdtPr>
                <w:alias w:val="Cohort / Category Level"/>
                <w:id w:val="585979597"/>
                <w:dropDownList w:lastValue="No">
                  <w:listItem w:displayText="Bank transfer (auto)" w:value="Bank transfer (auto)"/>
                  <w:listItem w:displayText="Credit card (auto)" w:value="Credit card (auto)"/>
                  <w:listItem w:displayText="DSL" w:value="DSL"/>
                  <w:listItem w:displayText="Electronic check" w:value="Electronic check"/>
                  <w:listItem w:displayText="Fiber optic" w:value="Fiber optic"/>
                  <w:listItem w:displayText="Month-to-month" w:value="Month-to-month"/>
                  <w:listItem w:displayText="No" w:value="No"/>
                  <w:listItem w:displayText="No (combined)" w:value="No (combined)"/>
                  <w:listItem w:displayText="No Internet" w:value="No Internet"/>
                  <w:listItem w:displayText="One year" w:value="One year"/>
                  <w:listItem w:displayText="Two year" w:value="Two year"/>
                  <w:listItem w:displayText="Yes" w:value="Yes"/>
                  <w:listItem w:displayText="Yes (1)" w:value="Yes (1)"/>
                </w:dropDownList>
              </w:sdtPr>
              <w:sdtContent>
                <w:r w:rsidDel="00000000" w:rsidR="00000000" w:rsidRPr="00000000">
                  <w:rPr>
                    <w:shd w:fill="auto" w:val="clear"/>
                  </w:rPr>
                  <w:t xml:space="preserve">No</w:t>
                </w:r>
              </w:sdtContent>
            </w:sdt>
            <w:r w:rsidDel="00000000" w:rsidR="00000000" w:rsidRPr="00000000">
              <w:rPr>
                <w:rtl w:val="0"/>
              </w:rPr>
            </w:r>
          </w:p>
        </w:tc>
        <w:tc>
          <w:tcPr/>
          <w:p w:rsidR="00000000" w:rsidDel="00000000" w:rsidP="00000000" w:rsidRDefault="00000000" w:rsidRPr="00000000" w14:paraId="000000FF">
            <w:pPr>
              <w:rPr/>
            </w:pPr>
            <w:r w:rsidDel="00000000" w:rsidR="00000000" w:rsidRPr="00000000">
              <w:rPr>
                <w:rtl w:val="0"/>
              </w:rPr>
              <w:t xml:space="preserve">3,641</w:t>
            </w:r>
          </w:p>
        </w:tc>
        <w:tc>
          <w:tcPr/>
          <w:p w:rsidR="00000000" w:rsidDel="00000000" w:rsidP="00000000" w:rsidRDefault="00000000" w:rsidRPr="00000000" w14:paraId="00000100">
            <w:pPr>
              <w:rPr/>
            </w:pPr>
            <w:r w:rsidDel="00000000" w:rsidR="00000000" w:rsidRPr="00000000">
              <w:rPr>
                <w:rtl w:val="0"/>
              </w:rPr>
              <w:t xml:space="preserve">51.70%</w:t>
            </w:r>
          </w:p>
        </w:tc>
        <w:tc>
          <w:tcPr/>
          <w:p w:rsidR="00000000" w:rsidDel="00000000" w:rsidP="00000000" w:rsidRDefault="00000000" w:rsidRPr="00000000" w14:paraId="00000101">
            <w:pPr>
              <w:rPr/>
            </w:pPr>
            <w:r w:rsidDel="00000000" w:rsidR="00000000" w:rsidRPr="00000000">
              <w:rPr>
                <w:b w:val="1"/>
                <w:bCs w:val="1"/>
                <w:rtl w:val="0"/>
              </w:rPr>
              <w:t xml:space="preserve">33.0%</w:t>
            </w:r>
            <w:r w:rsidDel="00000000" w:rsidR="00000000" w:rsidRPr="00000000">
              <w:rPr>
                <w:rtl w:val="0"/>
              </w:rPr>
            </w:r>
          </w:p>
        </w:tc>
        <w:tc>
          <w:tcPr/>
          <w:p w:rsidR="00000000" w:rsidDel="00000000" w:rsidP="00000000" w:rsidRDefault="00000000" w:rsidRPr="00000000" w14:paraId="00000102">
            <w:pPr>
              <w:rPr/>
            </w:pPr>
            <w:r w:rsidDel="00000000" w:rsidR="00000000" w:rsidRPr="00000000">
              <w:rPr>
                <w:rtl w:val="0"/>
              </w:rPr>
              <w:t xml:space="preserve">67.0%</w:t>
            </w:r>
          </w:p>
        </w:tc>
        <w:tc>
          <w:tcPr/>
          <w:p w:rsidR="00000000" w:rsidDel="00000000" w:rsidP="00000000" w:rsidRDefault="00000000" w:rsidRPr="00000000" w14:paraId="00000103">
            <w:pPr>
              <w:rPr/>
            </w:pPr>
            <w:r w:rsidDel="00000000" w:rsidR="00000000" w:rsidRPr="00000000">
              <w:rPr>
                <w:rtl w:val="0"/>
              </w:rPr>
              <w:t xml:space="preserve">Single-user accounts face lower household switching coordination costs than partnered accounts (19.7%).</w:t>
            </w:r>
          </w:p>
        </w:tc>
      </w:tr>
      <w:tr>
        <w:trPr>
          <w:cantSplit w:val="0"/>
          <w:tblHeader w:val="0"/>
        </w:trPr>
        <w:tc>
          <w:tcPr/>
          <w:p w:rsidR="00000000" w:rsidDel="00000000" w:rsidP="00000000" w:rsidRDefault="00000000" w:rsidRPr="00000000" w14:paraId="00000104">
            <w:pPr>
              <w:rPr/>
            </w:pPr>
            <w:r w:rsidDel="00000000" w:rsidR="00000000" w:rsidRPr="00000000">
              <w:rPr>
                <w:b w:val="1"/>
                <w:bCs w:val="1"/>
                <w:rtl w:val="0"/>
              </w:rPr>
              <w:t xml:space="preserve">7</w:t>
            </w:r>
            <w:r w:rsidDel="00000000" w:rsidR="00000000" w:rsidRPr="00000000">
              <w:rPr>
                <w:rtl w:val="0"/>
              </w:rPr>
            </w:r>
          </w:p>
        </w:tc>
        <w:tc>
          <w:tcPr/>
          <w:p w:rsidR="00000000" w:rsidDel="00000000" w:rsidP="00000000" w:rsidRDefault="00000000" w:rsidRPr="00000000" w14:paraId="00000105">
            <w:pPr>
              <w:rPr/>
            </w:pPr>
            <w:sdt>
              <w:sdtPr>
                <w:alias w:val="Feature Dimension"/>
                <w:id w:val="1504999236"/>
                <w:dropDownList w:lastValue="OnlineSecurity">
                  <w:listItem w:displayText="Contract" w:value="Contract"/>
                  <w:listItem w:displayText="Dependents" w:value="Dependents"/>
                  <w:listItem w:displayText="InternetService" w:value="InternetService"/>
                  <w:listItem w:displayText="OnlineSecurity" w:value="OnlineSecurity"/>
                  <w:listItem w:displayText="PaperlessBilling" w:value="PaperlessBilling"/>
                  <w:listItem w:displayText="Partner" w:value="Partner"/>
                  <w:listItem w:displayText="PaymentMethod" w:value="PaymentMethod"/>
                  <w:listItem w:displayText="SeniorCitizen" w:value="SeniorCitizen"/>
                  <w:listItem w:displayText="TechSupport" w:value="TechSupport"/>
                </w:dropDownList>
              </w:sdtPr>
              <w:sdtContent>
                <w:r w:rsidDel="00000000" w:rsidR="00000000" w:rsidRPr="00000000">
                  <w:rPr>
                    <w:rFonts w:ascii="Roboto Mono" w:cs="Roboto Mono" w:eastAsia="Roboto Mono" w:hAnsi="Roboto Mono"/>
                    <w:shd w:fill="auto" w:val="clear"/>
                  </w:rPr>
                  <w:t xml:space="preserve">OnlineSecurity</w:t>
                </w:r>
              </w:sdtContent>
            </w:sdt>
            <w:r w:rsidDel="00000000" w:rsidR="00000000" w:rsidRPr="00000000">
              <w:rPr>
                <w:rtl w:val="0"/>
              </w:rPr>
            </w:r>
          </w:p>
        </w:tc>
        <w:tc>
          <w:tcPr/>
          <w:p w:rsidR="00000000" w:rsidDel="00000000" w:rsidP="00000000" w:rsidRDefault="00000000" w:rsidRPr="00000000" w14:paraId="00000106">
            <w:pPr>
              <w:rPr/>
            </w:pPr>
            <w:sdt>
              <w:sdtPr>
                <w:alias w:val="Cohort / Category Level"/>
                <w:id w:val="-1516562928"/>
                <w:dropDownList w:lastValue="No (combined)">
                  <w:listItem w:displayText="Bank transfer (auto)" w:value="Bank transfer (auto)"/>
                  <w:listItem w:displayText="Credit card (auto)" w:value="Credit card (auto)"/>
                  <w:listItem w:displayText="DSL" w:value="DSL"/>
                  <w:listItem w:displayText="Electronic check" w:value="Electronic check"/>
                  <w:listItem w:displayText="Fiber optic" w:value="Fiber optic"/>
                  <w:listItem w:displayText="Month-to-month" w:value="Month-to-month"/>
                  <w:listItem w:displayText="No" w:value="No"/>
                  <w:listItem w:displayText="No (combined)" w:value="No (combined)"/>
                  <w:listItem w:displayText="No Internet" w:value="No Internet"/>
                  <w:listItem w:displayText="One year" w:value="One year"/>
                  <w:listItem w:displayText="Two year" w:value="Two year"/>
                  <w:listItem w:displayText="Yes" w:value="Yes"/>
                  <w:listItem w:displayText="Yes (1)" w:value="Yes (1)"/>
                </w:dropDownList>
              </w:sdtPr>
              <w:sdtContent>
                <w:r w:rsidDel="00000000" w:rsidR="00000000" w:rsidRPr="00000000">
                  <w:rPr>
                    <w:shd w:fill="auto" w:val="clear"/>
                  </w:rPr>
                  <w:t xml:space="preserve">No (combined)</w:t>
                </w:r>
              </w:sdtContent>
            </w:sdt>
            <w:r w:rsidDel="00000000" w:rsidR="00000000" w:rsidRPr="00000000">
              <w:rPr>
                <w:rtl w:val="0"/>
              </w:rPr>
            </w:r>
          </w:p>
        </w:tc>
        <w:tc>
          <w:tcPr/>
          <w:p w:rsidR="00000000" w:rsidDel="00000000" w:rsidP="00000000" w:rsidRDefault="00000000" w:rsidRPr="00000000" w14:paraId="00000107">
            <w:pPr>
              <w:rPr/>
            </w:pPr>
            <w:r w:rsidDel="00000000" w:rsidR="00000000" w:rsidRPr="00000000">
              <w:rPr>
                <w:rtl w:val="0"/>
              </w:rPr>
              <w:t xml:space="preserve">5,024</w:t>
            </w:r>
          </w:p>
        </w:tc>
        <w:tc>
          <w:tcPr/>
          <w:p w:rsidR="00000000" w:rsidDel="00000000" w:rsidP="00000000" w:rsidRDefault="00000000" w:rsidRPr="00000000" w14:paraId="00000108">
            <w:pPr>
              <w:rPr/>
            </w:pPr>
            <w:r w:rsidDel="00000000" w:rsidR="00000000" w:rsidRPr="00000000">
              <w:rPr>
                <w:rtl w:val="0"/>
              </w:rPr>
              <w:t xml:space="preserve">71.33%</w:t>
            </w:r>
          </w:p>
        </w:tc>
        <w:tc>
          <w:tcPr/>
          <w:p w:rsidR="00000000" w:rsidDel="00000000" w:rsidP="00000000" w:rsidRDefault="00000000" w:rsidRPr="00000000" w14:paraId="00000109">
            <w:pPr>
              <w:rPr/>
            </w:pPr>
            <w:r w:rsidDel="00000000" w:rsidR="00000000" w:rsidRPr="00000000">
              <w:rPr>
                <w:b w:val="1"/>
                <w:bCs w:val="1"/>
                <w:rtl w:val="0"/>
              </w:rPr>
              <w:t xml:space="preserve">31.3%</w:t>
            </w:r>
            <w:r w:rsidDel="00000000" w:rsidR="00000000" w:rsidRPr="00000000">
              <w:rPr>
                <w:rtl w:val="0"/>
              </w:rPr>
            </w:r>
          </w:p>
        </w:tc>
        <w:tc>
          <w:tcPr/>
          <w:p w:rsidR="00000000" w:rsidDel="00000000" w:rsidP="00000000" w:rsidRDefault="00000000" w:rsidRPr="00000000" w14:paraId="0000010A">
            <w:pPr>
              <w:rPr/>
            </w:pPr>
            <w:r w:rsidDel="00000000" w:rsidR="00000000" w:rsidRPr="00000000">
              <w:rPr>
                <w:rtl w:val="0"/>
              </w:rPr>
              <w:t xml:space="preserve">68.7%</w:t>
            </w:r>
          </w:p>
        </w:tc>
        <w:tc>
          <w:tcPr/>
          <w:p w:rsidR="00000000" w:rsidDel="00000000" w:rsidP="00000000" w:rsidRDefault="00000000" w:rsidRPr="00000000" w14:paraId="0000010B">
            <w:pPr>
              <w:rPr/>
            </w:pPr>
            <w:r w:rsidDel="00000000" w:rsidR="00000000" w:rsidRPr="00000000">
              <w:rPr>
                <w:rtl w:val="0"/>
              </w:rPr>
              <w:t xml:space="preserve">Subscribers lacking security add-ons churn at &gt;2.1x the rate of subscribers with </w:t>
            </w:r>
            <w:r w:rsidDel="00000000" w:rsidR="00000000" w:rsidRPr="00000000">
              <w:rPr>
                <w:rFonts w:ascii="Roboto Mono" w:cs="Roboto Mono" w:eastAsia="Roboto Mono" w:hAnsi="Roboto Mono"/>
                <w:color w:val="188038"/>
                <w:rtl w:val="0"/>
              </w:rPr>
              <w:t xml:space="preserve">OnlineSecurity = Yes</w:t>
            </w:r>
            <w:r w:rsidDel="00000000" w:rsidR="00000000" w:rsidRPr="00000000">
              <w:rPr>
                <w:rtl w:val="0"/>
              </w:rPr>
              <w:t xml:space="preserve"> (14.6%).</w:t>
            </w:r>
          </w:p>
        </w:tc>
      </w:tr>
      <w:tr>
        <w:trPr>
          <w:cantSplit w:val="0"/>
          <w:tblHeader w:val="0"/>
        </w:trPr>
        <w:tc>
          <w:tcPr/>
          <w:p w:rsidR="00000000" w:rsidDel="00000000" w:rsidP="00000000" w:rsidRDefault="00000000" w:rsidRPr="00000000" w14:paraId="0000010C">
            <w:pPr>
              <w:rPr/>
            </w:pPr>
            <w:r w:rsidDel="00000000" w:rsidR="00000000" w:rsidRPr="00000000">
              <w:rPr>
                <w:b w:val="1"/>
                <w:bCs w:val="1"/>
                <w:rtl w:val="0"/>
              </w:rPr>
              <w:t xml:space="preserve">8</w:t>
            </w:r>
            <w:r w:rsidDel="00000000" w:rsidR="00000000" w:rsidRPr="00000000">
              <w:rPr>
                <w:rtl w:val="0"/>
              </w:rPr>
            </w:r>
          </w:p>
        </w:tc>
        <w:tc>
          <w:tcPr/>
          <w:p w:rsidR="00000000" w:rsidDel="00000000" w:rsidP="00000000" w:rsidRDefault="00000000" w:rsidRPr="00000000" w14:paraId="0000010D">
            <w:pPr>
              <w:rPr/>
            </w:pPr>
            <w:sdt>
              <w:sdtPr>
                <w:alias w:val="Feature Dimension"/>
                <w:id w:val="611789153"/>
                <w:dropDownList w:lastValue="Dependents">
                  <w:listItem w:displayText="Contract" w:value="Contract"/>
                  <w:listItem w:displayText="Dependents" w:value="Dependents"/>
                  <w:listItem w:displayText="InternetService" w:value="InternetService"/>
                  <w:listItem w:displayText="OnlineSecurity" w:value="OnlineSecurity"/>
                  <w:listItem w:displayText="PaperlessBilling" w:value="PaperlessBilling"/>
                  <w:listItem w:displayText="Partner" w:value="Partner"/>
                  <w:listItem w:displayText="PaymentMethod" w:value="PaymentMethod"/>
                  <w:listItem w:displayText="SeniorCitizen" w:value="SeniorCitizen"/>
                  <w:listItem w:displayText="TechSupport" w:value="TechSupport"/>
                </w:dropDownList>
              </w:sdtPr>
              <w:sdtContent>
                <w:r w:rsidDel="00000000" w:rsidR="00000000" w:rsidRPr="00000000">
                  <w:rPr>
                    <w:rFonts w:ascii="Roboto Mono" w:cs="Roboto Mono" w:eastAsia="Roboto Mono" w:hAnsi="Roboto Mono"/>
                    <w:shd w:fill="auto" w:val="clear"/>
                  </w:rPr>
                  <w:t xml:space="preserve">Dependents</w:t>
                </w:r>
              </w:sdtContent>
            </w:sdt>
            <w:r w:rsidDel="00000000" w:rsidR="00000000" w:rsidRPr="00000000">
              <w:rPr>
                <w:rtl w:val="0"/>
              </w:rPr>
            </w:r>
          </w:p>
        </w:tc>
        <w:tc>
          <w:tcPr/>
          <w:p w:rsidR="00000000" w:rsidDel="00000000" w:rsidP="00000000" w:rsidRDefault="00000000" w:rsidRPr="00000000" w14:paraId="0000010E">
            <w:pPr>
              <w:rPr/>
            </w:pPr>
            <w:sdt>
              <w:sdtPr>
                <w:alias w:val="Cohort / Category Level"/>
                <w:id w:val="1016831138"/>
                <w:dropDownList w:lastValue="No">
                  <w:listItem w:displayText="Bank transfer (auto)" w:value="Bank transfer (auto)"/>
                  <w:listItem w:displayText="Credit card (auto)" w:value="Credit card (auto)"/>
                  <w:listItem w:displayText="DSL" w:value="DSL"/>
                  <w:listItem w:displayText="Electronic check" w:value="Electronic check"/>
                  <w:listItem w:displayText="Fiber optic" w:value="Fiber optic"/>
                  <w:listItem w:displayText="Month-to-month" w:value="Month-to-month"/>
                  <w:listItem w:displayText="No" w:value="No"/>
                  <w:listItem w:displayText="No (combined)" w:value="No (combined)"/>
                  <w:listItem w:displayText="No Internet" w:value="No Internet"/>
                  <w:listItem w:displayText="One year" w:value="One year"/>
                  <w:listItem w:displayText="Two year" w:value="Two year"/>
                  <w:listItem w:displayText="Yes" w:value="Yes"/>
                  <w:listItem w:displayText="Yes (1)" w:value="Yes (1)"/>
                </w:dropDownList>
              </w:sdtPr>
              <w:sdtContent>
                <w:r w:rsidDel="00000000" w:rsidR="00000000" w:rsidRPr="00000000">
                  <w:rPr>
                    <w:shd w:fill="auto" w:val="clear"/>
                  </w:rPr>
                  <w:t xml:space="preserve">No</w:t>
                </w:r>
              </w:sdtContent>
            </w:sdt>
            <w:r w:rsidDel="00000000" w:rsidR="00000000" w:rsidRPr="00000000">
              <w:rPr>
                <w:rtl w:val="0"/>
              </w:rPr>
            </w:r>
          </w:p>
        </w:tc>
        <w:tc>
          <w:tcPr/>
          <w:p w:rsidR="00000000" w:rsidDel="00000000" w:rsidP="00000000" w:rsidRDefault="00000000" w:rsidRPr="00000000" w14:paraId="0000010F">
            <w:pPr>
              <w:rPr/>
            </w:pPr>
            <w:r w:rsidDel="00000000" w:rsidR="00000000" w:rsidRPr="00000000">
              <w:rPr>
                <w:rtl w:val="0"/>
              </w:rPr>
              <w:t xml:space="preserve">4,933</w:t>
            </w:r>
          </w:p>
        </w:tc>
        <w:tc>
          <w:tcPr/>
          <w:p w:rsidR="00000000" w:rsidDel="00000000" w:rsidP="00000000" w:rsidRDefault="00000000" w:rsidRPr="00000000" w14:paraId="00000110">
            <w:pPr>
              <w:rPr/>
            </w:pPr>
            <w:r w:rsidDel="00000000" w:rsidR="00000000" w:rsidRPr="00000000">
              <w:rPr>
                <w:rtl w:val="0"/>
              </w:rPr>
              <w:t xml:space="preserve">70.04%</w:t>
            </w:r>
          </w:p>
        </w:tc>
        <w:tc>
          <w:tcPr/>
          <w:p w:rsidR="00000000" w:rsidDel="00000000" w:rsidP="00000000" w:rsidRDefault="00000000" w:rsidRPr="00000000" w14:paraId="00000111">
            <w:pPr>
              <w:rPr/>
            </w:pPr>
            <w:r w:rsidDel="00000000" w:rsidR="00000000" w:rsidRPr="00000000">
              <w:rPr>
                <w:b w:val="1"/>
                <w:bCs w:val="1"/>
                <w:rtl w:val="0"/>
              </w:rPr>
              <w:t xml:space="preserve">31.3%</w:t>
            </w:r>
            <w:r w:rsidDel="00000000" w:rsidR="00000000" w:rsidRPr="00000000">
              <w:rPr>
                <w:rtl w:val="0"/>
              </w:rPr>
            </w:r>
          </w:p>
        </w:tc>
        <w:tc>
          <w:tcPr/>
          <w:p w:rsidR="00000000" w:rsidDel="00000000" w:rsidP="00000000" w:rsidRDefault="00000000" w:rsidRPr="00000000" w14:paraId="00000112">
            <w:pPr>
              <w:rPr/>
            </w:pPr>
            <w:r w:rsidDel="00000000" w:rsidR="00000000" w:rsidRPr="00000000">
              <w:rPr>
                <w:rtl w:val="0"/>
              </w:rPr>
              <w:t xml:space="preserve">68.7%</w:t>
            </w:r>
          </w:p>
        </w:tc>
        <w:tc>
          <w:tcPr/>
          <w:p w:rsidR="00000000" w:rsidDel="00000000" w:rsidP="00000000" w:rsidRDefault="00000000" w:rsidRPr="00000000" w14:paraId="00000113">
            <w:pPr>
              <w:rPr/>
            </w:pPr>
            <w:r w:rsidDel="00000000" w:rsidR="00000000" w:rsidRPr="00000000">
              <w:rPr>
                <w:rtl w:val="0"/>
              </w:rPr>
              <w:t xml:space="preserve">Households without dependents churn at 2.02x the rate of family households (</w:t>
            </w:r>
            <w:r w:rsidDel="00000000" w:rsidR="00000000" w:rsidRPr="00000000">
              <w:rPr>
                <w:rFonts w:ascii="Roboto Mono" w:cs="Roboto Mono" w:eastAsia="Roboto Mono" w:hAnsi="Roboto Mono"/>
                <w:color w:val="188038"/>
                <w:rtl w:val="0"/>
              </w:rPr>
              <w:t xml:space="preserve">Dependents = Yes</w:t>
            </w:r>
            <w:r w:rsidDel="00000000" w:rsidR="00000000" w:rsidRPr="00000000">
              <w:rPr>
                <w:rtl w:val="0"/>
              </w:rPr>
              <w:t xml:space="preserve">, 15.5%).</w:t>
            </w:r>
          </w:p>
        </w:tc>
      </w:tr>
      <w:tr>
        <w:trPr>
          <w:cantSplit w:val="0"/>
          <w:tblHeader w:val="0"/>
        </w:trPr>
        <w:tc>
          <w:tcPr/>
          <w:p w:rsidR="00000000" w:rsidDel="00000000" w:rsidP="00000000" w:rsidRDefault="00000000" w:rsidRPr="00000000" w14:paraId="00000114">
            <w:pPr>
              <w:rPr/>
            </w:pPr>
            <w:r w:rsidDel="00000000" w:rsidR="00000000" w:rsidRPr="00000000">
              <w:rPr>
                <w:b w:val="1"/>
                <w:bCs w:val="1"/>
                <w:rtl w:val="0"/>
              </w:rPr>
              <w:t xml:space="preserve">9</w:t>
            </w:r>
            <w:r w:rsidDel="00000000" w:rsidR="00000000" w:rsidRPr="00000000">
              <w:rPr>
                <w:rtl w:val="0"/>
              </w:rPr>
            </w:r>
          </w:p>
        </w:tc>
        <w:tc>
          <w:tcPr/>
          <w:p w:rsidR="00000000" w:rsidDel="00000000" w:rsidP="00000000" w:rsidRDefault="00000000" w:rsidRPr="00000000" w14:paraId="00000115">
            <w:pPr>
              <w:rPr/>
            </w:pPr>
            <w:sdt>
              <w:sdtPr>
                <w:alias w:val="Feature Dimension"/>
                <w:id w:val="601021628"/>
                <w:dropDownList w:lastValue="TechSupport">
                  <w:listItem w:displayText="Contract" w:value="Contract"/>
                  <w:listItem w:displayText="Dependents" w:value="Dependents"/>
                  <w:listItem w:displayText="InternetService" w:value="InternetService"/>
                  <w:listItem w:displayText="OnlineSecurity" w:value="OnlineSecurity"/>
                  <w:listItem w:displayText="PaperlessBilling" w:value="PaperlessBilling"/>
                  <w:listItem w:displayText="Partner" w:value="Partner"/>
                  <w:listItem w:displayText="PaymentMethod" w:value="PaymentMethod"/>
                  <w:listItem w:displayText="SeniorCitizen" w:value="SeniorCitizen"/>
                  <w:listItem w:displayText="TechSupport" w:value="TechSupport"/>
                </w:dropDownList>
              </w:sdtPr>
              <w:sdtContent>
                <w:r w:rsidDel="00000000" w:rsidR="00000000" w:rsidRPr="00000000">
                  <w:rPr>
                    <w:rFonts w:ascii="Roboto Mono" w:cs="Roboto Mono" w:eastAsia="Roboto Mono" w:hAnsi="Roboto Mono"/>
                    <w:shd w:fill="auto" w:val="clear"/>
                  </w:rPr>
                  <w:t xml:space="preserve">TechSupport</w:t>
                </w:r>
              </w:sdtContent>
            </w:sdt>
            <w:r w:rsidDel="00000000" w:rsidR="00000000" w:rsidRPr="00000000">
              <w:rPr>
                <w:rtl w:val="0"/>
              </w:rPr>
            </w:r>
          </w:p>
        </w:tc>
        <w:tc>
          <w:tcPr/>
          <w:p w:rsidR="00000000" w:rsidDel="00000000" w:rsidP="00000000" w:rsidRDefault="00000000" w:rsidRPr="00000000" w14:paraId="00000116">
            <w:pPr>
              <w:rPr/>
            </w:pPr>
            <w:sdt>
              <w:sdtPr>
                <w:alias w:val="Cohort / Category Level"/>
                <w:id w:val="-537267757"/>
                <w:dropDownList w:lastValue="No (combined)">
                  <w:listItem w:displayText="Bank transfer (auto)" w:value="Bank transfer (auto)"/>
                  <w:listItem w:displayText="Credit card (auto)" w:value="Credit card (auto)"/>
                  <w:listItem w:displayText="DSL" w:value="DSL"/>
                  <w:listItem w:displayText="Electronic check" w:value="Electronic check"/>
                  <w:listItem w:displayText="Fiber optic" w:value="Fiber optic"/>
                  <w:listItem w:displayText="Month-to-month" w:value="Month-to-month"/>
                  <w:listItem w:displayText="No" w:value="No"/>
                  <w:listItem w:displayText="No (combined)" w:value="No (combined)"/>
                  <w:listItem w:displayText="No Internet" w:value="No Internet"/>
                  <w:listItem w:displayText="One year" w:value="One year"/>
                  <w:listItem w:displayText="Two year" w:value="Two year"/>
                  <w:listItem w:displayText="Yes" w:value="Yes"/>
                  <w:listItem w:displayText="Yes (1)" w:value="Yes (1)"/>
                </w:dropDownList>
              </w:sdtPr>
              <w:sdtContent>
                <w:r w:rsidDel="00000000" w:rsidR="00000000" w:rsidRPr="00000000">
                  <w:rPr>
                    <w:shd w:fill="auto" w:val="clear"/>
                  </w:rPr>
                  <w:t xml:space="preserve">No (combined)</w:t>
                </w:r>
              </w:sdtContent>
            </w:sdt>
            <w:r w:rsidDel="00000000" w:rsidR="00000000" w:rsidRPr="00000000">
              <w:rPr>
                <w:rtl w:val="0"/>
              </w:rPr>
            </w:r>
          </w:p>
        </w:tc>
        <w:tc>
          <w:tcPr/>
          <w:p w:rsidR="00000000" w:rsidDel="00000000" w:rsidP="00000000" w:rsidRDefault="00000000" w:rsidRPr="00000000" w14:paraId="00000117">
            <w:pPr>
              <w:rPr/>
            </w:pPr>
            <w:r w:rsidDel="00000000" w:rsidR="00000000" w:rsidRPr="00000000">
              <w:rPr>
                <w:rtl w:val="0"/>
              </w:rPr>
              <w:t xml:space="preserve">4,999</w:t>
            </w:r>
          </w:p>
        </w:tc>
        <w:tc>
          <w:tcPr/>
          <w:p w:rsidR="00000000" w:rsidDel="00000000" w:rsidP="00000000" w:rsidRDefault="00000000" w:rsidRPr="00000000" w14:paraId="00000118">
            <w:pPr>
              <w:rPr/>
            </w:pPr>
            <w:r w:rsidDel="00000000" w:rsidR="00000000" w:rsidRPr="00000000">
              <w:rPr>
                <w:rtl w:val="0"/>
              </w:rPr>
              <w:t xml:space="preserve">70.98%</w:t>
            </w:r>
          </w:p>
        </w:tc>
        <w:tc>
          <w:tcPr/>
          <w:p w:rsidR="00000000" w:rsidDel="00000000" w:rsidP="00000000" w:rsidRDefault="00000000" w:rsidRPr="00000000" w14:paraId="00000119">
            <w:pPr>
              <w:rPr/>
            </w:pPr>
            <w:r w:rsidDel="00000000" w:rsidR="00000000" w:rsidRPr="00000000">
              <w:rPr>
                <w:b w:val="1"/>
                <w:bCs w:val="1"/>
                <w:rtl w:val="0"/>
              </w:rPr>
              <w:t xml:space="preserve">31.2%</w:t>
            </w:r>
            <w:r w:rsidDel="00000000" w:rsidR="00000000" w:rsidRPr="00000000">
              <w:rPr>
                <w:rtl w:val="0"/>
              </w:rPr>
            </w:r>
          </w:p>
        </w:tc>
        <w:tc>
          <w:tcPr/>
          <w:p w:rsidR="00000000" w:rsidDel="00000000" w:rsidP="00000000" w:rsidRDefault="00000000" w:rsidRPr="00000000" w14:paraId="0000011A">
            <w:pPr>
              <w:rPr/>
            </w:pPr>
            <w:r w:rsidDel="00000000" w:rsidR="00000000" w:rsidRPr="00000000">
              <w:rPr>
                <w:rtl w:val="0"/>
              </w:rPr>
              <w:t xml:space="preserve">68.8%</w:t>
            </w:r>
          </w:p>
        </w:tc>
        <w:tc>
          <w:tcPr/>
          <w:p w:rsidR="00000000" w:rsidDel="00000000" w:rsidP="00000000" w:rsidRDefault="00000000" w:rsidRPr="00000000" w14:paraId="0000011B">
            <w:pPr>
              <w:rPr/>
            </w:pPr>
            <w:r w:rsidDel="00000000" w:rsidR="00000000" w:rsidRPr="00000000">
              <w:rPr>
                <w:rtl w:val="0"/>
              </w:rPr>
              <w:t xml:space="preserve">Absence of technical support leaves service disruptions unresolved (</w:t>
            </w:r>
            <w:r w:rsidDel="00000000" w:rsidR="00000000" w:rsidRPr="00000000">
              <w:rPr>
                <w:rFonts w:ascii="Roboto Mono" w:cs="Roboto Mono" w:eastAsia="Roboto Mono" w:hAnsi="Roboto Mono"/>
                <w:color w:val="188038"/>
                <w:rtl w:val="0"/>
              </w:rPr>
              <w:t xml:space="preserve">TechSupport = Yes</w:t>
            </w:r>
            <w:r w:rsidDel="00000000" w:rsidR="00000000" w:rsidRPr="00000000">
              <w:rPr>
                <w:rtl w:val="0"/>
              </w:rPr>
              <w:t xml:space="preserve"> churns at 15.2%).</w:t>
            </w:r>
          </w:p>
        </w:tc>
      </w:tr>
      <w:tr>
        <w:trPr>
          <w:cantSplit w:val="0"/>
          <w:tblHeader w:val="0"/>
        </w:trPr>
        <w:tc>
          <w:tcPr/>
          <w:p w:rsidR="00000000" w:rsidDel="00000000" w:rsidP="00000000" w:rsidRDefault="00000000" w:rsidRPr="00000000" w14:paraId="0000011C">
            <w:pPr>
              <w:rPr/>
            </w:pPr>
            <w:r w:rsidDel="00000000" w:rsidR="00000000" w:rsidRPr="00000000">
              <w:rPr>
                <w:b w:val="1"/>
                <w:bCs w:val="1"/>
                <w:rtl w:val="0"/>
              </w:rPr>
              <w:t xml:space="preserve">10 (Anchor)</w:t>
            </w:r>
            <w:r w:rsidDel="00000000" w:rsidR="00000000" w:rsidRPr="00000000">
              <w:rPr>
                <w:rtl w:val="0"/>
              </w:rPr>
            </w:r>
          </w:p>
        </w:tc>
        <w:tc>
          <w:tcPr/>
          <w:p w:rsidR="00000000" w:rsidDel="00000000" w:rsidP="00000000" w:rsidRDefault="00000000" w:rsidRPr="00000000" w14:paraId="0000011D">
            <w:pPr>
              <w:rPr/>
            </w:pPr>
            <w:sdt>
              <w:sdtPr>
                <w:alias w:val="Feature Dimension"/>
                <w:id w:val="-2064205739"/>
                <w:dropDownList w:lastValue="InternetService">
                  <w:listItem w:displayText="Contract" w:value="Contract"/>
                  <w:listItem w:displayText="Dependents" w:value="Dependents"/>
                  <w:listItem w:displayText="InternetService" w:value="InternetService"/>
                  <w:listItem w:displayText="OnlineSecurity" w:value="OnlineSecurity"/>
                  <w:listItem w:displayText="PaperlessBilling" w:value="PaperlessBilling"/>
                  <w:listItem w:displayText="Partner" w:value="Partner"/>
                  <w:listItem w:displayText="PaymentMethod" w:value="PaymentMethod"/>
                  <w:listItem w:displayText="SeniorCitizen" w:value="SeniorCitizen"/>
                  <w:listItem w:displayText="TechSupport" w:value="TechSupport"/>
                </w:dropDownList>
              </w:sdtPr>
              <w:sdtContent>
                <w:r w:rsidDel="00000000" w:rsidR="00000000" w:rsidRPr="00000000">
                  <w:rPr>
                    <w:rFonts w:ascii="Roboto Mono" w:cs="Roboto Mono" w:eastAsia="Roboto Mono" w:hAnsi="Roboto Mono"/>
                    <w:shd w:fill="auto" w:val="clear"/>
                  </w:rPr>
                  <w:t xml:space="preserve">InternetService</w:t>
                </w:r>
              </w:sdtContent>
            </w:sdt>
            <w:r w:rsidDel="00000000" w:rsidR="00000000" w:rsidRPr="00000000">
              <w:rPr>
                <w:rtl w:val="0"/>
              </w:rPr>
            </w:r>
          </w:p>
        </w:tc>
        <w:tc>
          <w:tcPr/>
          <w:p w:rsidR="00000000" w:rsidDel="00000000" w:rsidP="00000000" w:rsidRDefault="00000000" w:rsidRPr="00000000" w14:paraId="0000011E">
            <w:pPr>
              <w:rPr/>
            </w:pPr>
            <w:sdt>
              <w:sdtPr>
                <w:alias w:val="Cohort / Category Level"/>
                <w:id w:val="432166736"/>
                <w:dropDownList w:lastValue="DSL">
                  <w:listItem w:displayText="Bank transfer (auto)" w:value="Bank transfer (auto)"/>
                  <w:listItem w:displayText="Credit card (auto)" w:value="Credit card (auto)"/>
                  <w:listItem w:displayText="DSL" w:value="DSL"/>
                  <w:listItem w:displayText="Electronic check" w:value="Electronic check"/>
                  <w:listItem w:displayText="Fiber optic" w:value="Fiber optic"/>
                  <w:listItem w:displayText="Month-to-month" w:value="Month-to-month"/>
                  <w:listItem w:displayText="No" w:value="No"/>
                  <w:listItem w:displayText="No (combined)" w:value="No (combined)"/>
                  <w:listItem w:displayText="No Internet" w:value="No Internet"/>
                  <w:listItem w:displayText="One year" w:value="One year"/>
                  <w:listItem w:displayText="Two year" w:value="Two year"/>
                  <w:listItem w:displayText="Yes" w:value="Yes"/>
                  <w:listItem w:displayText="Yes (1)" w:value="Yes (1)"/>
                </w:dropDownList>
              </w:sdtPr>
              <w:sdtContent>
                <w:r w:rsidDel="00000000" w:rsidR="00000000" w:rsidRPr="00000000">
                  <w:rPr>
                    <w:shd w:fill="auto" w:val="clear"/>
                  </w:rPr>
                  <w:t xml:space="preserve">DSL</w:t>
                </w:r>
              </w:sdtContent>
            </w:sdt>
            <w:r w:rsidDel="00000000" w:rsidR="00000000" w:rsidRPr="00000000">
              <w:rPr>
                <w:rtl w:val="0"/>
              </w:rPr>
            </w:r>
          </w:p>
        </w:tc>
        <w:tc>
          <w:tcPr/>
          <w:p w:rsidR="00000000" w:rsidDel="00000000" w:rsidP="00000000" w:rsidRDefault="00000000" w:rsidRPr="00000000" w14:paraId="0000011F">
            <w:pPr>
              <w:rPr/>
            </w:pPr>
            <w:r w:rsidDel="00000000" w:rsidR="00000000" w:rsidRPr="00000000">
              <w:rPr>
                <w:rtl w:val="0"/>
              </w:rPr>
              <w:t xml:space="preserve">2,421</w:t>
            </w:r>
          </w:p>
        </w:tc>
        <w:tc>
          <w:tcPr/>
          <w:p w:rsidR="00000000" w:rsidDel="00000000" w:rsidP="00000000" w:rsidRDefault="00000000" w:rsidRPr="00000000" w14:paraId="00000120">
            <w:pPr>
              <w:rPr/>
            </w:pPr>
            <w:r w:rsidDel="00000000" w:rsidR="00000000" w:rsidRPr="00000000">
              <w:rPr>
                <w:rtl w:val="0"/>
              </w:rPr>
              <w:t xml:space="preserve">34.37%</w:t>
            </w:r>
          </w:p>
        </w:tc>
        <w:tc>
          <w:tcPr/>
          <w:p w:rsidR="00000000" w:rsidDel="00000000" w:rsidP="00000000" w:rsidRDefault="00000000" w:rsidRPr="00000000" w14:paraId="00000121">
            <w:pPr>
              <w:rPr/>
            </w:pPr>
            <w:r w:rsidDel="00000000" w:rsidR="00000000" w:rsidRPr="00000000">
              <w:rPr>
                <w:b w:val="1"/>
                <w:bCs w:val="1"/>
                <w:rtl w:val="0"/>
              </w:rPr>
              <w:t xml:space="preserve">19.0%</w:t>
            </w:r>
            <w:r w:rsidDel="00000000" w:rsidR="00000000" w:rsidRPr="00000000">
              <w:rPr>
                <w:rtl w:val="0"/>
              </w:rPr>
            </w:r>
          </w:p>
        </w:tc>
        <w:tc>
          <w:tcPr/>
          <w:p w:rsidR="00000000" w:rsidDel="00000000" w:rsidP="00000000" w:rsidRDefault="00000000" w:rsidRPr="00000000" w14:paraId="00000122">
            <w:pPr>
              <w:rPr/>
            </w:pPr>
            <w:r w:rsidDel="00000000" w:rsidR="00000000" w:rsidRPr="00000000">
              <w:rPr>
                <w:rtl w:val="0"/>
              </w:rPr>
              <w:t xml:space="preserve">81.0%</w:t>
            </w:r>
          </w:p>
        </w:tc>
        <w:tc>
          <w:tcPr/>
          <w:p w:rsidR="00000000" w:rsidDel="00000000" w:rsidP="00000000" w:rsidRDefault="00000000" w:rsidRPr="00000000" w14:paraId="00000123">
            <w:pPr>
              <w:rPr/>
            </w:pPr>
            <w:r w:rsidDel="00000000" w:rsidR="00000000" w:rsidRPr="00000000">
              <w:rPr>
                <w:rtl w:val="0"/>
              </w:rPr>
              <w:t xml:space="preserve">Moderate price tier (~$58.10 avg) yields less than half the attrition of Fiber optic.</w:t>
            </w:r>
          </w:p>
        </w:tc>
      </w:tr>
      <w:tr>
        <w:trPr>
          <w:cantSplit w:val="0"/>
          <w:tblHeader w:val="0"/>
        </w:trPr>
        <w:tc>
          <w:tcPr/>
          <w:p w:rsidR="00000000" w:rsidDel="00000000" w:rsidP="00000000" w:rsidRDefault="00000000" w:rsidRPr="00000000" w14:paraId="00000124">
            <w:pPr>
              <w:rPr/>
            </w:pPr>
            <w:r w:rsidDel="00000000" w:rsidR="00000000" w:rsidRPr="00000000">
              <w:rPr>
                <w:b w:val="1"/>
                <w:bCs w:val="1"/>
                <w:rtl w:val="0"/>
              </w:rPr>
              <w:t xml:space="preserve">11 (Anchor)</w:t>
            </w:r>
            <w:r w:rsidDel="00000000" w:rsidR="00000000" w:rsidRPr="00000000">
              <w:rPr>
                <w:rtl w:val="0"/>
              </w:rPr>
            </w:r>
          </w:p>
        </w:tc>
        <w:tc>
          <w:tcPr/>
          <w:p w:rsidR="00000000" w:rsidDel="00000000" w:rsidP="00000000" w:rsidRDefault="00000000" w:rsidRPr="00000000" w14:paraId="00000125">
            <w:pPr>
              <w:rPr/>
            </w:pPr>
            <w:sdt>
              <w:sdtPr>
                <w:alias w:val="Feature Dimension"/>
                <w:id w:val="880702780"/>
                <w:dropDownList w:lastValue="PaymentMethod">
                  <w:listItem w:displayText="Contract" w:value="Contract"/>
                  <w:listItem w:displayText="Dependents" w:value="Dependents"/>
                  <w:listItem w:displayText="InternetService" w:value="InternetService"/>
                  <w:listItem w:displayText="OnlineSecurity" w:value="OnlineSecurity"/>
                  <w:listItem w:displayText="PaperlessBilling" w:value="PaperlessBilling"/>
                  <w:listItem w:displayText="Partner" w:value="Partner"/>
                  <w:listItem w:displayText="PaymentMethod" w:value="PaymentMethod"/>
                  <w:listItem w:displayText="SeniorCitizen" w:value="SeniorCitizen"/>
                  <w:listItem w:displayText="TechSupport" w:value="TechSupport"/>
                </w:dropDownList>
              </w:sdtPr>
              <w:sdtContent>
                <w:r w:rsidDel="00000000" w:rsidR="00000000" w:rsidRPr="00000000">
                  <w:rPr>
                    <w:rFonts w:ascii="Roboto Mono" w:cs="Roboto Mono" w:eastAsia="Roboto Mono" w:hAnsi="Roboto Mono"/>
                    <w:shd w:fill="auto" w:val="clear"/>
                  </w:rPr>
                  <w:t xml:space="preserve">PaymentMethod</w:t>
                </w:r>
              </w:sdtContent>
            </w:sdt>
            <w:r w:rsidDel="00000000" w:rsidR="00000000" w:rsidRPr="00000000">
              <w:rPr>
                <w:rtl w:val="0"/>
              </w:rPr>
            </w:r>
          </w:p>
        </w:tc>
        <w:tc>
          <w:tcPr/>
          <w:p w:rsidR="00000000" w:rsidDel="00000000" w:rsidP="00000000" w:rsidRDefault="00000000" w:rsidRPr="00000000" w14:paraId="00000126">
            <w:pPr>
              <w:rPr/>
            </w:pPr>
            <w:sdt>
              <w:sdtPr>
                <w:alias w:val="Cohort / Category Level"/>
                <w:id w:val="-915367840"/>
                <w:dropDownList w:lastValue="Bank transfer (auto)">
                  <w:listItem w:displayText="Bank transfer (auto)" w:value="Bank transfer (auto)"/>
                  <w:listItem w:displayText="Credit card (auto)" w:value="Credit card (auto)"/>
                  <w:listItem w:displayText="DSL" w:value="DSL"/>
                  <w:listItem w:displayText="Electronic check" w:value="Electronic check"/>
                  <w:listItem w:displayText="Fiber optic" w:value="Fiber optic"/>
                  <w:listItem w:displayText="Month-to-month" w:value="Month-to-month"/>
                  <w:listItem w:displayText="No" w:value="No"/>
                  <w:listItem w:displayText="No (combined)" w:value="No (combined)"/>
                  <w:listItem w:displayText="No Internet" w:value="No Internet"/>
                  <w:listItem w:displayText="One year" w:value="One year"/>
                  <w:listItem w:displayText="Two year" w:value="Two year"/>
                  <w:listItem w:displayText="Yes" w:value="Yes"/>
                  <w:listItem w:displayText="Yes (1)" w:value="Yes (1)"/>
                </w:dropDownList>
              </w:sdtPr>
              <w:sdtContent>
                <w:r w:rsidDel="00000000" w:rsidR="00000000" w:rsidRPr="00000000">
                  <w:rPr>
                    <w:shd w:fill="auto" w:val="clear"/>
                  </w:rPr>
                  <w:t xml:space="preserve">Bank transfer (auto)</w:t>
                </w:r>
              </w:sdtContent>
            </w:sdt>
            <w:r w:rsidDel="00000000" w:rsidR="00000000" w:rsidRPr="00000000">
              <w:rPr>
                <w:rtl w:val="0"/>
              </w:rPr>
            </w:r>
          </w:p>
        </w:tc>
        <w:tc>
          <w:tcPr/>
          <w:p w:rsidR="00000000" w:rsidDel="00000000" w:rsidP="00000000" w:rsidRDefault="00000000" w:rsidRPr="00000000" w14:paraId="00000127">
            <w:pPr>
              <w:rPr/>
            </w:pPr>
            <w:r w:rsidDel="00000000" w:rsidR="00000000" w:rsidRPr="00000000">
              <w:rPr>
                <w:rtl w:val="0"/>
              </w:rPr>
              <w:t xml:space="preserve">1,544</w:t>
            </w:r>
          </w:p>
        </w:tc>
        <w:tc>
          <w:tcPr/>
          <w:p w:rsidR="00000000" w:rsidDel="00000000" w:rsidP="00000000" w:rsidRDefault="00000000" w:rsidRPr="00000000" w14:paraId="00000128">
            <w:pPr>
              <w:rPr/>
            </w:pPr>
            <w:r w:rsidDel="00000000" w:rsidR="00000000" w:rsidRPr="00000000">
              <w:rPr>
                <w:rtl w:val="0"/>
              </w:rPr>
              <w:t xml:space="preserve">21.92%</w:t>
            </w:r>
          </w:p>
        </w:tc>
        <w:tc>
          <w:tcPr/>
          <w:p w:rsidR="00000000" w:rsidDel="00000000" w:rsidP="00000000" w:rsidRDefault="00000000" w:rsidRPr="00000000" w14:paraId="00000129">
            <w:pPr>
              <w:rPr/>
            </w:pPr>
            <w:r w:rsidDel="00000000" w:rsidR="00000000" w:rsidRPr="00000000">
              <w:rPr>
                <w:b w:val="1"/>
                <w:bCs w:val="1"/>
                <w:rtl w:val="0"/>
              </w:rPr>
              <w:t xml:space="preserve">16.7%</w:t>
            </w:r>
            <w:r w:rsidDel="00000000" w:rsidR="00000000" w:rsidRPr="00000000">
              <w:rPr>
                <w:rtl w:val="0"/>
              </w:rPr>
            </w:r>
          </w:p>
        </w:tc>
        <w:tc>
          <w:tcPr/>
          <w:p w:rsidR="00000000" w:rsidDel="00000000" w:rsidP="00000000" w:rsidRDefault="00000000" w:rsidRPr="00000000" w14:paraId="0000012A">
            <w:pPr>
              <w:rPr/>
            </w:pPr>
            <w:r w:rsidDel="00000000" w:rsidR="00000000" w:rsidRPr="00000000">
              <w:rPr>
                <w:rtl w:val="0"/>
              </w:rPr>
              <w:t xml:space="preserve">83.3%</w:t>
            </w:r>
          </w:p>
        </w:tc>
        <w:tc>
          <w:tcPr/>
          <w:p w:rsidR="00000000" w:rsidDel="00000000" w:rsidP="00000000" w:rsidRDefault="00000000" w:rsidRPr="00000000" w14:paraId="0000012B">
            <w:pPr>
              <w:rPr/>
            </w:pPr>
            <w:r w:rsidDel="00000000" w:rsidR="00000000" w:rsidRPr="00000000">
              <w:rPr>
                <w:rtl w:val="0"/>
              </w:rPr>
              <w:t xml:space="preserve">Automated clearinghouse (ACH) billing reduces active cancellation by 28.6 percentage points vs. Electronic check.</w:t>
            </w:r>
          </w:p>
        </w:tc>
      </w:tr>
      <w:tr>
        <w:trPr>
          <w:cantSplit w:val="0"/>
          <w:tblHeader w:val="0"/>
        </w:trPr>
        <w:tc>
          <w:tcPr/>
          <w:p w:rsidR="00000000" w:rsidDel="00000000" w:rsidP="00000000" w:rsidRDefault="00000000" w:rsidRPr="00000000" w14:paraId="0000012C">
            <w:pPr>
              <w:rPr/>
            </w:pPr>
            <w:r w:rsidDel="00000000" w:rsidR="00000000" w:rsidRPr="00000000">
              <w:rPr>
                <w:b w:val="1"/>
                <w:bCs w:val="1"/>
                <w:rtl w:val="0"/>
              </w:rPr>
              <w:t xml:space="preserve">12 (Anchor)</w:t>
            </w:r>
            <w:r w:rsidDel="00000000" w:rsidR="00000000" w:rsidRPr="00000000">
              <w:rPr>
                <w:rtl w:val="0"/>
              </w:rPr>
            </w:r>
          </w:p>
        </w:tc>
        <w:tc>
          <w:tcPr/>
          <w:p w:rsidR="00000000" w:rsidDel="00000000" w:rsidP="00000000" w:rsidRDefault="00000000" w:rsidRPr="00000000" w14:paraId="0000012D">
            <w:pPr>
              <w:rPr/>
            </w:pPr>
            <w:sdt>
              <w:sdtPr>
                <w:alias w:val="Feature Dimension"/>
                <w:id w:val="-1063903580"/>
                <w:dropDownList w:lastValue="PaymentMethod">
                  <w:listItem w:displayText="Contract" w:value="Contract"/>
                  <w:listItem w:displayText="Dependents" w:value="Dependents"/>
                  <w:listItem w:displayText="InternetService" w:value="InternetService"/>
                  <w:listItem w:displayText="OnlineSecurity" w:value="OnlineSecurity"/>
                  <w:listItem w:displayText="PaperlessBilling" w:value="PaperlessBilling"/>
                  <w:listItem w:displayText="Partner" w:value="Partner"/>
                  <w:listItem w:displayText="PaymentMethod" w:value="PaymentMethod"/>
                  <w:listItem w:displayText="SeniorCitizen" w:value="SeniorCitizen"/>
                  <w:listItem w:displayText="TechSupport" w:value="TechSupport"/>
                </w:dropDownList>
              </w:sdtPr>
              <w:sdtContent>
                <w:r w:rsidDel="00000000" w:rsidR="00000000" w:rsidRPr="00000000">
                  <w:rPr>
                    <w:rFonts w:ascii="Roboto Mono" w:cs="Roboto Mono" w:eastAsia="Roboto Mono" w:hAnsi="Roboto Mono"/>
                    <w:shd w:fill="auto" w:val="clear"/>
                  </w:rPr>
                  <w:t xml:space="preserve">PaymentMethod</w:t>
                </w:r>
              </w:sdtContent>
            </w:sdt>
            <w:r w:rsidDel="00000000" w:rsidR="00000000" w:rsidRPr="00000000">
              <w:rPr>
                <w:rtl w:val="0"/>
              </w:rPr>
            </w:r>
          </w:p>
        </w:tc>
        <w:tc>
          <w:tcPr/>
          <w:p w:rsidR="00000000" w:rsidDel="00000000" w:rsidP="00000000" w:rsidRDefault="00000000" w:rsidRPr="00000000" w14:paraId="0000012E">
            <w:pPr>
              <w:rPr/>
            </w:pPr>
            <w:sdt>
              <w:sdtPr>
                <w:alias w:val="Cohort / Category Level"/>
                <w:id w:val="-1097002304"/>
                <w:dropDownList w:lastValue="Credit card (auto)">
                  <w:listItem w:displayText="Bank transfer (auto)" w:value="Bank transfer (auto)"/>
                  <w:listItem w:displayText="Credit card (auto)" w:value="Credit card (auto)"/>
                  <w:listItem w:displayText="DSL" w:value="DSL"/>
                  <w:listItem w:displayText="Electronic check" w:value="Electronic check"/>
                  <w:listItem w:displayText="Fiber optic" w:value="Fiber optic"/>
                  <w:listItem w:displayText="Month-to-month" w:value="Month-to-month"/>
                  <w:listItem w:displayText="No" w:value="No"/>
                  <w:listItem w:displayText="No (combined)" w:value="No (combined)"/>
                  <w:listItem w:displayText="No Internet" w:value="No Internet"/>
                  <w:listItem w:displayText="One year" w:value="One year"/>
                  <w:listItem w:displayText="Two year" w:value="Two year"/>
                  <w:listItem w:displayText="Yes" w:value="Yes"/>
                  <w:listItem w:displayText="Yes (1)" w:value="Yes (1)"/>
                </w:dropDownList>
              </w:sdtPr>
              <w:sdtContent>
                <w:r w:rsidDel="00000000" w:rsidR="00000000" w:rsidRPr="00000000">
                  <w:rPr>
                    <w:shd w:fill="auto" w:val="clear"/>
                  </w:rPr>
                  <w:t xml:space="preserve">Credit card (auto)</w:t>
                </w:r>
              </w:sdtContent>
            </w:sdt>
            <w:r w:rsidDel="00000000" w:rsidR="00000000" w:rsidRPr="00000000">
              <w:rPr>
                <w:rtl w:val="0"/>
              </w:rPr>
            </w:r>
          </w:p>
        </w:tc>
        <w:tc>
          <w:tcPr/>
          <w:p w:rsidR="00000000" w:rsidDel="00000000" w:rsidP="00000000" w:rsidRDefault="00000000" w:rsidRPr="00000000" w14:paraId="0000012F">
            <w:pPr>
              <w:rPr/>
            </w:pPr>
            <w:r w:rsidDel="00000000" w:rsidR="00000000" w:rsidRPr="00000000">
              <w:rPr>
                <w:rtl w:val="0"/>
              </w:rPr>
              <w:t xml:space="preserve">1,522</w:t>
            </w:r>
          </w:p>
        </w:tc>
        <w:tc>
          <w:tcPr/>
          <w:p w:rsidR="00000000" w:rsidDel="00000000" w:rsidP="00000000" w:rsidRDefault="00000000" w:rsidRPr="00000000" w14:paraId="00000130">
            <w:pPr>
              <w:rPr/>
            </w:pPr>
            <w:r w:rsidDel="00000000" w:rsidR="00000000" w:rsidRPr="00000000">
              <w:rPr>
                <w:rtl w:val="0"/>
              </w:rPr>
              <w:t xml:space="preserve">21.61%</w:t>
            </w:r>
          </w:p>
        </w:tc>
        <w:tc>
          <w:tcPr/>
          <w:p w:rsidR="00000000" w:rsidDel="00000000" w:rsidP="00000000" w:rsidRDefault="00000000" w:rsidRPr="00000000" w14:paraId="00000131">
            <w:pPr>
              <w:rPr/>
            </w:pPr>
            <w:r w:rsidDel="00000000" w:rsidR="00000000" w:rsidRPr="00000000">
              <w:rPr>
                <w:b w:val="1"/>
                <w:bCs w:val="1"/>
                <w:rtl w:val="0"/>
              </w:rPr>
              <w:t xml:space="preserve">15.2%</w:t>
            </w:r>
            <w:r w:rsidDel="00000000" w:rsidR="00000000" w:rsidRPr="00000000">
              <w:rPr>
                <w:rtl w:val="0"/>
              </w:rPr>
            </w:r>
          </w:p>
        </w:tc>
        <w:tc>
          <w:tcPr/>
          <w:p w:rsidR="00000000" w:rsidDel="00000000" w:rsidP="00000000" w:rsidRDefault="00000000" w:rsidRPr="00000000" w14:paraId="00000132">
            <w:pPr>
              <w:rPr/>
            </w:pPr>
            <w:r w:rsidDel="00000000" w:rsidR="00000000" w:rsidRPr="00000000">
              <w:rPr>
                <w:rtl w:val="0"/>
              </w:rPr>
              <w:t xml:space="preserve">84.8%</w:t>
            </w:r>
          </w:p>
        </w:tc>
        <w:tc>
          <w:tcPr/>
          <w:p w:rsidR="00000000" w:rsidDel="00000000" w:rsidP="00000000" w:rsidRDefault="00000000" w:rsidRPr="00000000" w14:paraId="00000133">
            <w:pPr>
              <w:rPr/>
            </w:pPr>
            <w:r w:rsidDel="00000000" w:rsidR="00000000" w:rsidRPr="00000000">
              <w:rPr>
                <w:rtl w:val="0"/>
              </w:rPr>
              <w:t xml:space="preserve">Lowest-risk payment instrument (-30.1 percentage points vs. Electronic check).</w:t>
            </w:r>
          </w:p>
        </w:tc>
      </w:tr>
      <w:tr>
        <w:trPr>
          <w:cantSplit w:val="0"/>
          <w:tblHeader w:val="0"/>
        </w:trPr>
        <w:tc>
          <w:tcPr/>
          <w:p w:rsidR="00000000" w:rsidDel="00000000" w:rsidP="00000000" w:rsidRDefault="00000000" w:rsidRPr="00000000" w14:paraId="00000134">
            <w:pPr>
              <w:rPr/>
            </w:pPr>
            <w:r w:rsidDel="00000000" w:rsidR="00000000" w:rsidRPr="00000000">
              <w:rPr>
                <w:b w:val="1"/>
                <w:bCs w:val="1"/>
                <w:rtl w:val="0"/>
              </w:rPr>
              <w:t xml:space="preserve">13 (Anchor)</w:t>
            </w:r>
            <w:r w:rsidDel="00000000" w:rsidR="00000000" w:rsidRPr="00000000">
              <w:rPr>
                <w:rtl w:val="0"/>
              </w:rPr>
            </w:r>
          </w:p>
        </w:tc>
        <w:tc>
          <w:tcPr/>
          <w:p w:rsidR="00000000" w:rsidDel="00000000" w:rsidP="00000000" w:rsidRDefault="00000000" w:rsidRPr="00000000" w14:paraId="00000135">
            <w:pPr>
              <w:rPr/>
            </w:pPr>
            <w:sdt>
              <w:sdtPr>
                <w:alias w:val="Feature Dimension"/>
                <w:id w:val="-1158067335"/>
                <w:dropDownList w:lastValue="Contract">
                  <w:listItem w:displayText="Contract" w:value="Contract"/>
                  <w:listItem w:displayText="Dependents" w:value="Dependents"/>
                  <w:listItem w:displayText="InternetService" w:value="InternetService"/>
                  <w:listItem w:displayText="OnlineSecurity" w:value="OnlineSecurity"/>
                  <w:listItem w:displayText="PaperlessBilling" w:value="PaperlessBilling"/>
                  <w:listItem w:displayText="Partner" w:value="Partner"/>
                  <w:listItem w:displayText="PaymentMethod" w:value="PaymentMethod"/>
                  <w:listItem w:displayText="SeniorCitizen" w:value="SeniorCitizen"/>
                  <w:listItem w:displayText="TechSupport" w:value="TechSupport"/>
                </w:dropDownList>
              </w:sdtPr>
              <w:sdtContent>
                <w:r w:rsidDel="00000000" w:rsidR="00000000" w:rsidRPr="00000000">
                  <w:rPr>
                    <w:rFonts w:ascii="Roboto Mono" w:cs="Roboto Mono" w:eastAsia="Roboto Mono" w:hAnsi="Roboto Mono"/>
                    <w:shd w:fill="auto" w:val="clear"/>
                  </w:rPr>
                  <w:t xml:space="preserve">Contract</w:t>
                </w:r>
              </w:sdtContent>
            </w:sdt>
            <w:r w:rsidDel="00000000" w:rsidR="00000000" w:rsidRPr="00000000">
              <w:rPr>
                <w:rtl w:val="0"/>
              </w:rPr>
            </w:r>
          </w:p>
        </w:tc>
        <w:tc>
          <w:tcPr/>
          <w:p w:rsidR="00000000" w:rsidDel="00000000" w:rsidP="00000000" w:rsidRDefault="00000000" w:rsidRPr="00000000" w14:paraId="00000136">
            <w:pPr>
              <w:rPr/>
            </w:pPr>
            <w:sdt>
              <w:sdtPr>
                <w:alias w:val="Cohort / Category Level"/>
                <w:id w:val="-104366814"/>
                <w:dropDownList w:lastValue="One year">
                  <w:listItem w:displayText="Bank transfer (auto)" w:value="Bank transfer (auto)"/>
                  <w:listItem w:displayText="Credit card (auto)" w:value="Credit card (auto)"/>
                  <w:listItem w:displayText="DSL" w:value="DSL"/>
                  <w:listItem w:displayText="Electronic check" w:value="Electronic check"/>
                  <w:listItem w:displayText="Fiber optic" w:value="Fiber optic"/>
                  <w:listItem w:displayText="Month-to-month" w:value="Month-to-month"/>
                  <w:listItem w:displayText="No" w:value="No"/>
                  <w:listItem w:displayText="No (combined)" w:value="No (combined)"/>
                  <w:listItem w:displayText="No Internet" w:value="No Internet"/>
                  <w:listItem w:displayText="One year" w:value="One year"/>
                  <w:listItem w:displayText="Two year" w:value="Two year"/>
                  <w:listItem w:displayText="Yes" w:value="Yes"/>
                  <w:listItem w:displayText="Yes (1)" w:value="Yes (1)"/>
                </w:dropDownList>
              </w:sdtPr>
              <w:sdtContent>
                <w:r w:rsidDel="00000000" w:rsidR="00000000" w:rsidRPr="00000000">
                  <w:rPr>
                    <w:shd w:fill="auto" w:val="clear"/>
                  </w:rPr>
                  <w:t xml:space="preserve">One year</w:t>
                </w:r>
              </w:sdtContent>
            </w:sdt>
            <w:r w:rsidDel="00000000" w:rsidR="00000000" w:rsidRPr="00000000">
              <w:rPr>
                <w:rtl w:val="0"/>
              </w:rPr>
            </w:r>
          </w:p>
        </w:tc>
        <w:tc>
          <w:tcPr/>
          <w:p w:rsidR="00000000" w:rsidDel="00000000" w:rsidP="00000000" w:rsidRDefault="00000000" w:rsidRPr="00000000" w14:paraId="00000137">
            <w:pPr>
              <w:rPr/>
            </w:pPr>
            <w:r w:rsidDel="00000000" w:rsidR="00000000" w:rsidRPr="00000000">
              <w:rPr>
                <w:rtl w:val="0"/>
              </w:rPr>
              <w:t xml:space="preserve">1,473</w:t>
            </w:r>
          </w:p>
        </w:tc>
        <w:tc>
          <w:tcPr/>
          <w:p w:rsidR="00000000" w:rsidDel="00000000" w:rsidP="00000000" w:rsidRDefault="00000000" w:rsidRPr="00000000" w14:paraId="00000138">
            <w:pPr>
              <w:rPr/>
            </w:pPr>
            <w:r w:rsidDel="00000000" w:rsidR="00000000" w:rsidRPr="00000000">
              <w:rPr>
                <w:rtl w:val="0"/>
              </w:rPr>
              <w:t xml:space="preserve">20.91%</w:t>
            </w:r>
          </w:p>
        </w:tc>
        <w:tc>
          <w:tcPr/>
          <w:p w:rsidR="00000000" w:rsidDel="00000000" w:rsidP="00000000" w:rsidRDefault="00000000" w:rsidRPr="00000000" w14:paraId="00000139">
            <w:pPr>
              <w:rPr/>
            </w:pPr>
            <w:r w:rsidDel="00000000" w:rsidR="00000000" w:rsidRPr="00000000">
              <w:rPr>
                <w:b w:val="1"/>
                <w:bCs w:val="1"/>
                <w:rtl w:val="0"/>
              </w:rPr>
              <w:t xml:space="preserve">11.3%</w:t>
            </w:r>
            <w:r w:rsidDel="00000000" w:rsidR="00000000" w:rsidRPr="00000000">
              <w:rPr>
                <w:rtl w:val="0"/>
              </w:rPr>
            </w:r>
          </w:p>
        </w:tc>
        <w:tc>
          <w:tcPr/>
          <w:p w:rsidR="00000000" w:rsidDel="00000000" w:rsidP="00000000" w:rsidRDefault="00000000" w:rsidRPr="00000000" w14:paraId="0000013A">
            <w:pPr>
              <w:rPr/>
            </w:pPr>
            <w:r w:rsidDel="00000000" w:rsidR="00000000" w:rsidRPr="00000000">
              <w:rPr>
                <w:rtl w:val="0"/>
              </w:rPr>
              <w:t xml:space="preserve">88.7%</w:t>
            </w:r>
          </w:p>
        </w:tc>
        <w:tc>
          <w:tcPr/>
          <w:p w:rsidR="00000000" w:rsidDel="00000000" w:rsidP="00000000" w:rsidRDefault="00000000" w:rsidRPr="00000000" w14:paraId="0000013B">
            <w:pPr>
              <w:rPr/>
            </w:pPr>
            <w:r w:rsidDel="00000000" w:rsidR="00000000" w:rsidRPr="00000000">
              <w:rPr>
                <w:rtl w:val="0"/>
              </w:rPr>
              <w:t xml:space="preserve">Annual commitment reduces attrition by 73.5% relative to Month-to-month contracts.</w:t>
            </w:r>
          </w:p>
        </w:tc>
      </w:tr>
      <w:tr>
        <w:trPr>
          <w:cantSplit w:val="0"/>
          <w:tblHeader w:val="0"/>
        </w:trPr>
        <w:tc>
          <w:tcPr/>
          <w:p w:rsidR="00000000" w:rsidDel="00000000" w:rsidP="00000000" w:rsidRDefault="00000000" w:rsidRPr="00000000" w14:paraId="0000013C">
            <w:pPr>
              <w:rPr/>
            </w:pPr>
            <w:r w:rsidDel="00000000" w:rsidR="00000000" w:rsidRPr="00000000">
              <w:rPr>
                <w:b w:val="1"/>
                <w:bCs w:val="1"/>
                <w:rtl w:val="0"/>
              </w:rPr>
              <w:t xml:space="preserve">14 (Anchor)</w:t>
            </w:r>
            <w:r w:rsidDel="00000000" w:rsidR="00000000" w:rsidRPr="00000000">
              <w:rPr>
                <w:rtl w:val="0"/>
              </w:rPr>
            </w:r>
          </w:p>
        </w:tc>
        <w:tc>
          <w:tcPr/>
          <w:p w:rsidR="00000000" w:rsidDel="00000000" w:rsidP="00000000" w:rsidRDefault="00000000" w:rsidRPr="00000000" w14:paraId="0000013D">
            <w:pPr>
              <w:rPr/>
            </w:pPr>
            <w:sdt>
              <w:sdtPr>
                <w:alias w:val="Feature Dimension"/>
                <w:id w:val="1862527423"/>
                <w:dropDownList w:lastValue="InternetService">
                  <w:listItem w:displayText="Contract" w:value="Contract"/>
                  <w:listItem w:displayText="Dependents" w:value="Dependents"/>
                  <w:listItem w:displayText="InternetService" w:value="InternetService"/>
                  <w:listItem w:displayText="OnlineSecurity" w:value="OnlineSecurity"/>
                  <w:listItem w:displayText="PaperlessBilling" w:value="PaperlessBilling"/>
                  <w:listItem w:displayText="Partner" w:value="Partner"/>
                  <w:listItem w:displayText="PaymentMethod" w:value="PaymentMethod"/>
                  <w:listItem w:displayText="SeniorCitizen" w:value="SeniorCitizen"/>
                  <w:listItem w:displayText="TechSupport" w:value="TechSupport"/>
                </w:dropDownList>
              </w:sdtPr>
              <w:sdtContent>
                <w:r w:rsidDel="00000000" w:rsidR="00000000" w:rsidRPr="00000000">
                  <w:rPr>
                    <w:rFonts w:ascii="Roboto Mono" w:cs="Roboto Mono" w:eastAsia="Roboto Mono" w:hAnsi="Roboto Mono"/>
                    <w:shd w:fill="auto" w:val="clear"/>
                  </w:rPr>
                  <w:t xml:space="preserve">InternetService</w:t>
                </w:r>
              </w:sdtContent>
            </w:sdt>
            <w:r w:rsidDel="00000000" w:rsidR="00000000" w:rsidRPr="00000000">
              <w:rPr>
                <w:rtl w:val="0"/>
              </w:rPr>
            </w:r>
          </w:p>
        </w:tc>
        <w:tc>
          <w:tcPr/>
          <w:p w:rsidR="00000000" w:rsidDel="00000000" w:rsidP="00000000" w:rsidRDefault="00000000" w:rsidRPr="00000000" w14:paraId="0000013E">
            <w:pPr>
              <w:rPr/>
            </w:pPr>
            <w:sdt>
              <w:sdtPr>
                <w:alias w:val="Cohort / Category Level"/>
                <w:id w:val="1343201014"/>
                <w:dropDownList w:lastValue="No Internet">
                  <w:listItem w:displayText="Bank transfer (auto)" w:value="Bank transfer (auto)"/>
                  <w:listItem w:displayText="Credit card (auto)" w:value="Credit card (auto)"/>
                  <w:listItem w:displayText="DSL" w:value="DSL"/>
                  <w:listItem w:displayText="Electronic check" w:value="Electronic check"/>
                  <w:listItem w:displayText="Fiber optic" w:value="Fiber optic"/>
                  <w:listItem w:displayText="Month-to-month" w:value="Month-to-month"/>
                  <w:listItem w:displayText="No" w:value="No"/>
                  <w:listItem w:displayText="No (combined)" w:value="No (combined)"/>
                  <w:listItem w:displayText="No Internet" w:value="No Internet"/>
                  <w:listItem w:displayText="One year" w:value="One year"/>
                  <w:listItem w:displayText="Two year" w:value="Two year"/>
                  <w:listItem w:displayText="Yes" w:value="Yes"/>
                  <w:listItem w:displayText="Yes (1)" w:value="Yes (1)"/>
                </w:dropDownList>
              </w:sdtPr>
              <w:sdtContent>
                <w:r w:rsidDel="00000000" w:rsidR="00000000" w:rsidRPr="00000000">
                  <w:rPr>
                    <w:shd w:fill="auto" w:val="clear"/>
                  </w:rPr>
                  <w:t xml:space="preserve">No Internet</w:t>
                </w:r>
              </w:sdtContent>
            </w:sdt>
            <w:r w:rsidDel="00000000" w:rsidR="00000000" w:rsidRPr="00000000">
              <w:rPr>
                <w:rtl w:val="0"/>
              </w:rPr>
            </w:r>
          </w:p>
        </w:tc>
        <w:tc>
          <w:tcPr/>
          <w:p w:rsidR="00000000" w:rsidDel="00000000" w:rsidP="00000000" w:rsidRDefault="00000000" w:rsidRPr="00000000" w14:paraId="0000013F">
            <w:pPr>
              <w:rPr/>
            </w:pPr>
            <w:r w:rsidDel="00000000" w:rsidR="00000000" w:rsidRPr="00000000">
              <w:rPr>
                <w:rtl w:val="0"/>
              </w:rPr>
              <w:t xml:space="preserve">1,526</w:t>
            </w:r>
          </w:p>
        </w:tc>
        <w:tc>
          <w:tcPr/>
          <w:p w:rsidR="00000000" w:rsidDel="00000000" w:rsidP="00000000" w:rsidRDefault="00000000" w:rsidRPr="00000000" w14:paraId="00000140">
            <w:pPr>
              <w:rPr/>
            </w:pPr>
            <w:r w:rsidDel="00000000" w:rsidR="00000000" w:rsidRPr="00000000">
              <w:rPr>
                <w:rtl w:val="0"/>
              </w:rPr>
              <w:t xml:space="preserve">21.67%</w:t>
            </w:r>
          </w:p>
        </w:tc>
        <w:tc>
          <w:tcPr/>
          <w:p w:rsidR="00000000" w:rsidDel="00000000" w:rsidP="00000000" w:rsidRDefault="00000000" w:rsidRPr="00000000" w14:paraId="00000141">
            <w:pPr>
              <w:rPr/>
            </w:pPr>
            <w:r w:rsidDel="00000000" w:rsidR="00000000" w:rsidRPr="00000000">
              <w:rPr>
                <w:b w:val="1"/>
                <w:bCs w:val="1"/>
                <w:rtl w:val="0"/>
              </w:rPr>
              <w:t xml:space="preserve">7.4%</w:t>
            </w:r>
            <w:r w:rsidDel="00000000" w:rsidR="00000000" w:rsidRPr="00000000">
              <w:rPr>
                <w:rtl w:val="0"/>
              </w:rPr>
            </w:r>
          </w:p>
        </w:tc>
        <w:tc>
          <w:tcPr/>
          <w:p w:rsidR="00000000" w:rsidDel="00000000" w:rsidP="00000000" w:rsidRDefault="00000000" w:rsidRPr="00000000" w14:paraId="00000142">
            <w:pPr>
              <w:rPr/>
            </w:pPr>
            <w:r w:rsidDel="00000000" w:rsidR="00000000" w:rsidRPr="00000000">
              <w:rPr>
                <w:rtl w:val="0"/>
              </w:rPr>
              <w:t xml:space="preserve">92.6%</w:t>
            </w:r>
          </w:p>
        </w:tc>
        <w:tc>
          <w:tcPr/>
          <w:p w:rsidR="00000000" w:rsidDel="00000000" w:rsidP="00000000" w:rsidRDefault="00000000" w:rsidRPr="00000000" w14:paraId="00000143">
            <w:pPr>
              <w:rPr/>
            </w:pPr>
            <w:r w:rsidDel="00000000" w:rsidR="00000000" w:rsidRPr="00000000">
              <w:rPr>
                <w:rtl w:val="0"/>
              </w:rPr>
              <w:t xml:space="preserve">Basic landline telephony users ($21.08 avg monthly charge) exhibit high stability.</w:t>
            </w:r>
          </w:p>
        </w:tc>
      </w:tr>
      <w:tr>
        <w:trPr>
          <w:cantSplit w:val="0"/>
          <w:tblHeader w:val="0"/>
        </w:trPr>
        <w:tc>
          <w:tcPr/>
          <w:p w:rsidR="00000000" w:rsidDel="00000000" w:rsidP="00000000" w:rsidRDefault="00000000" w:rsidRPr="00000000" w14:paraId="00000144">
            <w:pPr>
              <w:rPr/>
            </w:pPr>
            <w:r w:rsidDel="00000000" w:rsidR="00000000" w:rsidRPr="00000000">
              <w:rPr>
                <w:b w:val="1"/>
                <w:bCs w:val="1"/>
                <w:rtl w:val="0"/>
              </w:rPr>
              <w:t xml:space="preserve">15 (Lowest Risk)</w:t>
            </w:r>
            <w:r w:rsidDel="00000000" w:rsidR="00000000" w:rsidRPr="00000000">
              <w:rPr>
                <w:rtl w:val="0"/>
              </w:rPr>
            </w:r>
          </w:p>
        </w:tc>
        <w:tc>
          <w:tcPr/>
          <w:p w:rsidR="00000000" w:rsidDel="00000000" w:rsidP="00000000" w:rsidRDefault="00000000" w:rsidRPr="00000000" w14:paraId="00000145">
            <w:pPr>
              <w:rPr/>
            </w:pPr>
            <w:sdt>
              <w:sdtPr>
                <w:alias w:val="Feature Dimension"/>
                <w:id w:val="-1440481534"/>
                <w:dropDownList w:lastValue="Contract">
                  <w:listItem w:displayText="Contract" w:value="Contract"/>
                  <w:listItem w:displayText="Dependents" w:value="Dependents"/>
                  <w:listItem w:displayText="InternetService" w:value="InternetService"/>
                  <w:listItem w:displayText="OnlineSecurity" w:value="OnlineSecurity"/>
                  <w:listItem w:displayText="PaperlessBilling" w:value="PaperlessBilling"/>
                  <w:listItem w:displayText="Partner" w:value="Partner"/>
                  <w:listItem w:displayText="PaymentMethod" w:value="PaymentMethod"/>
                  <w:listItem w:displayText="SeniorCitizen" w:value="SeniorCitizen"/>
                  <w:listItem w:displayText="TechSupport" w:value="TechSupport"/>
                </w:dropDownList>
              </w:sdtPr>
              <w:sdtContent>
                <w:r w:rsidDel="00000000" w:rsidR="00000000" w:rsidRPr="00000000">
                  <w:rPr>
                    <w:rFonts w:ascii="Roboto Mono" w:cs="Roboto Mono" w:eastAsia="Roboto Mono" w:hAnsi="Roboto Mono"/>
                    <w:shd w:fill="auto" w:val="clear"/>
                  </w:rPr>
                  <w:t xml:space="preserve">Contract</w:t>
                </w:r>
              </w:sdtContent>
            </w:sdt>
            <w:r w:rsidDel="00000000" w:rsidR="00000000" w:rsidRPr="00000000">
              <w:rPr>
                <w:rtl w:val="0"/>
              </w:rPr>
            </w:r>
          </w:p>
        </w:tc>
        <w:tc>
          <w:tcPr/>
          <w:p w:rsidR="00000000" w:rsidDel="00000000" w:rsidP="00000000" w:rsidRDefault="00000000" w:rsidRPr="00000000" w14:paraId="00000146">
            <w:pPr>
              <w:rPr/>
            </w:pPr>
            <w:sdt>
              <w:sdtPr>
                <w:alias w:val="Cohort / Category Level"/>
                <w:id w:val="-2005731190"/>
                <w:dropDownList w:lastValue="Two year">
                  <w:listItem w:displayText="Bank transfer (auto)" w:value="Bank transfer (auto)"/>
                  <w:listItem w:displayText="Credit card (auto)" w:value="Credit card (auto)"/>
                  <w:listItem w:displayText="DSL" w:value="DSL"/>
                  <w:listItem w:displayText="Electronic check" w:value="Electronic check"/>
                  <w:listItem w:displayText="Fiber optic" w:value="Fiber optic"/>
                  <w:listItem w:displayText="Month-to-month" w:value="Month-to-month"/>
                  <w:listItem w:displayText="No" w:value="No"/>
                  <w:listItem w:displayText="No (combined)" w:value="No (combined)"/>
                  <w:listItem w:displayText="No Internet" w:value="No Internet"/>
                  <w:listItem w:displayText="One year" w:value="One year"/>
                  <w:listItem w:displayText="Two year" w:value="Two year"/>
                  <w:listItem w:displayText="Yes" w:value="Yes"/>
                  <w:listItem w:displayText="Yes (1)" w:value="Yes (1)"/>
                </w:dropDownList>
              </w:sdtPr>
              <w:sdtContent>
                <w:r w:rsidDel="00000000" w:rsidR="00000000" w:rsidRPr="00000000">
                  <w:rPr>
                    <w:shd w:fill="auto" w:val="clear"/>
                  </w:rPr>
                  <w:t xml:space="preserve">Two year</w:t>
                </w:r>
              </w:sdtContent>
            </w:sdt>
            <w:r w:rsidDel="00000000" w:rsidR="00000000" w:rsidRPr="00000000">
              <w:rPr>
                <w:rtl w:val="0"/>
              </w:rPr>
            </w:r>
          </w:p>
        </w:tc>
        <w:tc>
          <w:tcPr/>
          <w:p w:rsidR="00000000" w:rsidDel="00000000" w:rsidP="00000000" w:rsidRDefault="00000000" w:rsidRPr="00000000" w14:paraId="00000147">
            <w:pPr>
              <w:rPr/>
            </w:pPr>
            <w:r w:rsidDel="00000000" w:rsidR="00000000" w:rsidRPr="00000000">
              <w:rPr>
                <w:rtl w:val="0"/>
              </w:rPr>
              <w:t xml:space="preserve">1,695</w:t>
            </w:r>
          </w:p>
        </w:tc>
        <w:tc>
          <w:tcPr/>
          <w:p w:rsidR="00000000" w:rsidDel="00000000" w:rsidP="00000000" w:rsidRDefault="00000000" w:rsidRPr="00000000" w14:paraId="00000148">
            <w:pPr>
              <w:rPr/>
            </w:pPr>
            <w:r w:rsidDel="00000000" w:rsidR="00000000" w:rsidRPr="00000000">
              <w:rPr>
                <w:rtl w:val="0"/>
              </w:rPr>
              <w:t xml:space="preserve">24.07%</w:t>
            </w:r>
          </w:p>
        </w:tc>
        <w:tc>
          <w:tcPr/>
          <w:p w:rsidR="00000000" w:rsidDel="00000000" w:rsidP="00000000" w:rsidRDefault="00000000" w:rsidRPr="00000000" w14:paraId="00000149">
            <w:pPr>
              <w:rPr/>
            </w:pPr>
            <w:r w:rsidDel="00000000" w:rsidR="00000000" w:rsidRPr="00000000">
              <w:rPr>
                <w:b w:val="1"/>
                <w:bCs w:val="1"/>
                <w:rtl w:val="0"/>
              </w:rPr>
              <w:t xml:space="preserve">2.8%</w:t>
            </w:r>
            <w:r w:rsidDel="00000000" w:rsidR="00000000" w:rsidRPr="00000000">
              <w:rPr>
                <w:rtl w:val="0"/>
              </w:rPr>
            </w:r>
          </w:p>
        </w:tc>
        <w:tc>
          <w:tcPr/>
          <w:p w:rsidR="00000000" w:rsidDel="00000000" w:rsidP="00000000" w:rsidRDefault="00000000" w:rsidRPr="00000000" w14:paraId="0000014A">
            <w:pPr>
              <w:rPr/>
            </w:pPr>
            <w:r w:rsidDel="00000000" w:rsidR="00000000" w:rsidRPr="00000000">
              <w:rPr>
                <w:rtl w:val="0"/>
              </w:rPr>
              <w:t xml:space="preserve">97.2%</w:t>
            </w:r>
          </w:p>
        </w:tc>
        <w:tc>
          <w:tcPr/>
          <w:p w:rsidR="00000000" w:rsidDel="00000000" w:rsidP="00000000" w:rsidRDefault="00000000" w:rsidRPr="00000000" w14:paraId="0000014B">
            <w:pPr>
              <w:rPr/>
            </w:pPr>
            <w:r w:rsidDel="00000000" w:rsidR="00000000" w:rsidRPr="00000000">
              <w:rPr>
                <w:rtl w:val="0"/>
              </w:rPr>
              <w:t xml:space="preserve">Biennial lock-in reduces attrition by 93.4% relative to Month-to-month contracts.</w:t>
            </w:r>
          </w:p>
        </w:tc>
      </w:tr>
    </w:tbl>
    <w:p w:rsidR="00000000" w:rsidDel="00000000" w:rsidP="00000000" w:rsidRDefault="00000000" w:rsidRPr="00000000" w14:paraId="0000014C">
      <w:pPr>
        <w:spacing w:after="0" w:before="0" w:lineRule="auto"/>
        <w:ind w:left="0" w:firstLine="0"/>
        <w:rPr/>
      </w:pPr>
      <w:r w:rsidDel="00000000" w:rsidR="00000000" w:rsidRPr="00000000">
        <w:rPr>
          <w:rtl w:val="0"/>
        </w:rPr>
      </w:r>
    </w:p>
    <w:p w:rsidR="00000000" w:rsidDel="00000000" w:rsidP="00000000" w:rsidRDefault="00000000" w:rsidRPr="00000000" w14:paraId="0000014D">
      <w:pPr>
        <w:rPr/>
      </w:pPr>
      <w:r w:rsidDel="00000000" w:rsidR="00000000" w:rsidRPr="00000000">
        <w:rPr>
          <w:b w:val="1"/>
          <w:bCs w:val="1"/>
          <w:rtl w:val="0"/>
        </w:rPr>
        <w:t xml:space="preserve">Structural Multicollinearity Discovery</w:t>
      </w:r>
      <w:r w:rsidDel="00000000" w:rsidR="00000000" w:rsidRPr="00000000">
        <w:rPr>
          <w:rtl w:val="0"/>
        </w:rPr>
        <w:t xml:space="preserve">: Six service add-on variables (</w:t>
      </w:r>
      <w:r w:rsidDel="00000000" w:rsidR="00000000" w:rsidRPr="00000000">
        <w:rPr>
          <w:rFonts w:ascii="Roboto Mono" w:cs="Roboto Mono" w:eastAsia="Roboto Mono" w:hAnsi="Roboto Mono"/>
          <w:color w:val="188038"/>
          <w:rtl w:val="0"/>
        </w:rPr>
        <w:t xml:space="preserve">OnlineSecurity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OnlineBackup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DeviceProtection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TechSupport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StreamingTV</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StreamingMovies</w:t>
      </w:r>
      <w:r w:rsidDel="00000000" w:rsidR="00000000" w:rsidRPr="00000000">
        <w:rPr>
          <w:rtl w:val="0"/>
        </w:rPr>
        <w:t xml:space="preserve">) contain the category </w:t>
      </w:r>
      <w:r w:rsidDel="00000000" w:rsidR="00000000" w:rsidRPr="00000000">
        <w:rPr>
          <w:rFonts w:ascii="Roboto Mono" w:cs="Roboto Mono" w:eastAsia="Roboto Mono" w:hAnsi="Roboto Mono"/>
          <w:color w:val="188038"/>
          <w:rtl w:val="0"/>
        </w:rPr>
        <w:t xml:space="preserve">'No internet service'</w:t>
      </w:r>
      <w:r w:rsidDel="00000000" w:rsidR="00000000" w:rsidRPr="00000000">
        <w:rPr>
          <w:rtl w:val="0"/>
        </w:rPr>
        <w:t xml:space="preserve"> for the exact same 1,526 subscribers who have InternetService = No. Similarly, MultipleLines contains 'No phone service' for the exact 682 subscribers who have PhoneService = No. Two distinct modeling errors occur in the literature:</w:t>
      </w:r>
    </w:p>
    <w:p w:rsidR="00000000" w:rsidDel="00000000" w:rsidP="00000000" w:rsidRDefault="00000000" w:rsidRPr="00000000" w14:paraId="0000014E">
      <w:pPr>
        <w:spacing w:after="0" w:before="0" w:lineRule="auto"/>
        <w:ind w:left="0" w:firstLine="0"/>
        <w:rPr/>
      </w:pPr>
      <w:r w:rsidDel="00000000" w:rsidR="00000000" w:rsidRPr="00000000">
        <w:rPr>
          <w:rtl w:val="0"/>
        </w:rPr>
      </w:r>
    </w:p>
    <w:p w:rsidR="00000000" w:rsidDel="00000000" w:rsidP="00000000" w:rsidRDefault="00000000" w:rsidRPr="00000000" w14:paraId="0000014F">
      <w:pPr>
        <w:numPr>
          <w:ilvl w:val="0"/>
          <w:numId w:val="3"/>
        </w:numPr>
        <w:ind w:left="720" w:hanging="360"/>
      </w:pPr>
      <w:r w:rsidDel="00000000" w:rsidR="00000000" w:rsidRPr="00000000">
        <w:rPr>
          <w:b w:val="1"/>
          <w:bCs w:val="1"/>
          <w:rtl w:val="0"/>
        </w:rPr>
        <w:t xml:space="preserve">Error Type 1 (Unconstrained One-Hot Expansion)</w:t>
      </w:r>
      <w:r w:rsidDel="00000000" w:rsidR="00000000" w:rsidRPr="00000000">
        <w:rPr>
          <w:rtl w:val="0"/>
        </w:rPr>
        <w:t xml:space="preserve">: Creating separate dummy variables for </w:t>
      </w:r>
      <w:r w:rsidDel="00000000" w:rsidR="00000000" w:rsidRPr="00000000">
        <w:rPr>
          <w:rFonts w:ascii="Roboto Mono" w:cs="Roboto Mono" w:eastAsia="Roboto Mono" w:hAnsi="Roboto Mono"/>
          <w:color w:val="188038"/>
          <w:rtl w:val="0"/>
        </w:rPr>
        <w:t xml:space="preserve">'No internet service'</w:t>
      </w:r>
      <w:r w:rsidDel="00000000" w:rsidR="00000000" w:rsidRPr="00000000">
        <w:rPr>
          <w:rtl w:val="0"/>
        </w:rPr>
        <w:t xml:space="preserve"> across all six columns generates six identical binary vectors that are 100% collinear with </w:t>
      </w:r>
      <w:r w:rsidDel="00000000" w:rsidR="00000000" w:rsidRPr="00000000">
        <w:rPr>
          <w:rFonts w:ascii="Roboto Mono" w:cs="Roboto Mono" w:eastAsia="Roboto Mono" w:hAnsi="Roboto Mono"/>
          <w:color w:val="188038"/>
          <w:rtl w:val="0"/>
        </w:rPr>
        <w:t xml:space="preserve">InternetService_No</w:t>
      </w:r>
      <w:r w:rsidDel="00000000" w:rsidR="00000000" w:rsidRPr="00000000">
        <w:rPr>
          <w:rtl w:val="0"/>
        </w:rPr>
        <w:t xml:space="preserve"> (Variance Inflation Factor </w:t>
      </w:r>
      <w:r w:rsidDel="00000000" w:rsidR="00000000" w:rsidRPr="00000000">
        <w:rPr>
          <w:rFonts w:ascii="Roboto Mono" w:cs="Roboto Mono" w:eastAsia="Roboto Mono" w:hAnsi="Roboto Mono"/>
          <w:color w:val="188038"/>
          <w:rtl w:val="0"/>
        </w:rPr>
        <w:t xml:space="preserve">VIF = infinity</w:t>
      </w:r>
      <w:r w:rsidDel="00000000" w:rsidR="00000000" w:rsidRPr="00000000">
        <w:rPr>
          <w:rtl w:val="0"/>
        </w:rPr>
        <w:t xml:space="preserve">), causing singular covariance matrices in unregularized logistic regression and unstable gradient updates in neural networks (</w:t>
      </w:r>
      <w:hyperlink r:id="rId15">
        <w:r w:rsidDel="00000000" w:rsidR="00000000" w:rsidRPr="00000000">
          <w:rPr>
            <w:color w:val="1155cc"/>
            <w:u w:val="single"/>
            <w:rtl w:val="0"/>
          </w:rPr>
          <w:t xml:space="preserve">Telco Churn Complete Guide</w:t>
        </w:r>
      </w:hyperlink>
      <w:r w:rsidDel="00000000" w:rsidR="00000000" w:rsidRPr="00000000">
        <w:rPr>
          <w:rtl w:val="0"/>
        </w:rPr>
        <w:t xml:space="preserve">).</w:t>
      </w:r>
    </w:p>
    <w:p w:rsidR="00000000" w:rsidDel="00000000" w:rsidP="00000000" w:rsidRDefault="00000000" w:rsidRPr="00000000" w14:paraId="00000150">
      <w:pPr>
        <w:numPr>
          <w:ilvl w:val="0"/>
          <w:numId w:val="3"/>
        </w:numPr>
        <w:ind w:left="720" w:hanging="360"/>
      </w:pPr>
      <w:r w:rsidDel="00000000" w:rsidR="00000000" w:rsidRPr="00000000">
        <w:rPr>
          <w:b w:val="1"/>
          <w:bCs w:val="1"/>
          <w:rtl w:val="0"/>
        </w:rPr>
        <w:t xml:space="preserve">Error Type 2 (Premature Collapse Before EDA)</w:t>
      </w:r>
      <w:r w:rsidDel="00000000" w:rsidR="00000000" w:rsidRPr="00000000">
        <w:rPr>
          <w:rtl w:val="0"/>
        </w:rPr>
        <w:t xml:space="preserve">: Collapsing </w:t>
      </w:r>
      <w:r w:rsidDel="00000000" w:rsidR="00000000" w:rsidRPr="00000000">
        <w:rPr>
          <w:rFonts w:ascii="Roboto Mono" w:cs="Roboto Mono" w:eastAsia="Roboto Mono" w:hAnsi="Roboto Mono"/>
          <w:color w:val="188038"/>
          <w:rtl w:val="0"/>
        </w:rPr>
        <w:t xml:space="preserve">'No internet service'</w:t>
      </w:r>
      <w:r w:rsidDel="00000000" w:rsidR="00000000" w:rsidRPr="00000000">
        <w:rPr>
          <w:rtl w:val="0"/>
        </w:rPr>
        <w:t xml:space="preserve"> into </w:t>
      </w:r>
      <w:r w:rsidDel="00000000" w:rsidR="00000000" w:rsidRPr="00000000">
        <w:rPr>
          <w:rFonts w:ascii="Roboto Mono" w:cs="Roboto Mono" w:eastAsia="Roboto Mono" w:hAnsi="Roboto Mono"/>
          <w:color w:val="188038"/>
          <w:rtl w:val="0"/>
        </w:rPr>
        <w:t xml:space="preserve">'No'</w:t>
      </w:r>
      <w:r w:rsidDel="00000000" w:rsidR="00000000" w:rsidRPr="00000000">
        <w:rPr>
          <w:rtl w:val="0"/>
        </w:rPr>
        <w:t xml:space="preserve"> before exploratory analysis conflates low-risk voice-only customers (</w:t>
      </w:r>
      <w:r w:rsidDel="00000000" w:rsidR="00000000" w:rsidRPr="00000000">
        <w:rPr>
          <w:rFonts w:ascii="Roboto Mono" w:cs="Roboto Mono" w:eastAsia="Roboto Mono" w:hAnsi="Roboto Mono"/>
          <w:color w:val="188038"/>
          <w:rtl w:val="0"/>
        </w:rPr>
        <w:t xml:space="preserve">InternetService = No</w:t>
      </w:r>
      <w:r w:rsidDel="00000000" w:rsidR="00000000" w:rsidRPr="00000000">
        <w:rPr>
          <w:rtl w:val="0"/>
        </w:rPr>
        <w:t xml:space="preserve">, </w:t>
      </w:r>
      <w:r w:rsidDel="00000000" w:rsidR="00000000" w:rsidRPr="00000000">
        <w:rPr>
          <w:b w:val="1"/>
          <w:bCs w:val="1"/>
          <w:rtl w:val="0"/>
        </w:rPr>
        <w:t xml:space="preserve">7.4% churn</w:t>
      </w:r>
      <w:r w:rsidDel="00000000" w:rsidR="00000000" w:rsidRPr="00000000">
        <w:rPr>
          <w:rtl w:val="0"/>
        </w:rPr>
        <w:t xml:space="preserve">) with high-risk internet customers who declined security (</w:t>
      </w:r>
      <w:r w:rsidDel="00000000" w:rsidR="00000000" w:rsidRPr="00000000">
        <w:rPr>
          <w:rFonts w:ascii="Roboto Mono" w:cs="Roboto Mono" w:eastAsia="Roboto Mono" w:hAnsi="Roboto Mono"/>
          <w:color w:val="188038"/>
          <w:rtl w:val="0"/>
        </w:rPr>
        <w:t xml:space="preserve">InternetService != No</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OnlineSecurity = No</w:t>
      </w:r>
      <w:r w:rsidDel="00000000" w:rsidR="00000000" w:rsidRPr="00000000">
        <w:rPr>
          <w:rtl w:val="0"/>
        </w:rPr>
        <w:t xml:space="preserve">, where churn exceeds </w:t>
      </w:r>
      <w:r w:rsidDel="00000000" w:rsidR="00000000" w:rsidRPr="00000000">
        <w:rPr>
          <w:b w:val="1"/>
          <w:bCs w:val="1"/>
          <w:rtl w:val="0"/>
        </w:rPr>
        <w:t xml:space="preserve">41.8%</w:t>
      </w:r>
      <w:r w:rsidDel="00000000" w:rsidR="00000000" w:rsidRPr="00000000">
        <w:rPr>
          <w:rtl w:val="0"/>
        </w:rPr>
        <w:t xml:space="preserve">). In Step 2, we resolve both errors simultaneously by mapping add-on indicators to binary </w:t>
      </w:r>
      <w:r w:rsidDel="00000000" w:rsidR="00000000" w:rsidRPr="00000000">
        <w:rPr>
          <w:rFonts w:ascii="Roboto Mono" w:cs="Roboto Mono" w:eastAsia="Roboto Mono" w:hAnsi="Roboto Mono"/>
          <w:color w:val="188038"/>
          <w:rtl w:val="0"/>
        </w:rPr>
        <w:t xml:space="preserve">Yes (1)</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No (0)</w:t>
      </w:r>
      <w:r w:rsidDel="00000000" w:rsidR="00000000" w:rsidRPr="00000000">
        <w:rPr>
          <w:rtl w:val="0"/>
        </w:rPr>
        <w:t xml:space="preserve"> while preserving </w:t>
      </w:r>
      <w:r w:rsidDel="00000000" w:rsidR="00000000" w:rsidRPr="00000000">
        <w:rPr>
          <w:rFonts w:ascii="Roboto Mono" w:cs="Roboto Mono" w:eastAsia="Roboto Mono" w:hAnsi="Roboto Mono"/>
          <w:color w:val="188038"/>
          <w:rtl w:val="0"/>
        </w:rPr>
        <w:t xml:space="preserve">InternetService_No</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PhoneService_No</w:t>
      </w:r>
      <w:r w:rsidDel="00000000" w:rsidR="00000000" w:rsidRPr="00000000">
        <w:rPr>
          <w:rtl w:val="0"/>
        </w:rPr>
        <w:t xml:space="preserve"> as orthogonal structural main effects.</w:t>
      </w:r>
    </w:p>
    <w:p w:rsidR="00000000" w:rsidDel="00000000" w:rsidP="00000000" w:rsidRDefault="00000000" w:rsidRPr="00000000" w14:paraId="00000151">
      <w:pPr>
        <w:pStyle w:val="Heading2"/>
        <w:rPr/>
      </w:pPr>
      <w:bookmarkStart w:colFirst="0" w:colLast="0" w:name="_g1es32nn4pvw" w:id="8"/>
      <w:bookmarkEnd w:id="8"/>
      <w:r w:rsidDel="00000000" w:rsidR="00000000" w:rsidRPr="00000000">
        <w:rPr>
          <w:rtl w:val="0"/>
        </w:rPr>
        <w:t xml:space="preserve">1.5 Protected Demographic Baseline for Step 5 Fairness Auditing</w:t>
      </w:r>
    </w:p>
    <w:p w:rsidR="00000000" w:rsidDel="00000000" w:rsidP="00000000" w:rsidRDefault="00000000" w:rsidRPr="00000000" w14:paraId="00000152">
      <w:pPr>
        <w:rPr/>
      </w:pPr>
      <w:r w:rsidDel="00000000" w:rsidR="00000000" w:rsidRPr="00000000">
        <w:rPr>
          <w:rtl w:val="0"/>
        </w:rPr>
        <w:t xml:space="preserve">To address the fairness gap highlighted in Section 8.3 of </w:t>
      </w:r>
      <w:hyperlink r:id="rId16">
        <w:r w:rsidDel="00000000" w:rsidR="00000000" w:rsidRPr="00000000">
          <w:rPr>
            <w:color w:val="1155cc"/>
            <w:u w:val="single"/>
            <w:rtl w:val="0"/>
          </w:rPr>
          <w:t xml:space="preserve">Imani et al. (2025)</w:t>
        </w:r>
      </w:hyperlink>
      <w:r w:rsidDel="00000000" w:rsidR="00000000" w:rsidRPr="00000000">
        <w:rPr>
          <w:rtl w:val="0"/>
        </w:rPr>
        <w:t xml:space="preserve">, Step 1 establishes the empirical base-rate disparities across the two demographic attributes protected under consumer anti-discrimination standards:</w:t>
      </w:r>
    </w:p>
    <w:p w:rsidR="00000000" w:rsidDel="00000000" w:rsidP="00000000" w:rsidRDefault="00000000" w:rsidRPr="00000000" w14:paraId="00000153">
      <w:pPr>
        <w:spacing w:after="0" w:before="0" w:lineRule="auto"/>
        <w:ind w:left="0" w:firstLine="0"/>
        <w:rPr/>
      </w:pPr>
      <w:r w:rsidDel="00000000" w:rsidR="00000000" w:rsidRPr="00000000">
        <w:rPr>
          <w:rtl w:val="0"/>
        </w:rPr>
      </w:r>
    </w:p>
    <w:p w:rsidR="00000000" w:rsidDel="00000000" w:rsidP="00000000" w:rsidRDefault="00000000" w:rsidRPr="00000000" w14:paraId="00000154">
      <w:pPr>
        <w:numPr>
          <w:ilvl w:val="0"/>
          <w:numId w:val="5"/>
        </w:numPr>
        <w:ind w:left="720" w:hanging="360"/>
      </w:pPr>
      <w:r w:rsidDel="00000000" w:rsidR="00000000" w:rsidRPr="00000000">
        <w:rPr>
          <w:b w:val="1"/>
          <w:bCs w:val="1"/>
          <w:rtl w:val="0"/>
        </w:rPr>
        <w:t xml:space="preserve">Gender (</w:t>
      </w:r>
      <w:r w:rsidDel="00000000" w:rsidR="00000000" w:rsidRPr="00000000">
        <w:rPr>
          <w:rFonts w:ascii="Roboto Mono" w:cs="Roboto Mono" w:eastAsia="Roboto Mono" w:hAnsi="Roboto Mono"/>
          <w:b w:val="1"/>
          <w:bCs w:val="1"/>
          <w:color w:val="188038"/>
          <w:rtl w:val="0"/>
        </w:rPr>
        <w:t xml:space="preserve">gender</w:t>
      </w:r>
      <w:r w:rsidDel="00000000" w:rsidR="00000000" w:rsidRPr="00000000">
        <w:rPr>
          <w:b w:val="1"/>
          <w:bCs w:val="1"/>
          <w:rtl w:val="0"/>
        </w:rPr>
        <w:t xml:space="preserve">) — Balanced Base Rates</w:t>
      </w:r>
      <w:r w:rsidDel="00000000" w:rsidR="00000000" w:rsidRPr="00000000">
        <w:rPr>
          <w:rtl w:val="0"/>
        </w:rPr>
        <w:t xml:space="preserve">: The cohort is nearly evenly split between </w:t>
      </w:r>
      <w:r w:rsidDel="00000000" w:rsidR="00000000" w:rsidRPr="00000000">
        <w:rPr>
          <w:rFonts w:ascii="Roboto Mono" w:cs="Roboto Mono" w:eastAsia="Roboto Mono" w:hAnsi="Roboto Mono"/>
          <w:color w:val="188038"/>
          <w:rtl w:val="0"/>
        </w:rPr>
        <w:t xml:space="preserve">Male</w:t>
      </w:r>
      <w:r w:rsidDel="00000000" w:rsidR="00000000" w:rsidRPr="00000000">
        <w:rPr>
          <w:rtl w:val="0"/>
        </w:rPr>
        <w:t xml:space="preserve"> (n = 3,555, 50.48%) and </w:t>
      </w:r>
      <w:r w:rsidDel="00000000" w:rsidR="00000000" w:rsidRPr="00000000">
        <w:rPr>
          <w:rFonts w:ascii="Roboto Mono" w:cs="Roboto Mono" w:eastAsia="Roboto Mono" w:hAnsi="Roboto Mono"/>
          <w:color w:val="188038"/>
          <w:rtl w:val="0"/>
        </w:rPr>
        <w:t xml:space="preserve">Female</w:t>
      </w:r>
      <w:r w:rsidDel="00000000" w:rsidR="00000000" w:rsidRPr="00000000">
        <w:rPr>
          <w:rtl w:val="0"/>
        </w:rPr>
        <w:t xml:space="preserve"> (n = 3,488, 49.52%), with nearly identical empirical churn rates (</w:t>
      </w:r>
      <w:r w:rsidDel="00000000" w:rsidR="00000000" w:rsidRPr="00000000">
        <w:rPr>
          <w:b w:val="1"/>
          <w:bCs w:val="1"/>
          <w:rtl w:val="0"/>
        </w:rPr>
        <w:t xml:space="preserve">26.16% Male vs. 26.92% Female</w:t>
      </w:r>
      <w:r w:rsidDel="00000000" w:rsidR="00000000" w:rsidRPr="00000000">
        <w:rPr>
          <w:rtl w:val="0"/>
        </w:rPr>
        <w:t xml:space="preserve">, a negligible +0.76 percentage point difference, Relative Risk = 1.03x). Any classifier exhibiting substantial Disparate Impact across gender is therefore introducing algorithmic distortion rather than reflecting empirical base rates.</w:t>
      </w:r>
    </w:p>
    <w:p w:rsidR="00000000" w:rsidDel="00000000" w:rsidP="00000000" w:rsidRDefault="00000000" w:rsidRPr="00000000" w14:paraId="00000155">
      <w:pPr>
        <w:numPr>
          <w:ilvl w:val="0"/>
          <w:numId w:val="5"/>
        </w:numPr>
        <w:ind w:left="720" w:hanging="360"/>
      </w:pPr>
      <w:r w:rsidDel="00000000" w:rsidR="00000000" w:rsidRPr="00000000">
        <w:rPr>
          <w:b w:val="1"/>
          <w:bCs w:val="1"/>
          <w:rtl w:val="0"/>
        </w:rPr>
        <w:t xml:space="preserve">Age Tier (</w:t>
      </w:r>
      <w:r w:rsidDel="00000000" w:rsidR="00000000" w:rsidRPr="00000000">
        <w:rPr>
          <w:rFonts w:ascii="Roboto Mono" w:cs="Roboto Mono" w:eastAsia="Roboto Mono" w:hAnsi="Roboto Mono"/>
          <w:b w:val="1"/>
          <w:bCs w:val="1"/>
          <w:color w:val="188038"/>
          <w:rtl w:val="0"/>
        </w:rPr>
        <w:t xml:space="preserve">SeniorCitizen</w:t>
      </w:r>
      <w:r w:rsidDel="00000000" w:rsidR="00000000" w:rsidRPr="00000000">
        <w:rPr>
          <w:b w:val="1"/>
          <w:bCs w:val="1"/>
          <w:rtl w:val="0"/>
        </w:rPr>
        <w:t xml:space="preserve">) — Severe Structural Disparity</w:t>
      </w:r>
      <w:r w:rsidDel="00000000" w:rsidR="00000000" w:rsidRPr="00000000">
        <w:rPr>
          <w:rtl w:val="0"/>
        </w:rPr>
        <w:t xml:space="preserve">: Senior citizens (</w:t>
      </w:r>
      <w:r w:rsidDel="00000000" w:rsidR="00000000" w:rsidRPr="00000000">
        <w:rPr>
          <w:rFonts w:ascii="Roboto Mono" w:cs="Roboto Mono" w:eastAsia="Roboto Mono" w:hAnsi="Roboto Mono"/>
          <w:color w:val="188038"/>
          <w:rtl w:val="0"/>
        </w:rPr>
        <w:t xml:space="preserve">SeniorCitizen = 1</w:t>
      </w:r>
      <w:r w:rsidDel="00000000" w:rsidR="00000000" w:rsidRPr="00000000">
        <w:rPr>
          <w:rtl w:val="0"/>
        </w:rPr>
        <w:t xml:space="preserve">, n = 1,142, 16.21% of base) exhibit an empirical churn rate of </w:t>
      </w:r>
      <w:r w:rsidDel="00000000" w:rsidR="00000000" w:rsidRPr="00000000">
        <w:rPr>
          <w:b w:val="1"/>
          <w:bCs w:val="1"/>
          <w:rtl w:val="0"/>
        </w:rPr>
        <w:t xml:space="preserve">41.68%</w:t>
      </w:r>
      <w:r w:rsidDel="00000000" w:rsidR="00000000" w:rsidRPr="00000000">
        <w:rPr>
          <w:rtl w:val="0"/>
        </w:rPr>
        <w:t xml:space="preserve">, compared to </w:t>
      </w:r>
      <w:r w:rsidDel="00000000" w:rsidR="00000000" w:rsidRPr="00000000">
        <w:rPr>
          <w:b w:val="1"/>
          <w:bCs w:val="1"/>
          <w:rtl w:val="0"/>
        </w:rPr>
        <w:t xml:space="preserve">23.61%</w:t>
      </w:r>
      <w:r w:rsidDel="00000000" w:rsidR="00000000" w:rsidRPr="00000000">
        <w:rPr>
          <w:rtl w:val="0"/>
        </w:rPr>
        <w:t xml:space="preserve"> among non-senior subscribers (</w:t>
      </w:r>
      <w:r w:rsidDel="00000000" w:rsidR="00000000" w:rsidRPr="00000000">
        <w:rPr>
          <w:rFonts w:ascii="Roboto Mono" w:cs="Roboto Mono" w:eastAsia="Roboto Mono" w:hAnsi="Roboto Mono"/>
          <w:color w:val="188038"/>
          <w:rtl w:val="0"/>
        </w:rPr>
        <w:t xml:space="preserve">SeniorCitizen = 0</w:t>
      </w:r>
      <w:r w:rsidDel="00000000" w:rsidR="00000000" w:rsidRPr="00000000">
        <w:rPr>
          <w:rtl w:val="0"/>
        </w:rPr>
        <w:t xml:space="preserve">, n = 5,901, 83.79% of base)—an absolute gap of </w:t>
      </w:r>
      <w:r w:rsidDel="00000000" w:rsidR="00000000" w:rsidRPr="00000000">
        <w:rPr>
          <w:b w:val="1"/>
          <w:bCs w:val="1"/>
          <w:rtl w:val="0"/>
        </w:rPr>
        <w:t xml:space="preserve">+18.07 percentage points</w:t>
      </w:r>
      <w:r w:rsidDel="00000000" w:rsidR="00000000" w:rsidRPr="00000000">
        <w:rPr>
          <w:rtl w:val="0"/>
        </w:rPr>
        <w:t xml:space="preserve"> and a </w:t>
      </w:r>
      <w:r w:rsidDel="00000000" w:rsidR="00000000" w:rsidRPr="00000000">
        <w:rPr>
          <w:b w:val="1"/>
          <w:bCs w:val="1"/>
          <w:rtl w:val="0"/>
        </w:rPr>
        <w:t xml:space="preserve">1.77x relative risk ratio</w:t>
      </w:r>
      <w:r w:rsidDel="00000000" w:rsidR="00000000" w:rsidRPr="00000000">
        <w:rPr>
          <w:rtl w:val="0"/>
        </w:rPr>
        <w:t xml:space="preserve">. Cross-tabulation reveals that senior subscribers are disproportionately enrolled in </w:t>
      </w:r>
      <w:r w:rsidDel="00000000" w:rsidR="00000000" w:rsidRPr="00000000">
        <w:rPr>
          <w:rFonts w:ascii="Roboto Mono" w:cs="Roboto Mono" w:eastAsia="Roboto Mono" w:hAnsi="Roboto Mono"/>
          <w:color w:val="188038"/>
          <w:rtl w:val="0"/>
        </w:rPr>
        <w:t xml:space="preserve">Month-to-month</w:t>
      </w:r>
      <w:r w:rsidDel="00000000" w:rsidR="00000000" w:rsidRPr="00000000">
        <w:rPr>
          <w:rtl w:val="0"/>
        </w:rPr>
        <w:t xml:space="preserve"> contracts, </w:t>
      </w:r>
      <w:r w:rsidDel="00000000" w:rsidR="00000000" w:rsidRPr="00000000">
        <w:rPr>
          <w:rFonts w:ascii="Roboto Mono" w:cs="Roboto Mono" w:eastAsia="Roboto Mono" w:hAnsi="Roboto Mono"/>
          <w:color w:val="188038"/>
          <w:rtl w:val="0"/>
        </w:rPr>
        <w:t xml:space="preserve">Fiber optic</w:t>
      </w:r>
      <w:r w:rsidDel="00000000" w:rsidR="00000000" w:rsidRPr="00000000">
        <w:rPr>
          <w:rtl w:val="0"/>
        </w:rPr>
        <w:t xml:space="preserve"> internet, and </w:t>
      </w:r>
      <w:r w:rsidDel="00000000" w:rsidR="00000000" w:rsidRPr="00000000">
        <w:rPr>
          <w:rFonts w:ascii="Roboto Mono" w:cs="Roboto Mono" w:eastAsia="Roboto Mono" w:hAnsi="Roboto Mono"/>
          <w:color w:val="188038"/>
          <w:rtl w:val="0"/>
        </w:rPr>
        <w:t xml:space="preserve">Electronic check</w:t>
      </w:r>
      <w:r w:rsidDel="00000000" w:rsidR="00000000" w:rsidRPr="00000000">
        <w:rPr>
          <w:rtl w:val="0"/>
        </w:rPr>
        <w:t xml:space="preserve"> billing. Consequently, an unconstrained machine learning classifier will flag senior citizens at nearly double the rate of younger subscribers, necessitating formal evaluation of </w:t>
      </w:r>
      <w:r w:rsidDel="00000000" w:rsidR="00000000" w:rsidRPr="00000000">
        <w:rPr>
          <w:b w:val="1"/>
          <w:bCs w:val="1"/>
          <w:rtl w:val="0"/>
        </w:rPr>
        <w:t xml:space="preserve">Equal Opportunity Difference (True Positive Rate parity)</w:t>
      </w:r>
      <w:r w:rsidDel="00000000" w:rsidR="00000000" w:rsidRPr="00000000">
        <w:rPr>
          <w:rtl w:val="0"/>
        </w:rPr>
        <w:t xml:space="preserve"> and </w:t>
      </w:r>
      <w:r w:rsidDel="00000000" w:rsidR="00000000" w:rsidRPr="00000000">
        <w:rPr>
          <w:b w:val="1"/>
          <w:bCs w:val="1"/>
          <w:rtl w:val="0"/>
        </w:rPr>
        <w:t xml:space="preserve">Disparate Impact</w:t>
      </w:r>
      <w:r w:rsidDel="00000000" w:rsidR="00000000" w:rsidRPr="00000000">
        <w:rPr>
          <w:rtl w:val="0"/>
        </w:rPr>
        <w:t xml:space="preserve"> in Step 5.</w:t>
      </w:r>
    </w:p>
    <w:p w:rsidR="00000000" w:rsidDel="00000000" w:rsidP="00000000" w:rsidRDefault="00000000" w:rsidRPr="00000000" w14:paraId="00000156">
      <w:pPr>
        <w:pStyle w:val="Heading1"/>
        <w:rPr/>
      </w:pPr>
      <w:bookmarkStart w:colFirst="0" w:colLast="0" w:name="_5rdrqsi3js4x" w:id="9"/>
      <w:bookmarkEnd w:id="9"/>
      <w:r w:rsidDel="00000000" w:rsidR="00000000" w:rsidRPr="00000000">
        <w:rPr>
          <w:rtl w:val="0"/>
        </w:rPr>
        <w:t xml:space="preserve">Technical Challenges Encountered and Engineering Resolutions in Step 1</w:t>
      </w:r>
    </w:p>
    <w:tbl>
      <w:tblPr>
        <w:tblStyle w:val="Table5"/>
        <w:tblW w:w="14000.0" w:type="dxa"/>
        <w:jc w:val="left"/>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157">
            <w:pPr>
              <w:rPr/>
            </w:pPr>
            <w:r w:rsidDel="00000000" w:rsidR="00000000" w:rsidRPr="00000000">
              <w:rPr>
                <w:rtl w:val="0"/>
              </w:rPr>
              <w:t xml:space="preserve">Challenge ID</w:t>
            </w:r>
          </w:p>
        </w:tc>
        <w:tc>
          <w:tcPr/>
          <w:p w:rsidR="00000000" w:rsidDel="00000000" w:rsidP="00000000" w:rsidRDefault="00000000" w:rsidRPr="00000000" w14:paraId="00000158">
            <w:pPr>
              <w:rPr/>
            </w:pPr>
            <w:r w:rsidDel="00000000" w:rsidR="00000000" w:rsidRPr="00000000">
              <w:rPr>
                <w:rtl w:val="0"/>
              </w:rPr>
              <w:t xml:space="preserve">Technical or Methodological Challenge Faced</w:t>
            </w:r>
          </w:p>
        </w:tc>
        <w:tc>
          <w:tcPr/>
          <w:p w:rsidR="00000000" w:rsidDel="00000000" w:rsidP="00000000" w:rsidRDefault="00000000" w:rsidRPr="00000000" w14:paraId="00000159">
            <w:pPr>
              <w:rPr/>
            </w:pPr>
            <w:r w:rsidDel="00000000" w:rsidR="00000000" w:rsidRPr="00000000">
              <w:rPr>
                <w:rtl w:val="0"/>
              </w:rPr>
              <w:t xml:space="preserve">Root Cause Diagnosed</w:t>
            </w:r>
          </w:p>
        </w:tc>
        <w:tc>
          <w:tcPr/>
          <w:p w:rsidR="00000000" w:rsidDel="00000000" w:rsidP="00000000" w:rsidRDefault="00000000" w:rsidRPr="00000000" w14:paraId="0000015A">
            <w:pPr>
              <w:rPr/>
            </w:pPr>
            <w:r w:rsidDel="00000000" w:rsidR="00000000" w:rsidRPr="00000000">
              <w:rPr>
                <w:rtl w:val="0"/>
              </w:rPr>
              <w:t xml:space="preserve">Data Science Resolution Implemented</w:t>
            </w:r>
          </w:p>
        </w:tc>
      </w:tr>
      <w:tr>
        <w:trPr>
          <w:cantSplit w:val="0"/>
          <w:tblHeader w:val="0"/>
        </w:trPr>
        <w:tc>
          <w:tcPr/>
          <w:p w:rsidR="00000000" w:rsidDel="00000000" w:rsidP="00000000" w:rsidRDefault="00000000" w:rsidRPr="00000000" w14:paraId="0000015B">
            <w:pPr>
              <w:rPr/>
            </w:pPr>
            <w:r w:rsidDel="00000000" w:rsidR="00000000" w:rsidRPr="00000000">
              <w:rPr>
                <w:b w:val="1"/>
                <w:bCs w:val="1"/>
                <w:rtl w:val="0"/>
              </w:rPr>
              <w:t xml:space="preserve">C1.1</w:t>
            </w:r>
            <w:r w:rsidDel="00000000" w:rsidR="00000000" w:rsidRPr="00000000">
              <w:rPr>
                <w:rtl w:val="0"/>
              </w:rPr>
            </w:r>
          </w:p>
        </w:tc>
        <w:tc>
          <w:tcPr/>
          <w:p w:rsidR="00000000" w:rsidDel="00000000" w:rsidP="00000000" w:rsidRDefault="00000000" w:rsidRPr="00000000" w14:paraId="0000015C">
            <w:pPr>
              <w:rPr/>
            </w:pPr>
            <w:r w:rsidDel="00000000" w:rsidR="00000000" w:rsidRPr="00000000">
              <w:rPr>
                <w:b w:val="1"/>
                <w:bCs w:val="1"/>
                <w:rtl w:val="0"/>
              </w:rPr>
              <w:t xml:space="preserve">Silent String Coercion in </w:t>
            </w:r>
            <w:r w:rsidDel="00000000" w:rsidR="00000000" w:rsidRPr="00000000">
              <w:rPr>
                <w:rFonts w:ascii="Roboto Mono" w:cs="Roboto Mono" w:eastAsia="Roboto Mono" w:hAnsi="Roboto Mono"/>
                <w:b w:val="1"/>
                <w:bCs w:val="1"/>
                <w:color w:val="188038"/>
                <w:rtl w:val="0"/>
              </w:rPr>
              <w:t xml:space="preserve">TotalCharges</w:t>
            </w:r>
            <w:r w:rsidDel="00000000" w:rsidR="00000000" w:rsidRPr="00000000">
              <w:rPr>
                <w:rtl w:val="0"/>
              </w:rPr>
            </w:r>
          </w:p>
        </w:tc>
        <w:tc>
          <w:tcPr/>
          <w:p w:rsidR="00000000" w:rsidDel="00000000" w:rsidP="00000000" w:rsidRDefault="00000000" w:rsidRPr="00000000" w14:paraId="0000015D">
            <w:pPr>
              <w:rPr/>
            </w:pPr>
            <w:r w:rsidDel="00000000" w:rsidR="00000000" w:rsidRPr="00000000">
              <w:rPr>
                <w:rtl w:val="0"/>
              </w:rPr>
              <w:t xml:space="preserve">Standard Pandas </w:t>
            </w:r>
            <w:r w:rsidDel="00000000" w:rsidR="00000000" w:rsidRPr="00000000">
              <w:rPr>
                <w:rFonts w:ascii="Roboto Mono" w:cs="Roboto Mono" w:eastAsia="Roboto Mono" w:hAnsi="Roboto Mono"/>
                <w:color w:val="188038"/>
                <w:rtl w:val="0"/>
              </w:rPr>
              <w:t xml:space="preserve">read_csv()</w:t>
            </w:r>
            <w:r w:rsidDel="00000000" w:rsidR="00000000" w:rsidRPr="00000000">
              <w:rPr>
                <w:rtl w:val="0"/>
              </w:rPr>
              <w:t xml:space="preserve"> infers </w:t>
            </w:r>
            <w:r w:rsidDel="00000000" w:rsidR="00000000" w:rsidRPr="00000000">
              <w:rPr>
                <w:rFonts w:ascii="Roboto Mono" w:cs="Roboto Mono" w:eastAsia="Roboto Mono" w:hAnsi="Roboto Mono"/>
                <w:color w:val="188038"/>
                <w:rtl w:val="0"/>
              </w:rPr>
              <w:t xml:space="preserve">object</w:t>
            </w:r>
            <w:r w:rsidDel="00000000" w:rsidR="00000000" w:rsidRPr="00000000">
              <w:rPr>
                <w:rtl w:val="0"/>
              </w:rPr>
              <w:t xml:space="preserve"> dtype for </w:t>
            </w:r>
            <w:r w:rsidDel="00000000" w:rsidR="00000000" w:rsidRPr="00000000">
              <w:rPr>
                <w:rFonts w:ascii="Roboto Mono" w:cs="Roboto Mono" w:eastAsia="Roboto Mono" w:hAnsi="Roboto Mono"/>
                <w:color w:val="188038"/>
                <w:rtl w:val="0"/>
              </w:rPr>
              <w:t xml:space="preserve">TotalCharges</w:t>
            </w:r>
            <w:r w:rsidDel="00000000" w:rsidR="00000000" w:rsidRPr="00000000">
              <w:rPr>
                <w:rtl w:val="0"/>
              </w:rPr>
              <w:t xml:space="preserve"> and reports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nulls in </w:t>
            </w:r>
            <w:r w:rsidDel="00000000" w:rsidR="00000000" w:rsidRPr="00000000">
              <w:rPr>
                <w:rFonts w:ascii="Roboto Mono" w:cs="Roboto Mono" w:eastAsia="Roboto Mono" w:hAnsi="Roboto Mono"/>
                <w:color w:val="188038"/>
                <w:rtl w:val="0"/>
              </w:rPr>
              <w:t xml:space="preserve">isna().sum()</w:t>
            </w:r>
            <w:r w:rsidDel="00000000" w:rsidR="00000000" w:rsidRPr="00000000">
              <w:rPr>
                <w:rtl w:val="0"/>
              </w:rPr>
              <w:t xml:space="preserve"> because 11 rows contain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(ASCII 32 space).</w:t>
            </w:r>
          </w:p>
        </w:tc>
        <w:tc>
          <w:tcPr/>
          <w:p w:rsidR="00000000" w:rsidDel="00000000" w:rsidP="00000000" w:rsidRDefault="00000000" w:rsidRPr="00000000" w14:paraId="0000015E">
            <w:pPr>
              <w:rPr/>
            </w:pPr>
            <w:r w:rsidDel="00000000" w:rsidR="00000000" w:rsidRPr="00000000">
              <w:rPr>
                <w:rtl w:val="0"/>
              </w:rPr>
              <w:t xml:space="preserve">Implemented coercive numeric parsing (</w:t>
            </w:r>
            <w:r w:rsidDel="00000000" w:rsidR="00000000" w:rsidRPr="00000000">
              <w:rPr>
                <w:rFonts w:ascii="Roboto Mono" w:cs="Roboto Mono" w:eastAsia="Roboto Mono" w:hAnsi="Roboto Mono"/>
                <w:color w:val="188038"/>
                <w:rtl w:val="0"/>
              </w:rPr>
              <w:t xml:space="preserve">errors='coerce'</w:t>
            </w:r>
            <w:r w:rsidDel="00000000" w:rsidR="00000000" w:rsidRPr="00000000">
              <w:rPr>
                <w:rtl w:val="0"/>
              </w:rPr>
              <w:t xml:space="preserve">), isolated the exact 11 row indices (</w:t>
            </w:r>
            <w:r w:rsidDel="00000000" w:rsidR="00000000" w:rsidRPr="00000000">
              <w:rPr>
                <w:rFonts w:ascii="Roboto Mono" w:cs="Roboto Mono" w:eastAsia="Roboto Mono" w:hAnsi="Roboto Mono"/>
                <w:color w:val="188038"/>
                <w:rtl w:val="0"/>
              </w:rPr>
              <w:t xml:space="preserve">[488, 753, ..., 6754]</w:t>
            </w:r>
            <w:r w:rsidDel="00000000" w:rsidR="00000000" w:rsidRPr="00000000">
              <w:rPr>
                <w:rtl w:val="0"/>
              </w:rPr>
              <w:t xml:space="preserve">), verified that 100% of them have </w:t>
            </w:r>
            <w:r w:rsidDel="00000000" w:rsidR="00000000" w:rsidRPr="00000000">
              <w:rPr>
                <w:rFonts w:ascii="Roboto Mono" w:cs="Roboto Mono" w:eastAsia="Roboto Mono" w:hAnsi="Roboto Mono"/>
                <w:color w:val="188038"/>
                <w:rtl w:val="0"/>
              </w:rPr>
              <w:t xml:space="preserve">tenure = 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Churn = No</w:t>
            </w:r>
            <w:r w:rsidDel="00000000" w:rsidR="00000000" w:rsidRPr="00000000">
              <w:rPr>
                <w:rtl w:val="0"/>
              </w:rPr>
              <w:t xml:space="preserve">, and imputed exact domain value </w:t>
            </w:r>
            <w:r w:rsidDel="00000000" w:rsidR="00000000" w:rsidRPr="00000000">
              <w:rPr>
                <w:rFonts w:ascii="Roboto Mono" w:cs="Roboto Mono" w:eastAsia="Roboto Mono" w:hAnsi="Roboto Mono"/>
                <w:color w:val="188038"/>
                <w:rtl w:val="0"/>
              </w:rPr>
              <w:t xml:space="preserve">$0.00</w:t>
            </w:r>
            <w:r w:rsidDel="00000000" w:rsidR="00000000" w:rsidRPr="00000000">
              <w:rPr>
                <w:rtl w:val="0"/>
              </w:rPr>
              <w:t xml:space="preserve"> (</w:t>
            </w:r>
            <w:hyperlink r:id="rId17">
              <w:r w:rsidDel="00000000" w:rsidR="00000000" w:rsidRPr="00000000">
                <w:rPr>
                  <w:color w:val="1155cc"/>
                  <w:u w:val="single"/>
                  <w:rtl w:val="0"/>
                </w:rPr>
                <w:t xml:space="preserve">Audit Sheet</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15F">
            <w:pPr>
              <w:rPr/>
            </w:pPr>
            <w:r w:rsidDel="00000000" w:rsidR="00000000" w:rsidRPr="00000000">
              <w:rPr>
                <w:b w:val="1"/>
                <w:bCs w:val="1"/>
                <w:rtl w:val="0"/>
              </w:rPr>
              <w:t xml:space="preserve">C1.2</w:t>
            </w:r>
            <w:r w:rsidDel="00000000" w:rsidR="00000000" w:rsidRPr="00000000">
              <w:rPr>
                <w:rtl w:val="0"/>
              </w:rPr>
            </w:r>
          </w:p>
        </w:tc>
        <w:tc>
          <w:tcPr/>
          <w:p w:rsidR="00000000" w:rsidDel="00000000" w:rsidP="00000000" w:rsidRDefault="00000000" w:rsidRPr="00000000" w14:paraId="00000160">
            <w:pPr>
              <w:rPr/>
            </w:pPr>
            <w:r w:rsidDel="00000000" w:rsidR="00000000" w:rsidRPr="00000000">
              <w:rPr>
                <w:b w:val="1"/>
                <w:bCs w:val="1"/>
                <w:rtl w:val="0"/>
              </w:rPr>
              <w:t xml:space="preserve">Literature Hallucination vs. Ground-Truth Schema</w:t>
            </w:r>
            <w:r w:rsidDel="00000000" w:rsidR="00000000" w:rsidRPr="00000000">
              <w:rPr>
                <w:rtl w:val="0"/>
              </w:rPr>
            </w:r>
          </w:p>
        </w:tc>
        <w:tc>
          <w:tcPr/>
          <w:p w:rsidR="00000000" w:rsidDel="00000000" w:rsidP="00000000" w:rsidRDefault="00000000" w:rsidRPr="00000000" w14:paraId="00000161">
            <w:pPr>
              <w:rPr/>
            </w:pPr>
            <w:r w:rsidDel="00000000" w:rsidR="00000000" w:rsidRPr="00000000">
              <w:rPr>
                <w:rtl w:val="0"/>
              </w:rPr>
              <w:t xml:space="preserve">Early un-audited descriptions of Telecom Churn suggested extracting text embeddings from "customer support ticket text," which does not exist in </w:t>
            </w:r>
            <w:r w:rsidDel="00000000" w:rsidR="00000000" w:rsidRPr="00000000">
              <w:rPr>
                <w:rFonts w:ascii="Roboto Mono" w:cs="Roboto Mono" w:eastAsia="Roboto Mono" w:hAnsi="Roboto Mono"/>
                <w:color w:val="188038"/>
                <w:rtl w:val="0"/>
              </w:rPr>
              <w:t xml:space="preserve">WA_Fn-UseC_-Telco-Customer-Churn.csv</w:t>
            </w:r>
            <w:r w:rsidDel="00000000" w:rsidR="00000000" w:rsidRPr="00000000">
              <w:rPr>
                <w:rtl w:val="0"/>
              </w:rPr>
              <w:t xml:space="preserve">.</w:t>
            </w:r>
          </w:p>
        </w:tc>
        <w:tc>
          <w:tcPr/>
          <w:p w:rsidR="00000000" w:rsidDel="00000000" w:rsidP="00000000" w:rsidRDefault="00000000" w:rsidRPr="00000000" w14:paraId="00000162">
            <w:pPr>
              <w:rPr/>
            </w:pPr>
            <w:r w:rsidDel="00000000" w:rsidR="00000000" w:rsidRPr="00000000">
              <w:rPr>
                <w:rtl w:val="0"/>
              </w:rPr>
              <w:t xml:space="preserve">Verified the exact 21-column tabular schema from the </w:t>
            </w:r>
            <w:hyperlink r:id="rId18">
              <w:r w:rsidDel="00000000" w:rsidR="00000000" w:rsidRPr="00000000">
                <w:rPr>
                  <w:color w:val="1155cc"/>
                  <w:u w:val="single"/>
                  <w:rtl w:val="0"/>
                </w:rPr>
                <w:t xml:space="preserve">IBM Repository</w:t>
              </w:r>
            </w:hyperlink>
            <w:r w:rsidDel="00000000" w:rsidR="00000000" w:rsidRPr="00000000">
              <w:rPr>
                <w:rtl w:val="0"/>
              </w:rPr>
              <w:t xml:space="preserve"> and aligned the methodology strictly with </w:t>
            </w:r>
            <w:hyperlink r:id="rId19">
              <w:r w:rsidDel="00000000" w:rsidR="00000000" w:rsidRPr="00000000">
                <w:rPr>
                  <w:color w:val="1155cc"/>
                  <w:u w:val="single"/>
                  <w:rtl w:val="0"/>
                </w:rPr>
                <w:t xml:space="preserve">Chen et al. (2025)</w:t>
              </w:r>
            </w:hyperlink>
            <w:r w:rsidDel="00000000" w:rsidR="00000000" w:rsidRPr="00000000">
              <w:rPr>
                <w:rtl w:val="0"/>
              </w:rPr>
              <w:t xml:space="preserve"> and Section 8.3 of </w:t>
            </w:r>
            <w:hyperlink r:id="rId20">
              <w:r w:rsidDel="00000000" w:rsidR="00000000" w:rsidRPr="00000000">
                <w:rPr>
                  <w:color w:val="1155cc"/>
                  <w:u w:val="single"/>
                  <w:rtl w:val="0"/>
                </w:rPr>
                <w:t xml:space="preserve">Imani et al. (2025)</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163">
            <w:pPr>
              <w:rPr/>
            </w:pPr>
            <w:r w:rsidDel="00000000" w:rsidR="00000000" w:rsidRPr="00000000">
              <w:rPr>
                <w:b w:val="1"/>
                <w:bCs w:val="1"/>
                <w:rtl w:val="0"/>
              </w:rPr>
              <w:t xml:space="preserve">C1.3</w:t>
            </w:r>
            <w:r w:rsidDel="00000000" w:rsidR="00000000" w:rsidRPr="00000000">
              <w:rPr>
                <w:rtl w:val="0"/>
              </w:rPr>
            </w:r>
          </w:p>
        </w:tc>
        <w:tc>
          <w:tcPr/>
          <w:p w:rsidR="00000000" w:rsidDel="00000000" w:rsidP="00000000" w:rsidRDefault="00000000" w:rsidRPr="00000000" w14:paraId="00000164">
            <w:pPr>
              <w:rPr/>
            </w:pPr>
            <w:r w:rsidDel="00000000" w:rsidR="00000000" w:rsidRPr="00000000">
              <w:rPr>
                <w:b w:val="1"/>
                <w:bCs w:val="1"/>
                <w:rtl w:val="0"/>
              </w:rPr>
              <w:t xml:space="preserve">Simpson's Paradox in Cumulative Billing (</w:t>
            </w:r>
            <w:r w:rsidDel="00000000" w:rsidR="00000000" w:rsidRPr="00000000">
              <w:rPr>
                <w:rFonts w:ascii="Roboto Mono" w:cs="Roboto Mono" w:eastAsia="Roboto Mono" w:hAnsi="Roboto Mono"/>
                <w:b w:val="1"/>
                <w:bCs w:val="1"/>
                <w:color w:val="188038"/>
                <w:rtl w:val="0"/>
              </w:rPr>
              <w:t xml:space="preserve">TotalCharges</w:t>
            </w: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0165">
            <w:pPr>
              <w:rPr/>
            </w:pPr>
            <w:r w:rsidDel="00000000" w:rsidR="00000000" w:rsidRPr="00000000">
              <w:rPr>
                <w:rFonts w:ascii="Roboto Mono" w:cs="Roboto Mono" w:eastAsia="Roboto Mono" w:hAnsi="Roboto Mono"/>
                <w:color w:val="188038"/>
                <w:rtl w:val="0"/>
              </w:rPr>
              <w:t xml:space="preserve">TotalCharges</w:t>
            </w:r>
            <w:r w:rsidDel="00000000" w:rsidR="00000000" w:rsidRPr="00000000">
              <w:rPr>
                <w:rtl w:val="0"/>
              </w:rPr>
              <w:t xml:space="preserve"> correlates negatively with churn (</w:t>
            </w:r>
            <w:r w:rsidDel="00000000" w:rsidR="00000000" w:rsidRPr="00000000">
              <w:rPr>
                <w:rFonts w:ascii="Roboto Mono" w:cs="Roboto Mono" w:eastAsia="Roboto Mono" w:hAnsi="Roboto Mono"/>
                <w:color w:val="188038"/>
                <w:rtl w:val="0"/>
              </w:rPr>
              <w:t xml:space="preserve">r = -0.199</w:t>
            </w:r>
            <w:r w:rsidDel="00000000" w:rsidR="00000000" w:rsidRPr="00000000">
              <w:rPr>
                <w:rtl w:val="0"/>
              </w:rPr>
              <w:t xml:space="preserve">) while </w:t>
            </w:r>
            <w:r w:rsidDel="00000000" w:rsidR="00000000" w:rsidRPr="00000000">
              <w:rPr>
                <w:rFonts w:ascii="Roboto Mono" w:cs="Roboto Mono" w:eastAsia="Roboto Mono" w:hAnsi="Roboto Mono"/>
                <w:color w:val="188038"/>
                <w:rtl w:val="0"/>
              </w:rPr>
              <w:t xml:space="preserve">MonthlyCharges</w:t>
            </w:r>
            <w:r w:rsidDel="00000000" w:rsidR="00000000" w:rsidRPr="00000000">
              <w:rPr>
                <w:rtl w:val="0"/>
              </w:rPr>
              <w:t xml:space="preserve"> correlates positively (</w:t>
            </w:r>
            <w:r w:rsidDel="00000000" w:rsidR="00000000" w:rsidRPr="00000000">
              <w:rPr>
                <w:rFonts w:ascii="Roboto Mono" w:cs="Roboto Mono" w:eastAsia="Roboto Mono" w:hAnsi="Roboto Mono"/>
                <w:color w:val="188038"/>
                <w:rtl w:val="0"/>
              </w:rPr>
              <w:t xml:space="preserve">r = +0.193</w:t>
            </w:r>
            <w:r w:rsidDel="00000000" w:rsidR="00000000" w:rsidRPr="00000000">
              <w:rPr>
                <w:rtl w:val="0"/>
              </w:rPr>
              <w:t xml:space="preserve">), misleading naive feature-importance rankings.</w:t>
            </w:r>
          </w:p>
        </w:tc>
        <w:tc>
          <w:tcPr/>
          <w:p w:rsidR="00000000" w:rsidDel="00000000" w:rsidP="00000000" w:rsidRDefault="00000000" w:rsidRPr="00000000" w14:paraId="00000166">
            <w:pPr>
              <w:rPr/>
            </w:pPr>
            <w:r w:rsidDel="00000000" w:rsidR="00000000" w:rsidRPr="00000000">
              <w:rPr>
                <w:rtl w:val="0"/>
              </w:rPr>
              <w:t xml:space="preserve">Diagnosed multiplicative confounding with </w:t>
            </w:r>
            <w:r w:rsidDel="00000000" w:rsidR="00000000" w:rsidRPr="00000000">
              <w:rPr>
                <w:rFonts w:ascii="Roboto Mono" w:cs="Roboto Mono" w:eastAsia="Roboto Mono" w:hAnsi="Roboto Mono"/>
                <w:color w:val="188038"/>
                <w:rtl w:val="0"/>
              </w:rPr>
              <w:t xml:space="preserve">tenure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 = -0.352</w:t>
            </w:r>
            <w:r w:rsidDel="00000000" w:rsidR="00000000" w:rsidRPr="00000000">
              <w:rPr>
                <w:rtl w:val="0"/>
              </w:rPr>
              <w:t xml:space="preserve">) and designed Step 2 de-confounded ratio features (</w:t>
            </w:r>
            <w:r w:rsidDel="00000000" w:rsidR="00000000" w:rsidRPr="00000000">
              <w:rPr>
                <w:rFonts w:ascii="Roboto Mono" w:cs="Roboto Mono" w:eastAsia="Roboto Mono" w:hAnsi="Roboto Mono"/>
                <w:color w:val="188038"/>
                <w:rtl w:val="0"/>
              </w:rPr>
              <w:t xml:space="preserve">MonthlyCharges / (TotalCharges / max(tenure, 1))</w:t>
            </w:r>
            <w:r w:rsidDel="00000000" w:rsidR="00000000" w:rsidRPr="00000000">
              <w:rPr>
                <w:rtl w:val="0"/>
              </w:rPr>
              <w:t xml:space="preserve">) and overage residuals.</w:t>
            </w:r>
          </w:p>
        </w:tc>
      </w:tr>
      <w:tr>
        <w:trPr>
          <w:cantSplit w:val="0"/>
          <w:tblHeader w:val="0"/>
        </w:trPr>
        <w:tc>
          <w:tcPr/>
          <w:p w:rsidR="00000000" w:rsidDel="00000000" w:rsidP="00000000" w:rsidRDefault="00000000" w:rsidRPr="00000000" w14:paraId="00000167">
            <w:pPr>
              <w:rPr/>
            </w:pPr>
            <w:r w:rsidDel="00000000" w:rsidR="00000000" w:rsidRPr="00000000">
              <w:rPr>
                <w:b w:val="1"/>
                <w:bCs w:val="1"/>
                <w:rtl w:val="0"/>
              </w:rPr>
              <w:t xml:space="preserve">C1.4</w:t>
            </w:r>
            <w:r w:rsidDel="00000000" w:rsidR="00000000" w:rsidRPr="00000000">
              <w:rPr>
                <w:rtl w:val="0"/>
              </w:rPr>
            </w:r>
          </w:p>
        </w:tc>
        <w:tc>
          <w:tcPr/>
          <w:p w:rsidR="00000000" w:rsidDel="00000000" w:rsidP="00000000" w:rsidRDefault="00000000" w:rsidRPr="00000000" w14:paraId="00000168">
            <w:pPr>
              <w:rPr/>
            </w:pPr>
            <w:r w:rsidDel="00000000" w:rsidR="00000000" w:rsidRPr="00000000">
              <w:rPr>
                <w:b w:val="1"/>
                <w:bCs w:val="1"/>
                <w:rtl w:val="0"/>
              </w:rPr>
              <w:t xml:space="preserve">Perfect Multicollinearity in Service Add-On Dummies</w:t>
            </w:r>
            <w:r w:rsidDel="00000000" w:rsidR="00000000" w:rsidRPr="00000000">
              <w:rPr>
                <w:rtl w:val="0"/>
              </w:rPr>
            </w:r>
          </w:p>
        </w:tc>
        <w:tc>
          <w:tcPr/>
          <w:p w:rsidR="00000000" w:rsidDel="00000000" w:rsidP="00000000" w:rsidRDefault="00000000" w:rsidRPr="00000000" w14:paraId="00000169">
            <w:pPr>
              <w:rPr/>
            </w:pPr>
            <w:r w:rsidDel="00000000" w:rsidR="00000000" w:rsidRPr="00000000">
              <w:rPr>
                <w:rtl w:val="0"/>
              </w:rPr>
              <w:t xml:space="preserve">Six internet add-on columns repeat </w:t>
            </w:r>
            <w:r w:rsidDel="00000000" w:rsidR="00000000" w:rsidRPr="00000000">
              <w:rPr>
                <w:rFonts w:ascii="Roboto Mono" w:cs="Roboto Mono" w:eastAsia="Roboto Mono" w:hAnsi="Roboto Mono"/>
                <w:color w:val="188038"/>
                <w:rtl w:val="0"/>
              </w:rPr>
              <w:t xml:space="preserve">'No internet service'</w:t>
            </w:r>
            <w:r w:rsidDel="00000000" w:rsidR="00000000" w:rsidRPr="00000000">
              <w:rPr>
                <w:rtl w:val="0"/>
              </w:rPr>
              <w:t xml:space="preserve"> (n = 1,526) and </w:t>
            </w:r>
            <w:r w:rsidDel="00000000" w:rsidR="00000000" w:rsidRPr="00000000">
              <w:rPr>
                <w:rFonts w:ascii="Roboto Mono" w:cs="Roboto Mono" w:eastAsia="Roboto Mono" w:hAnsi="Roboto Mono"/>
                <w:color w:val="188038"/>
                <w:rtl w:val="0"/>
              </w:rPr>
              <w:t xml:space="preserve">MultipleLines</w:t>
            </w:r>
            <w:r w:rsidDel="00000000" w:rsidR="00000000" w:rsidRPr="00000000">
              <w:rPr>
                <w:rtl w:val="0"/>
              </w:rPr>
              <w:t xml:space="preserve"> repeats </w:t>
            </w:r>
            <w:r w:rsidDel="00000000" w:rsidR="00000000" w:rsidRPr="00000000">
              <w:rPr>
                <w:rFonts w:ascii="Roboto Mono" w:cs="Roboto Mono" w:eastAsia="Roboto Mono" w:hAnsi="Roboto Mono"/>
                <w:color w:val="188038"/>
                <w:rtl w:val="0"/>
              </w:rPr>
              <w:t xml:space="preserve">'No phone service'</w:t>
            </w:r>
            <w:r w:rsidDel="00000000" w:rsidR="00000000" w:rsidRPr="00000000">
              <w:rPr>
                <w:rtl w:val="0"/>
              </w:rPr>
              <w:t xml:space="preserve"> (n = 682), causing </w:t>
            </w:r>
            <w:r w:rsidDel="00000000" w:rsidR="00000000" w:rsidRPr="00000000">
              <w:rPr>
                <w:rFonts w:ascii="Roboto Mono" w:cs="Roboto Mono" w:eastAsia="Roboto Mono" w:hAnsi="Roboto Mono"/>
                <w:color w:val="188038"/>
                <w:rtl w:val="0"/>
              </w:rPr>
              <w:t xml:space="preserve">VIF = infinity</w:t>
            </w:r>
            <w:r w:rsidDel="00000000" w:rsidR="00000000" w:rsidRPr="00000000">
              <w:rPr>
                <w:rtl w:val="0"/>
              </w:rPr>
              <w:t xml:space="preserve"> if naively one-hot encoded.</w:t>
            </w:r>
          </w:p>
        </w:tc>
        <w:tc>
          <w:tcPr/>
          <w:p w:rsidR="00000000" w:rsidDel="00000000" w:rsidP="00000000" w:rsidRDefault="00000000" w:rsidRPr="00000000" w14:paraId="0000016A">
            <w:pPr>
              <w:rPr/>
            </w:pPr>
            <w:r w:rsidDel="00000000" w:rsidR="00000000" w:rsidRPr="00000000">
              <w:rPr>
                <w:rtl w:val="0"/>
              </w:rPr>
              <w:t xml:space="preserve">Documented the two-level hierarchical structure in Step 1 and specified orthogonal binary encoding (</w:t>
            </w:r>
            <w:r w:rsidDel="00000000" w:rsidR="00000000" w:rsidRPr="00000000">
              <w:rPr>
                <w:rFonts w:ascii="Roboto Mono" w:cs="Roboto Mono" w:eastAsia="Roboto Mono" w:hAnsi="Roboto Mono"/>
                <w:color w:val="188038"/>
                <w:rtl w:val="0"/>
              </w:rPr>
              <w:t xml:space="preserve">Yes = 1, No/No_Service = 0</w:t>
            </w:r>
            <w:r w:rsidDel="00000000" w:rsidR="00000000" w:rsidRPr="00000000">
              <w:rPr>
                <w:rtl w:val="0"/>
              </w:rPr>
              <w:t xml:space="preserve">) paired with </w:t>
            </w:r>
            <w:r w:rsidDel="00000000" w:rsidR="00000000" w:rsidRPr="00000000">
              <w:rPr>
                <w:rFonts w:ascii="Roboto Mono" w:cs="Roboto Mono" w:eastAsia="Roboto Mono" w:hAnsi="Roboto Mono"/>
                <w:color w:val="188038"/>
                <w:rtl w:val="0"/>
              </w:rPr>
              <w:t xml:space="preserve">InternetService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PhoneService</w:t>
            </w:r>
            <w:r w:rsidDel="00000000" w:rsidR="00000000" w:rsidRPr="00000000">
              <w:rPr>
                <w:rtl w:val="0"/>
              </w:rPr>
              <w:t xml:space="preserve"> main-effect indicators for Step 2.</w:t>
            </w:r>
          </w:p>
        </w:tc>
      </w:tr>
      <w:tr>
        <w:trPr>
          <w:cantSplit w:val="0"/>
          <w:tblHeader w:val="0"/>
        </w:trPr>
        <w:tc>
          <w:tcPr/>
          <w:p w:rsidR="00000000" w:rsidDel="00000000" w:rsidP="00000000" w:rsidRDefault="00000000" w:rsidRPr="00000000" w14:paraId="0000016B">
            <w:pPr>
              <w:rPr/>
            </w:pPr>
            <w:r w:rsidDel="00000000" w:rsidR="00000000" w:rsidRPr="00000000">
              <w:rPr>
                <w:b w:val="1"/>
                <w:bCs w:val="1"/>
                <w:rtl w:val="0"/>
              </w:rPr>
              <w:t xml:space="preserve">C1.5</w:t>
            </w:r>
            <w:r w:rsidDel="00000000" w:rsidR="00000000" w:rsidRPr="00000000">
              <w:rPr>
                <w:rtl w:val="0"/>
              </w:rPr>
            </w:r>
          </w:p>
        </w:tc>
        <w:tc>
          <w:tcPr/>
          <w:p w:rsidR="00000000" w:rsidDel="00000000" w:rsidP="00000000" w:rsidRDefault="00000000" w:rsidRPr="00000000" w14:paraId="0000016C">
            <w:pPr>
              <w:rPr/>
            </w:pPr>
            <w:r w:rsidDel="00000000" w:rsidR="00000000" w:rsidRPr="00000000">
              <w:rPr>
                <w:b w:val="1"/>
                <w:bCs w:val="1"/>
                <w:rtl w:val="0"/>
              </w:rPr>
              <w:t xml:space="preserve">Zero-Touch Reproducibility Across Colab and Drive</w:t>
            </w:r>
            <w:r w:rsidDel="00000000" w:rsidR="00000000" w:rsidRPr="00000000">
              <w:rPr>
                <w:rtl w:val="0"/>
              </w:rPr>
            </w:r>
          </w:p>
        </w:tc>
        <w:tc>
          <w:tcPr/>
          <w:p w:rsidR="00000000" w:rsidDel="00000000" w:rsidP="00000000" w:rsidRDefault="00000000" w:rsidRPr="00000000" w14:paraId="0000016D">
            <w:pPr>
              <w:rPr/>
            </w:pPr>
            <w:r w:rsidDel="00000000" w:rsidR="00000000" w:rsidRPr="00000000">
              <w:rPr>
                <w:rtl w:val="0"/>
              </w:rPr>
              <w:t xml:space="preserve">Manual Kaggle downloads require API keys (</w:t>
            </w:r>
            <w:r w:rsidDel="00000000" w:rsidR="00000000" w:rsidRPr="00000000">
              <w:rPr>
                <w:rFonts w:ascii="Roboto Mono" w:cs="Roboto Mono" w:eastAsia="Roboto Mono" w:hAnsi="Roboto Mono"/>
                <w:color w:val="188038"/>
                <w:rtl w:val="0"/>
              </w:rPr>
              <w:t xml:space="preserve">kaggle.json</w:t>
            </w:r>
            <w:r w:rsidDel="00000000" w:rsidR="00000000" w:rsidRPr="00000000">
              <w:rPr>
                <w:rtl w:val="0"/>
              </w:rPr>
              <w:t xml:space="preserve">), which would require manual user intervention.</w:t>
            </w:r>
          </w:p>
        </w:tc>
        <w:tc>
          <w:tcPr/>
          <w:p w:rsidR="00000000" w:rsidDel="00000000" w:rsidP="00000000" w:rsidRDefault="00000000" w:rsidRPr="00000000" w14:paraId="0000016E">
            <w:pPr>
              <w:rPr/>
            </w:pPr>
            <w:r w:rsidDel="00000000" w:rsidR="00000000" w:rsidRPr="00000000">
              <w:rPr>
                <w:rtl w:val="0"/>
              </w:rPr>
              <w:t xml:space="preserve">Configured </w:t>
            </w:r>
            <w:hyperlink r:id="rId21">
              <w:r w:rsidDel="00000000" w:rsidR="00000000" w:rsidRPr="00000000">
                <w:rPr>
                  <w:rFonts w:ascii="Roboto Mono" w:cs="Roboto Mono" w:eastAsia="Roboto Mono" w:hAnsi="Roboto Mono"/>
                  <w:color w:val="1155cc"/>
                  <w:u w:val="single"/>
                  <w:rtl w:val="0"/>
                </w:rPr>
                <w:t xml:space="preserve">Step1_Data_Hygiene_Audit_and_EDA.ipynb</w:t>
              </w:r>
            </w:hyperlink>
            <w:r w:rsidDel="00000000" w:rsidR="00000000" w:rsidRPr="00000000">
              <w:rPr>
                <w:rtl w:val="0"/>
              </w:rPr>
              <w:t xml:space="preserve"> to pull directly from IBM's open GitHub raw endpoint and pre-populated all execution outputs and the 300-DPI </w:t>
            </w:r>
            <w:hyperlink r:id="rId22">
              <w:r w:rsidDel="00000000" w:rsidR="00000000" w:rsidRPr="00000000">
                <w:rPr>
                  <w:color w:val="1155cc"/>
                  <w:u w:val="single"/>
                  <w:rtl w:val="0"/>
                </w:rPr>
                <w:t xml:space="preserve">EDA Diagnostic Dashboard</w:t>
              </w:r>
            </w:hyperlink>
            <w:r w:rsidDel="00000000" w:rsidR="00000000" w:rsidRPr="00000000">
              <w:rPr>
                <w:rtl w:val="0"/>
              </w:rPr>
              <w:t xml:space="preserve">.</w:t>
            </w:r>
          </w:p>
        </w:tc>
      </w:tr>
    </w:tbl>
    <w:p w:rsidR="00000000" w:rsidDel="00000000" w:rsidP="00000000" w:rsidRDefault="00000000" w:rsidRPr="00000000" w14:paraId="0000016F">
      <w:pPr>
        <w:pStyle w:val="Heading1"/>
        <w:rPr/>
      </w:pPr>
      <w:bookmarkStart w:colFirst="0" w:colLast="0" w:name="_hkw5kp7k0tki" w:id="10"/>
      <w:bookmarkEnd w:id="10"/>
      <w:r w:rsidDel="00000000" w:rsidR="00000000" w:rsidRPr="00000000">
        <w:rPr>
          <w:rtl w:val="0"/>
        </w:rPr>
        <w:t xml:space="preserve">References and Project Artifacts</w:t>
      </w:r>
    </w:p>
    <w:p w:rsidR="00000000" w:rsidDel="00000000" w:rsidP="00000000" w:rsidRDefault="00000000" w:rsidRPr="00000000" w14:paraId="00000170">
      <w:pPr>
        <w:numPr>
          <w:ilvl w:val="0"/>
          <w:numId w:val="1"/>
        </w:numPr>
        <w:ind w:left="720" w:hanging="360"/>
      </w:pPr>
      <w:r w:rsidDel="00000000" w:rsidR="00000000" w:rsidRPr="00000000">
        <w:rPr>
          <w:b w:val="1"/>
          <w:bCs w:val="1"/>
          <w:rtl w:val="0"/>
        </w:rPr>
        <w:t xml:space="preserve">Primary Empirical Benchmark Paper</w:t>
      </w:r>
      <w:r w:rsidDel="00000000" w:rsidR="00000000" w:rsidRPr="00000000">
        <w:rPr>
          <w:rtl w:val="0"/>
        </w:rPr>
        <w:t xml:space="preserve">: Chen, X., Lv, B., Wang, M., Xiang, X., Wu, S., Luo, S., &amp; Zhang, W. (2025). </w:t>
      </w:r>
      <w:hyperlink r:id="rId23">
        <w:r w:rsidDel="00000000" w:rsidR="00000000" w:rsidRPr="00000000">
          <w:rPr>
            <w:color w:val="1155cc"/>
            <w:u w:val="single"/>
            <w:rtl w:val="0"/>
          </w:rPr>
          <w:t xml:space="preserve">A Comprehensive Analysis of Churn Prediction in Telecommunications Using Machine Learning</w:t>
        </w:r>
      </w:hyperlink>
      <w:r w:rsidDel="00000000" w:rsidR="00000000" w:rsidRPr="00000000">
        <w:rPr>
          <w:rtl w:val="0"/>
        </w:rPr>
        <w:t xml:space="preserve">. </w:t>
      </w:r>
      <w:r w:rsidDel="00000000" w:rsidR="00000000" w:rsidRPr="00000000">
        <w:rPr>
          <w:i w:val="1"/>
          <w:iCs w:val="1"/>
          <w:rtl w:val="0"/>
        </w:rPr>
        <w:t xml:space="preserve">arXiv preprint arXiv:2509.22654v1</w:t>
      </w:r>
      <w:r w:rsidDel="00000000" w:rsidR="00000000" w:rsidRPr="00000000">
        <w:rPr>
          <w:rtl w:val="0"/>
        </w:rPr>
        <w:t xml:space="preserve">.</w:t>
      </w:r>
    </w:p>
    <w:p w:rsidR="00000000" w:rsidDel="00000000" w:rsidP="00000000" w:rsidRDefault="00000000" w:rsidRPr="00000000" w14:paraId="00000171">
      <w:pPr>
        <w:numPr>
          <w:ilvl w:val="0"/>
          <w:numId w:val="1"/>
        </w:numPr>
        <w:ind w:left="720" w:hanging="360"/>
      </w:pPr>
      <w:r w:rsidDel="00000000" w:rsidR="00000000" w:rsidRPr="00000000">
        <w:rPr>
          <w:b w:val="1"/>
          <w:bCs w:val="1"/>
          <w:rtl w:val="0"/>
        </w:rPr>
        <w:t xml:space="preserve">Primary Systematic Review Paper</w:t>
      </w:r>
      <w:r w:rsidDel="00000000" w:rsidR="00000000" w:rsidRPr="00000000">
        <w:rPr>
          <w:rtl w:val="0"/>
        </w:rPr>
        <w:t xml:space="preserve">: Imani, M., Joudaki, M., Beikmohammadi, A., &amp; Arabnia, H. R. (2025). </w:t>
      </w:r>
      <w:hyperlink r:id="rId24">
        <w:r w:rsidDel="00000000" w:rsidR="00000000" w:rsidRPr="00000000">
          <w:rPr>
            <w:color w:val="1155cc"/>
            <w:u w:val="single"/>
            <w:rtl w:val="0"/>
          </w:rPr>
          <w:t xml:space="preserve">Customer Churn Prediction: A Systematic Review of Recent Advances, Trends, and Challenges in Machine Learning and Deep Learning</w:t>
        </w:r>
      </w:hyperlink>
      <w:r w:rsidDel="00000000" w:rsidR="00000000" w:rsidRPr="00000000">
        <w:rPr>
          <w:rtl w:val="0"/>
        </w:rPr>
        <w:t xml:space="preserve">. </w:t>
      </w:r>
      <w:r w:rsidDel="00000000" w:rsidR="00000000" w:rsidRPr="00000000">
        <w:rPr>
          <w:i w:val="1"/>
          <w:iCs w:val="1"/>
          <w:rtl w:val="0"/>
        </w:rPr>
        <w:t xml:space="preserve">Machine Learning and Knowledge Extraction (MDPI MAKE)</w:t>
      </w:r>
      <w:r w:rsidDel="00000000" w:rsidR="00000000" w:rsidRPr="00000000">
        <w:rPr>
          <w:rtl w:val="0"/>
        </w:rPr>
        <w:t xml:space="preserve">, 7(3), 105.</w:t>
      </w:r>
    </w:p>
    <w:p w:rsidR="00000000" w:rsidDel="00000000" w:rsidP="00000000" w:rsidRDefault="00000000" w:rsidRPr="00000000" w14:paraId="00000172">
      <w:pPr>
        <w:numPr>
          <w:ilvl w:val="0"/>
          <w:numId w:val="1"/>
        </w:numPr>
        <w:ind w:left="720" w:hanging="360"/>
      </w:pPr>
      <w:r w:rsidDel="00000000" w:rsidR="00000000" w:rsidRPr="00000000">
        <w:rPr>
          <w:b w:val="1"/>
          <w:bCs w:val="1"/>
          <w:rtl w:val="0"/>
        </w:rPr>
        <w:t xml:space="preserve">Dataset Source</w:t>
      </w:r>
      <w:r w:rsidDel="00000000" w:rsidR="00000000" w:rsidRPr="00000000">
        <w:rPr>
          <w:rtl w:val="0"/>
        </w:rPr>
        <w:t xml:space="preserve">: IBM Watson Analytics / Cloud Pak for Data. </w:t>
      </w:r>
      <w:hyperlink r:id="rId25">
        <w:r w:rsidDel="00000000" w:rsidR="00000000" w:rsidRPr="00000000">
          <w:rPr>
            <w:color w:val="1155cc"/>
            <w:u w:val="single"/>
            <w:rtl w:val="0"/>
          </w:rPr>
          <w:t xml:space="preserve">Telco Customer Churn Dataset (</w:t>
        </w:r>
      </w:hyperlink>
      <w:hyperlink r:id="rId26">
        <w:r w:rsidDel="00000000" w:rsidR="00000000" w:rsidRPr="00000000">
          <w:rPr>
            <w:rFonts w:ascii="Roboto Mono" w:cs="Roboto Mono" w:eastAsia="Roboto Mono" w:hAnsi="Roboto Mono"/>
            <w:color w:val="1155cc"/>
            <w:u w:val="single"/>
            <w:rtl w:val="0"/>
          </w:rPr>
          <w:t xml:space="preserve">WA_Fn-UseC_-Telco-Customer-Churn.csv</w:t>
        </w:r>
      </w:hyperlink>
      <w:hyperlink r:id="rId27">
        <w:r w:rsidDel="00000000" w:rsidR="00000000" w:rsidRPr="00000000">
          <w:rPr>
            <w:color w:val="1155cc"/>
            <w:u w:val="single"/>
            <w:rtl w:val="0"/>
          </w:rPr>
          <w:t xml:space="preserve">)</w:t>
        </w:r>
      </w:hyperlink>
      <w:r w:rsidDel="00000000" w:rsidR="00000000" w:rsidRPr="00000000">
        <w:rPr>
          <w:rtl w:val="0"/>
        </w:rPr>
        <w:t xml:space="preserve"> and </w:t>
      </w:r>
      <w:hyperlink r:id="rId28">
        <w:r w:rsidDel="00000000" w:rsidR="00000000" w:rsidRPr="00000000">
          <w:rPr>
            <w:color w:val="1155cc"/>
            <w:u w:val="single"/>
            <w:rtl w:val="0"/>
          </w:rPr>
          <w:t xml:space="preserve">Kaggle Mirror</w:t>
        </w:r>
      </w:hyperlink>
      <w:r w:rsidDel="00000000" w:rsidR="00000000" w:rsidRPr="00000000">
        <w:rPr>
          <w:rtl w:val="0"/>
        </w:rPr>
        <w:t xml:space="preserve">.</w:t>
      </w:r>
    </w:p>
    <w:p w:rsidR="00000000" w:rsidDel="00000000" w:rsidP="00000000" w:rsidRDefault="00000000" w:rsidRPr="00000000" w14:paraId="00000173">
      <w:pPr>
        <w:numPr>
          <w:ilvl w:val="0"/>
          <w:numId w:val="1"/>
        </w:numPr>
        <w:ind w:left="720" w:hanging="360"/>
      </w:pPr>
      <w:r w:rsidDel="00000000" w:rsidR="00000000" w:rsidRPr="00000000">
        <w:rPr>
          <w:b w:val="1"/>
          <w:bCs w:val="1"/>
          <w:rtl w:val="0"/>
        </w:rPr>
        <w:t xml:space="preserve">Secondary EDA Benchmarks</w:t>
      </w:r>
      <w:r w:rsidDel="00000000" w:rsidR="00000000" w:rsidRPr="00000000">
        <w:rPr>
          <w:rtl w:val="0"/>
        </w:rPr>
        <w:t xml:space="preserve">: Muhammad, A. M. (2022). </w:t>
      </w:r>
      <w:hyperlink r:id="rId29">
        <w:r w:rsidDel="00000000" w:rsidR="00000000" w:rsidRPr="00000000">
          <w:rPr>
            <w:color w:val="1155cc"/>
            <w:u w:val="single"/>
            <w:rtl w:val="0"/>
          </w:rPr>
          <w:t xml:space="preserve">Telco Customer Churn Prediction (Complete Guide)</w:t>
        </w:r>
      </w:hyperlink>
      <w:r w:rsidDel="00000000" w:rsidR="00000000" w:rsidRPr="00000000">
        <w:rPr>
          <w:rtl w:val="0"/>
        </w:rPr>
        <w:t xml:space="preserve">; Bozkus, E. (2022). </w:t>
      </w:r>
      <w:hyperlink r:id="rId30">
        <w:r w:rsidDel="00000000" w:rsidR="00000000" w:rsidRPr="00000000">
          <w:rPr>
            <w:color w:val="1155cc"/>
            <w:u w:val="single"/>
            <w:rtl w:val="0"/>
          </w:rPr>
          <w:t xml:space="preserve">Telco Customer Churn Prediction in Python</w:t>
        </w:r>
      </w:hyperlink>
      <w:r w:rsidDel="00000000" w:rsidR="00000000" w:rsidRPr="00000000">
        <w:rPr>
          <w:rtl w:val="0"/>
        </w:rPr>
        <w:t xml:space="preserve">.</w:t>
      </w:r>
    </w:p>
    <w:p w:rsidR="00000000" w:rsidDel="00000000" w:rsidP="00000000" w:rsidRDefault="00000000" w:rsidRPr="00000000" w14:paraId="00000174">
      <w:pPr>
        <w:numPr>
          <w:ilvl w:val="0"/>
          <w:numId w:val="1"/>
        </w:numPr>
        <w:ind w:left="720" w:hanging="360"/>
      </w:pPr>
      <w:r w:rsidDel="00000000" w:rsidR="00000000" w:rsidRPr="00000000">
        <w:rPr>
          <w:b w:val="1"/>
          <w:bCs w:val="1"/>
          <w:rtl w:val="0"/>
        </w:rPr>
        <w:t xml:space="preserve">Project Workspace in Google Drive</w:t>
      </w:r>
      <w:r w:rsidDel="00000000" w:rsidR="00000000" w:rsidRPr="00000000">
        <w:rPr>
          <w:rtl w:val="0"/>
        </w:rPr>
        <w:t xml:space="preserve">: </w:t>
      </w:r>
      <w:hyperlink r:id="rId31">
        <w:r w:rsidDel="00000000" w:rsidR="00000000" w:rsidRPr="00000000">
          <w:rPr>
            <w:rFonts w:ascii="Roboto Mono" w:cs="Roboto Mono" w:eastAsia="Roboto Mono" w:hAnsi="Roboto Mono"/>
            <w:color w:val="1155cc"/>
            <w:u w:val="single"/>
            <w:rtl w:val="0"/>
          </w:rPr>
          <w:t xml:space="preserve">Project1_Telecom_Churn_EMPC_Fairness_XAI</w:t>
        </w:r>
      </w:hyperlink>
      <w:r w:rsidDel="00000000" w:rsidR="00000000" w:rsidRPr="00000000">
        <w:rPr>
          <w:rtl w:val="0"/>
        </w:rPr>
        <w:t xml:space="preserve"> — containing </w:t>
      </w:r>
      <w:hyperlink r:id="rId32">
        <w:r w:rsidDel="00000000" w:rsidR="00000000" w:rsidRPr="00000000">
          <w:rPr>
            <w:rFonts w:ascii="Roboto Mono" w:cs="Roboto Mono" w:eastAsia="Roboto Mono" w:hAnsi="Roboto Mono"/>
            <w:color w:val="1155cc"/>
            <w:u w:val="single"/>
            <w:rtl w:val="0"/>
          </w:rPr>
          <w:t xml:space="preserve">Step1_Data_Hygiene_Audit_and_EDA.ipynb</w:t>
        </w:r>
      </w:hyperlink>
      <w:r w:rsidDel="00000000" w:rsidR="00000000" w:rsidRPr="00000000">
        <w:rPr>
          <w:rtl w:val="0"/>
        </w:rPr>
        <w:t xml:space="preserve">, </w:t>
      </w:r>
      <w:hyperlink r:id="rId33">
        <w:r w:rsidDel="00000000" w:rsidR="00000000" w:rsidRPr="00000000">
          <w:rPr>
            <w:rFonts w:ascii="Roboto Mono" w:cs="Roboto Mono" w:eastAsia="Roboto Mono" w:hAnsi="Roboto Mono"/>
            <w:color w:val="1155cc"/>
            <w:u w:val="single"/>
            <w:rtl w:val="0"/>
          </w:rPr>
          <w:t xml:space="preserve">Step1_EDA_Diagnostic_Dashboard.png</w:t>
        </w:r>
      </w:hyperlink>
      <w:r w:rsidDel="00000000" w:rsidR="00000000" w:rsidRPr="00000000">
        <w:rPr>
          <w:rtl w:val="0"/>
        </w:rPr>
        <w:t xml:space="preserve">, and </w:t>
      </w:r>
      <w:hyperlink r:id="rId34">
        <w:r w:rsidDel="00000000" w:rsidR="00000000" w:rsidRPr="00000000">
          <w:rPr>
            <w:rFonts w:ascii="Roboto Mono" w:cs="Roboto Mono" w:eastAsia="Roboto Mono" w:hAnsi="Roboto Mono"/>
            <w:color w:val="1155cc"/>
            <w:u w:val="single"/>
            <w:rtl w:val="0"/>
          </w:rPr>
          <w:t xml:space="preserve">Step1_Cohort_Churn_Summary_Table</w:t>
        </w:r>
      </w:hyperlink>
      <w:r w:rsidDel="00000000" w:rsidR="00000000" w:rsidRPr="00000000">
        <w:rPr>
          <w:rtl w:val="0"/>
        </w:rPr>
        <w:t xml:space="preserve">.</w:t>
      </w:r>
    </w:p>
    <w:p w:rsidR="00000000" w:rsidDel="00000000" w:rsidP="00000000" w:rsidRDefault="00000000" w:rsidRPr="00000000" w14:paraId="0000017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d3748"/>
        <w:sz w:val="22"/>
        <w:szCs w:val="22"/>
        <w:lang w:val="en"/>
      </w:rPr>
    </w:rPrDefault>
    <w:pPrDefault>
      <w:pPr>
        <w:spacing w:line="324.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a365d"/>
      <w:sz w:val="32"/>
      <w:szCs w:val="32"/>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2b6cb0"/>
      <w:sz w:val="26"/>
      <w:szCs w:val="26"/>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2d3748"/>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1a202c"/>
      <w:sz w:val="44"/>
      <w:szCs w:val="44"/>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4a5568"/>
      <w:sz w:val="26"/>
      <w:szCs w:val="26"/>
    </w:rPr>
  </w:style>
  <w:style w:type="table" w:styleId="Table1">
    <w:basedOn w:val="TableNormal"/>
    <w:tblPr>
      <w:tblStyleRowBandSize w:val="1"/>
      <w:tblStyleColBandSize w:val="1"/>
      <w:tblCellMar>
        <w:top w:w="100.0" w:type="dxa"/>
        <w:left w:w="120.0" w:type="dxa"/>
        <w:bottom w:w="100.0" w:type="dxa"/>
        <w:right w:w="120.0" w:type="dxa"/>
      </w:tblCellMar>
    </w:tblPr>
    <w:tcPr>
      <w:shd w:fill="ffffff" w:val="clear"/>
      <w:vAlign w:val="top"/>
    </w:tcPr>
    <w:tblStylePr w:type="firstRow">
      <w:rPr>
        <w:rFonts w:ascii="Inter" w:cs="Inter" w:eastAsia="Inter" w:hAnsi="Inter"/>
        <w:b w:val="1"/>
        <w:bCs w:val="1"/>
        <w:i w:val="0"/>
        <w:iCs w:val="0"/>
        <w:color w:val="1a365d"/>
        <w:sz w:val="20"/>
        <w:szCs w:val="20"/>
      </w:rPr>
      <w:tcPr>
        <w:shd w:fill="f7fafc" w:val="clear"/>
        <w:vAlign w:val="bottom"/>
      </w:tcPr>
    </w:tblStylePr>
  </w:style>
  <w:style w:type="table" w:styleId="Table2">
    <w:basedOn w:val="TableNormal"/>
    <w:tblPr>
      <w:tblStyleRowBandSize w:val="1"/>
      <w:tblStyleColBandSize w:val="1"/>
      <w:tblCellMar>
        <w:top w:w="100.0" w:type="dxa"/>
        <w:left w:w="120.0" w:type="dxa"/>
        <w:bottom w:w="100.0" w:type="dxa"/>
        <w:right w:w="120.0" w:type="dxa"/>
      </w:tblCellMar>
    </w:tblPr>
    <w:tcPr>
      <w:shd w:fill="ffffff" w:val="clear"/>
      <w:vAlign w:val="top"/>
    </w:tcPr>
    <w:tblStylePr w:type="firstRow">
      <w:rPr>
        <w:rFonts w:ascii="Inter" w:cs="Inter" w:eastAsia="Inter" w:hAnsi="Inter"/>
        <w:b w:val="1"/>
        <w:bCs w:val="1"/>
        <w:i w:val="0"/>
        <w:iCs w:val="0"/>
        <w:color w:val="1a365d"/>
        <w:sz w:val="20"/>
        <w:szCs w:val="20"/>
      </w:rPr>
      <w:tcPr>
        <w:shd w:fill="f7fafc" w:val="clear"/>
        <w:vAlign w:val="bottom"/>
      </w:tcPr>
    </w:tblStylePr>
  </w:style>
  <w:style w:type="table" w:styleId="Table3">
    <w:basedOn w:val="TableNormal"/>
    <w:tblPr>
      <w:tblStyleRowBandSize w:val="1"/>
      <w:tblStyleColBandSize w:val="1"/>
      <w:tblCellMar>
        <w:top w:w="100.0" w:type="dxa"/>
        <w:left w:w="120.0" w:type="dxa"/>
        <w:bottom w:w="100.0" w:type="dxa"/>
        <w:right w:w="120.0" w:type="dxa"/>
      </w:tblCellMar>
    </w:tblPr>
    <w:tcPr>
      <w:shd w:fill="ffffff" w:val="clear"/>
      <w:vAlign w:val="top"/>
    </w:tcPr>
    <w:tblStylePr w:type="firstRow">
      <w:rPr>
        <w:rFonts w:ascii="Inter" w:cs="Inter" w:eastAsia="Inter" w:hAnsi="Inter"/>
        <w:b w:val="1"/>
        <w:bCs w:val="1"/>
        <w:i w:val="0"/>
        <w:iCs w:val="0"/>
        <w:color w:val="1a365d"/>
        <w:sz w:val="20"/>
        <w:szCs w:val="20"/>
      </w:rPr>
      <w:tcPr>
        <w:shd w:fill="f7fafc" w:val="clear"/>
        <w:vAlign w:val="bottom"/>
      </w:tcPr>
    </w:tblStylePr>
  </w:style>
  <w:style w:type="table" w:styleId="Table4">
    <w:basedOn w:val="TableNormal"/>
    <w:tblPr>
      <w:tblStyleRowBandSize w:val="1"/>
      <w:tblStyleColBandSize w:val="1"/>
      <w:tblCellMar>
        <w:top w:w="100.0" w:type="dxa"/>
        <w:left w:w="120.0" w:type="dxa"/>
        <w:bottom w:w="100.0" w:type="dxa"/>
        <w:right w:w="120.0" w:type="dxa"/>
      </w:tblCellMar>
    </w:tblPr>
    <w:tcPr>
      <w:shd w:fill="ffffff" w:val="clear"/>
      <w:vAlign w:val="top"/>
    </w:tcPr>
    <w:tblStylePr w:type="firstRow">
      <w:rPr>
        <w:rFonts w:ascii="Inter" w:cs="Inter" w:eastAsia="Inter" w:hAnsi="Inter"/>
        <w:b w:val="1"/>
        <w:bCs w:val="1"/>
        <w:i w:val="0"/>
        <w:iCs w:val="0"/>
        <w:color w:val="1a365d"/>
        <w:sz w:val="20"/>
        <w:szCs w:val="20"/>
      </w:rPr>
      <w:tcPr>
        <w:shd w:fill="f7fafc" w:val="clear"/>
        <w:vAlign w:val="bottom"/>
      </w:tcPr>
    </w:tblStylePr>
  </w:style>
  <w:style w:type="table" w:styleId="Table5">
    <w:basedOn w:val="TableNormal"/>
    <w:tblPr>
      <w:tblStyleRowBandSize w:val="1"/>
      <w:tblStyleColBandSize w:val="1"/>
      <w:tblCellMar>
        <w:top w:w="100.0" w:type="dxa"/>
        <w:left w:w="120.0" w:type="dxa"/>
        <w:bottom w:w="100.0" w:type="dxa"/>
        <w:right w:w="120.0" w:type="dxa"/>
      </w:tblCellMar>
    </w:tblPr>
    <w:tcPr>
      <w:shd w:fill="ffffff" w:val="clear"/>
      <w:vAlign w:val="top"/>
    </w:tcPr>
    <w:tblStylePr w:type="firstRow">
      <w:rPr>
        <w:rFonts w:ascii="Inter" w:cs="Inter" w:eastAsia="Inter" w:hAnsi="Inter"/>
        <w:b w:val="1"/>
        <w:bCs w:val="1"/>
        <w:i w:val="0"/>
        <w:iCs w:val="0"/>
        <w:color w:val="1a365d"/>
        <w:sz w:val="20"/>
        <w:szCs w:val="20"/>
      </w:rPr>
      <w:tcPr>
        <w:shd w:fill="f7fafc" w:val="clear"/>
        <w:vAlign w:val="bottom"/>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www.mdpi.com/2504-4990/7/3/105" TargetMode="External"/><Relationship Id="rId22" Type="http://schemas.openxmlformats.org/officeDocument/2006/relationships/hyperlink" Target="https://drive.google.com/file/d/18lY7i_BHaDSNZU0aynTSxCjTntKFUVnl/view?usp=drivesdk" TargetMode="External"/><Relationship Id="rId21" Type="http://schemas.openxmlformats.org/officeDocument/2006/relationships/hyperlink" Target="https://colab.research.google.com/drive/1v9w5HjaoseUO7UlVuK_HetcQj4GaEuc3?ouid=118200887470037407082" TargetMode="External"/><Relationship Id="rId24" Type="http://schemas.openxmlformats.org/officeDocument/2006/relationships/hyperlink" Target="https://www.mdpi.com/2504-4990/7/3/105" TargetMode="External"/><Relationship Id="rId23" Type="http://schemas.openxmlformats.org/officeDocument/2006/relationships/hyperlink" Target="https://arxiv.org/html/2509.22654v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8lY7i_BHaDSNZU0aynTSxCjTntKFUVnl/view?usp=drivesdk" TargetMode="External"/><Relationship Id="rId26" Type="http://schemas.openxmlformats.org/officeDocument/2006/relationships/hyperlink" Target="https://github.com/IBM/telco-customer-churn-on-icp4d/blob/master/data/Telco-Customer-Churn.csv" TargetMode="External"/><Relationship Id="rId25" Type="http://schemas.openxmlformats.org/officeDocument/2006/relationships/hyperlink" Target="https://github.com/IBM/telco-customer-churn-on-icp4d/blob/master/data/Telco-Customer-Churn.csv" TargetMode="External"/><Relationship Id="rId28" Type="http://schemas.openxmlformats.org/officeDocument/2006/relationships/hyperlink" Target="https://www.kaggle.com/datasets/blastchar/telco-customer-churn" TargetMode="External"/><Relationship Id="rId27" Type="http://schemas.openxmlformats.org/officeDocument/2006/relationships/hyperlink" Target="https://github.com/IBM/telco-customer-churn-on-icp4d/blob/master/data/Telco-Customer-Churn.csv" TargetMode="External"/><Relationship Id="rId5" Type="http://schemas.openxmlformats.org/officeDocument/2006/relationships/styles" Target="styles.xml"/><Relationship Id="rId6" Type="http://schemas.openxmlformats.org/officeDocument/2006/relationships/hyperlink" Target="https://arxiv.org/html/2509.22654v1" TargetMode="External"/><Relationship Id="rId29" Type="http://schemas.openxmlformats.org/officeDocument/2006/relationships/hyperlink" Target="https://www.kaggle.com/code/adhang/telco-customer-churn-prediction-complete-guide" TargetMode="External"/><Relationship Id="rId7" Type="http://schemas.openxmlformats.org/officeDocument/2006/relationships/hyperlink" Target="https://www.mdpi.com/2504-4990/7/3/105" TargetMode="External"/><Relationship Id="rId8" Type="http://schemas.openxmlformats.org/officeDocument/2006/relationships/hyperlink" Target="https://colab.research.google.com/drive/1v9w5HjaoseUO7UlVuK_HetcQj4GaEuc3?ouid=118200887470037407082" TargetMode="External"/><Relationship Id="rId31" Type="http://schemas.openxmlformats.org/officeDocument/2006/relationships/hyperlink" Target="https://drive.google.com/drive/folders/1Ezm-WHotbmqcDGBjJlD4k5rz5ER4lMMW" TargetMode="External"/><Relationship Id="rId30" Type="http://schemas.openxmlformats.org/officeDocument/2006/relationships/hyperlink" Target="https://python.plainenglish.io/telco-customer-churn-prediction-f254cfbee95" TargetMode="External"/><Relationship Id="rId11" Type="http://schemas.openxmlformats.org/officeDocument/2006/relationships/hyperlink" Target="https://drive.google.com/file/d/18lY7i_BHaDSNZU0aynTSxCjTntKFUVnl/view?usp=drivesdk" TargetMode="External"/><Relationship Id="rId33" Type="http://schemas.openxmlformats.org/officeDocument/2006/relationships/hyperlink" Target="https://drive.google.com/file/d/18lY7i_BHaDSNZU0aynTSxCjTntKFUVnl/view?usp=drivesdk" TargetMode="External"/><Relationship Id="rId10" Type="http://schemas.openxmlformats.org/officeDocument/2006/relationships/hyperlink" Target="https://arxiv.org/html/2509.22654v1" TargetMode="External"/><Relationship Id="rId32" Type="http://schemas.openxmlformats.org/officeDocument/2006/relationships/hyperlink" Target="https://colab.research.google.com/drive/1v9w5HjaoseUO7UlVuK_HetcQj4GaEuc3?ouid=118200887470037407082" TargetMode="External"/><Relationship Id="rId13" Type="http://schemas.openxmlformats.org/officeDocument/2006/relationships/hyperlink" Target="https://python.plainenglish.io/telco-customer-churn-prediction-f254cfbee95" TargetMode="External"/><Relationship Id="rId12" Type="http://schemas.openxmlformats.org/officeDocument/2006/relationships/hyperlink" Target="https://arxiv.org/html/2509.22654v1" TargetMode="External"/><Relationship Id="rId34" Type="http://schemas.openxmlformats.org/officeDocument/2006/relationships/hyperlink" Target="https://docs.google.com/spreadsheets/d/1O2fVB3jhFS6PDUsCTHWBA0xofPdz7qGEoaf4i7Ox4H0/edit?usp=drivesdk&amp;ouid=118200887470037407082" TargetMode="External"/><Relationship Id="rId15" Type="http://schemas.openxmlformats.org/officeDocument/2006/relationships/hyperlink" Target="https://www.kaggle.com/code/adhang/telco-customer-churn-prediction-complete-guide" TargetMode="External"/><Relationship Id="rId14" Type="http://schemas.openxmlformats.org/officeDocument/2006/relationships/hyperlink" Target="https://docs.google.com/spreadsheets/d/1O2fVB3jhFS6PDUsCTHWBA0xofPdz7qGEoaf4i7Ox4H0/edit?usp=drivesdk&amp;ouid=118200887470037407082" TargetMode="External"/><Relationship Id="rId17" Type="http://schemas.openxmlformats.org/officeDocument/2006/relationships/hyperlink" Target="https://docs.google.com/spreadsheets/d/1O2fVB3jhFS6PDUsCTHWBA0xofPdz7qGEoaf4i7Ox4H0/edit?usp=drivesdk&amp;ouid=118200887470037407082" TargetMode="External"/><Relationship Id="rId16" Type="http://schemas.openxmlformats.org/officeDocument/2006/relationships/hyperlink" Target="https://www.mdpi.com/2504-4990/7/3/105" TargetMode="External"/><Relationship Id="rId19" Type="http://schemas.openxmlformats.org/officeDocument/2006/relationships/hyperlink" Target="https://arxiv.org/html/2509.22654v1" TargetMode="External"/><Relationship Id="rId18" Type="http://schemas.openxmlformats.org/officeDocument/2006/relationships/hyperlink" Target="https://github.com/IBM/telco-customer-churn-on-icp4d/blob/master/data/Telco-Customer-Churn.cs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