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64F07" w:rsidRPr="0053505F" w:rsidRDefault="00564F07" w:rsidP="00564F07">
      <w:pPr>
        <w:jc w:val="center"/>
        <w:rPr>
          <w:b/>
          <w:bCs/>
          <w:sz w:val="32"/>
          <w:szCs w:val="32"/>
        </w:rPr>
      </w:pPr>
      <w:r w:rsidRPr="0053505F">
        <w:rPr>
          <w:b/>
          <w:bCs/>
          <w:sz w:val="32"/>
          <w:szCs w:val="32"/>
        </w:rPr>
        <w:t xml:space="preserve">POC of External Table </w:t>
      </w:r>
    </w:p>
    <w:p w:rsidR="00564F07" w:rsidRDefault="00564F07">
      <w:r w:rsidRPr="00564F07">
        <w:rPr>
          <w:b/>
          <w:bCs/>
        </w:rPr>
        <w:t>Step 1:</w:t>
      </w:r>
      <w:r w:rsidRPr="00564F07">
        <w:t xml:space="preserve"> Set Up Directory in Oracle</w:t>
      </w:r>
    </w:p>
    <w:p w:rsidR="00564F07" w:rsidRDefault="00564F07">
      <w:r w:rsidRPr="00564F07">
        <w:t xml:space="preserve">CREATE OR REPLACE DIRECTORY </w:t>
      </w:r>
      <w:proofErr w:type="spellStart"/>
      <w:r w:rsidRPr="00564F07">
        <w:t>ext_data_dir</w:t>
      </w:r>
      <w:proofErr w:type="spellEnd"/>
      <w:r w:rsidRPr="00564F07">
        <w:t xml:space="preserve"> AS </w:t>
      </w:r>
      <w:r w:rsidR="0053505F">
        <w:t>‘/develop/in’</w:t>
      </w:r>
      <w:r w:rsidRPr="00564F07">
        <w:t>;</w:t>
      </w:r>
      <w:r w:rsidRPr="00564F07">
        <w:cr/>
        <w:t xml:space="preserve">GRANT READ, WRITE ON DIRECTORY </w:t>
      </w:r>
      <w:proofErr w:type="spellStart"/>
      <w:r w:rsidRPr="00564F07">
        <w:t>ext_data_dir</w:t>
      </w:r>
      <w:proofErr w:type="spellEnd"/>
      <w:r w:rsidRPr="00564F07">
        <w:t xml:space="preserve"> TO </w:t>
      </w:r>
      <w:proofErr w:type="spellStart"/>
      <w:r w:rsidRPr="00564F07">
        <w:t>your_user</w:t>
      </w:r>
      <w:proofErr w:type="spellEnd"/>
      <w:r w:rsidRPr="00564F07">
        <w:t>;</w:t>
      </w:r>
    </w:p>
    <w:p w:rsidR="00564F07" w:rsidRDefault="00564F07" w:rsidP="00564F07">
      <w:r w:rsidRPr="00564F07">
        <w:rPr>
          <w:b/>
          <w:bCs/>
        </w:rPr>
        <w:t>Step 2:</w:t>
      </w:r>
      <w:r>
        <w:t xml:space="preserve"> Prepare the External Data File</w:t>
      </w:r>
    </w:p>
    <w:p w:rsidR="00564F07" w:rsidRDefault="00564F07" w:rsidP="00564F07">
      <w:r>
        <w:t>Prepare a data file (e.g., sample_data.txt) with a format that matches the structure of the external table you’ll create. For example:</w:t>
      </w:r>
    </w:p>
    <w:p w:rsidR="00564F07" w:rsidRDefault="00564F07">
      <w:r w:rsidRPr="00564F07">
        <w:drawing>
          <wp:inline distT="0" distB="0" distL="0" distR="0" wp14:anchorId="52ED9626" wp14:editId="7FA60A9D">
            <wp:extent cx="5943600" cy="2103120"/>
            <wp:effectExtent l="0" t="0" r="0" b="0"/>
            <wp:docPr id="1727999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9999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F07" w:rsidRDefault="00564F07" w:rsidP="00564F07"/>
    <w:p w:rsidR="0053505F" w:rsidRDefault="0053505F" w:rsidP="00564F07">
      <w:pPr>
        <w:rPr>
          <w:b/>
          <w:bCs/>
        </w:rPr>
      </w:pPr>
    </w:p>
    <w:p w:rsidR="0053505F" w:rsidRDefault="0053505F" w:rsidP="00564F07">
      <w:pPr>
        <w:rPr>
          <w:b/>
          <w:bCs/>
        </w:rPr>
      </w:pPr>
    </w:p>
    <w:p w:rsidR="0053505F" w:rsidRDefault="0053505F" w:rsidP="00564F07">
      <w:pPr>
        <w:rPr>
          <w:b/>
          <w:bCs/>
        </w:rPr>
      </w:pPr>
    </w:p>
    <w:p w:rsidR="0053505F" w:rsidRDefault="0053505F" w:rsidP="00564F07">
      <w:pPr>
        <w:rPr>
          <w:b/>
          <w:bCs/>
        </w:rPr>
      </w:pPr>
    </w:p>
    <w:p w:rsidR="0053505F" w:rsidRDefault="0053505F" w:rsidP="00564F07">
      <w:pPr>
        <w:rPr>
          <w:b/>
          <w:bCs/>
        </w:rPr>
      </w:pPr>
    </w:p>
    <w:p w:rsidR="0053505F" w:rsidRDefault="0053505F" w:rsidP="00564F07">
      <w:pPr>
        <w:rPr>
          <w:b/>
          <w:bCs/>
        </w:rPr>
      </w:pPr>
    </w:p>
    <w:p w:rsidR="0053505F" w:rsidRDefault="0053505F" w:rsidP="00564F07">
      <w:pPr>
        <w:rPr>
          <w:b/>
          <w:bCs/>
        </w:rPr>
      </w:pPr>
    </w:p>
    <w:p w:rsidR="0053505F" w:rsidRDefault="0053505F" w:rsidP="00564F07">
      <w:pPr>
        <w:rPr>
          <w:b/>
          <w:bCs/>
        </w:rPr>
      </w:pPr>
    </w:p>
    <w:p w:rsidR="0053505F" w:rsidRDefault="0053505F" w:rsidP="00564F07">
      <w:pPr>
        <w:rPr>
          <w:b/>
          <w:bCs/>
        </w:rPr>
      </w:pPr>
    </w:p>
    <w:p w:rsidR="0053505F" w:rsidRDefault="0053505F" w:rsidP="00564F07">
      <w:pPr>
        <w:rPr>
          <w:b/>
          <w:bCs/>
        </w:rPr>
      </w:pPr>
    </w:p>
    <w:p w:rsidR="0053505F" w:rsidRDefault="0053505F" w:rsidP="00564F07">
      <w:pPr>
        <w:rPr>
          <w:b/>
          <w:bCs/>
        </w:rPr>
      </w:pPr>
    </w:p>
    <w:p w:rsidR="0053505F" w:rsidRDefault="0053505F" w:rsidP="00564F07">
      <w:pPr>
        <w:rPr>
          <w:b/>
          <w:bCs/>
        </w:rPr>
      </w:pPr>
    </w:p>
    <w:p w:rsidR="0053505F" w:rsidRDefault="0053505F" w:rsidP="00564F07">
      <w:pPr>
        <w:rPr>
          <w:b/>
          <w:bCs/>
        </w:rPr>
      </w:pPr>
    </w:p>
    <w:p w:rsidR="0053505F" w:rsidRDefault="00564F07">
      <w:r w:rsidRPr="00564F07">
        <w:rPr>
          <w:b/>
          <w:bCs/>
        </w:rPr>
        <w:lastRenderedPageBreak/>
        <w:t>Step 3:</w:t>
      </w:r>
      <w:r w:rsidRPr="00564F07">
        <w:t xml:space="preserve"> Create the External Table</w:t>
      </w:r>
      <w:r w:rsidRPr="00564F07">
        <w:cr/>
        <w:t>Now, create an external table that matches the structure of the data in the file.</w:t>
      </w:r>
    </w:p>
    <w:p w:rsidR="00CD75C4" w:rsidRDefault="00564F07">
      <w:r w:rsidRPr="00564F07">
        <w:drawing>
          <wp:inline distT="0" distB="0" distL="0" distR="0" wp14:anchorId="3FE2780C" wp14:editId="61B4AA82">
            <wp:extent cx="4692283" cy="4337050"/>
            <wp:effectExtent l="0" t="0" r="0" b="6350"/>
            <wp:docPr id="72379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797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6739" cy="4350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F07" w:rsidRDefault="00564F07" w:rsidP="00564F07"/>
    <w:p w:rsidR="0053505F" w:rsidRPr="0053505F" w:rsidRDefault="0053505F" w:rsidP="0053505F">
      <w:pPr>
        <w:tabs>
          <w:tab w:val="left" w:pos="1260"/>
        </w:tabs>
      </w:pPr>
      <w:r w:rsidRPr="0053505F">
        <w:rPr>
          <w:b/>
          <w:bCs/>
        </w:rPr>
        <w:t>ORGANIZATION EXTERNAL:</w:t>
      </w:r>
      <w:r w:rsidRPr="0053505F">
        <w:t xml:space="preserve"> Specifies that this table is </w:t>
      </w:r>
      <w:r>
        <w:t>external</w:t>
      </w:r>
      <w:r w:rsidRPr="0053505F">
        <w:t xml:space="preserve">. </w:t>
      </w:r>
    </w:p>
    <w:p w:rsidR="0053505F" w:rsidRPr="0053505F" w:rsidRDefault="0053505F" w:rsidP="0053505F">
      <w:pPr>
        <w:tabs>
          <w:tab w:val="left" w:pos="1260"/>
        </w:tabs>
      </w:pPr>
      <w:r w:rsidRPr="0053505F">
        <w:rPr>
          <w:b/>
          <w:bCs/>
        </w:rPr>
        <w:t>TYPE ORACLE_LOADER:</w:t>
      </w:r>
      <w:r w:rsidRPr="0053505F">
        <w:t xml:space="preserve"> Uses Oracle’s loader mechanism to read data. </w:t>
      </w:r>
    </w:p>
    <w:p w:rsidR="0053505F" w:rsidRPr="0053505F" w:rsidRDefault="0053505F" w:rsidP="0053505F">
      <w:pPr>
        <w:tabs>
          <w:tab w:val="left" w:pos="1260"/>
        </w:tabs>
      </w:pPr>
      <w:r w:rsidRPr="0053505F">
        <w:rPr>
          <w:b/>
          <w:bCs/>
        </w:rPr>
        <w:t>ACCESS PARAMETERS:</w:t>
      </w:r>
      <w:r w:rsidRPr="0053505F">
        <w:t xml:space="preserve"> Defines how to read and parse the data file.</w:t>
      </w:r>
    </w:p>
    <w:p w:rsidR="0053505F" w:rsidRPr="0053505F" w:rsidRDefault="0053505F" w:rsidP="0053505F">
      <w:pPr>
        <w:tabs>
          <w:tab w:val="left" w:pos="1260"/>
        </w:tabs>
      </w:pPr>
      <w:r w:rsidRPr="0053505F">
        <w:rPr>
          <w:b/>
          <w:bCs/>
        </w:rPr>
        <w:t>SKIP 1:</w:t>
      </w:r>
      <w:r w:rsidRPr="0053505F">
        <w:t xml:space="preserve"> To skip the first line in the file.</w:t>
      </w:r>
    </w:p>
    <w:p w:rsidR="0053505F" w:rsidRPr="0053505F" w:rsidRDefault="0053505F" w:rsidP="0053505F">
      <w:pPr>
        <w:tabs>
          <w:tab w:val="left" w:pos="1260"/>
        </w:tabs>
      </w:pPr>
      <w:r w:rsidRPr="0053505F">
        <w:rPr>
          <w:b/>
          <w:bCs/>
        </w:rPr>
        <w:t>FIELDS TERMINATED BY ',':</w:t>
      </w:r>
      <w:r w:rsidRPr="0053505F">
        <w:t xml:space="preserve"> Specifies the delimiter. </w:t>
      </w:r>
    </w:p>
    <w:p w:rsidR="0053505F" w:rsidRPr="0053505F" w:rsidRDefault="0053505F" w:rsidP="0053505F">
      <w:pPr>
        <w:tabs>
          <w:tab w:val="left" w:pos="1260"/>
        </w:tabs>
      </w:pPr>
      <w:r w:rsidRPr="0053505F">
        <w:rPr>
          <w:b/>
          <w:bCs/>
        </w:rPr>
        <w:t>OPTIONALLY ENCLOSED BY '"':</w:t>
      </w:r>
      <w:r w:rsidRPr="0053505F">
        <w:t xml:space="preserve"> Handles data enclosed in quotes. </w:t>
      </w:r>
    </w:p>
    <w:p w:rsidR="0053505F" w:rsidRPr="0053505F" w:rsidRDefault="0053505F" w:rsidP="0053505F">
      <w:pPr>
        <w:tabs>
          <w:tab w:val="left" w:pos="1260"/>
        </w:tabs>
      </w:pPr>
      <w:r w:rsidRPr="0053505F">
        <w:rPr>
          <w:b/>
          <w:bCs/>
        </w:rPr>
        <w:t>MISSING FIELD VALUES ARE NULL:</w:t>
      </w:r>
      <w:r w:rsidRPr="0053505F">
        <w:t xml:space="preserve"> Allows NULLs for missing fields. </w:t>
      </w:r>
    </w:p>
    <w:p w:rsidR="00564F07" w:rsidRPr="0053505F" w:rsidRDefault="0053505F" w:rsidP="0053505F">
      <w:pPr>
        <w:tabs>
          <w:tab w:val="left" w:pos="1260"/>
        </w:tabs>
      </w:pPr>
      <w:r w:rsidRPr="0053505F">
        <w:rPr>
          <w:b/>
          <w:bCs/>
        </w:rPr>
        <w:t>LOCATION:</w:t>
      </w:r>
      <w:r w:rsidRPr="0053505F">
        <w:t xml:space="preserve"> Specifies the filename (in the directory specified earlier).</w:t>
      </w:r>
    </w:p>
    <w:p w:rsidR="00564F07" w:rsidRPr="00564F07" w:rsidRDefault="00564F07" w:rsidP="00564F07"/>
    <w:p w:rsidR="00564F07" w:rsidRPr="00564F07" w:rsidRDefault="00564F07" w:rsidP="00564F07"/>
    <w:p w:rsidR="00564F07" w:rsidRPr="00564F07" w:rsidRDefault="00564F07" w:rsidP="00564F07"/>
    <w:p w:rsidR="00564F07" w:rsidRDefault="00564F07" w:rsidP="00564F07">
      <w:r w:rsidRPr="0053505F">
        <w:rPr>
          <w:b/>
          <w:bCs/>
        </w:rPr>
        <w:t>Step 4:</w:t>
      </w:r>
      <w:r w:rsidRPr="00564F07">
        <w:t xml:space="preserve"> Query the External Table</w:t>
      </w:r>
      <w:r w:rsidRPr="00564F07">
        <w:cr/>
        <w:t>Once the external table is created, you can query it just like a regular table.</w:t>
      </w:r>
    </w:p>
    <w:p w:rsidR="00564F07" w:rsidRDefault="00564F07" w:rsidP="00564F07">
      <w:pPr>
        <w:tabs>
          <w:tab w:val="left" w:pos="1370"/>
        </w:tabs>
      </w:pPr>
      <w:r>
        <w:tab/>
      </w:r>
    </w:p>
    <w:p w:rsidR="00564F07" w:rsidRDefault="00564F07" w:rsidP="00564F07">
      <w:pPr>
        <w:tabs>
          <w:tab w:val="left" w:pos="1370"/>
        </w:tabs>
      </w:pPr>
      <w:r w:rsidRPr="00564F07">
        <w:drawing>
          <wp:inline distT="0" distB="0" distL="0" distR="0" wp14:anchorId="52BD8CFD" wp14:editId="58DF83DE">
            <wp:extent cx="5943600" cy="3145790"/>
            <wp:effectExtent l="0" t="0" r="0" b="0"/>
            <wp:docPr id="570184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1841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F07" w:rsidRDefault="00564F07" w:rsidP="00564F07"/>
    <w:p w:rsidR="00564F07" w:rsidRDefault="00564F07" w:rsidP="00564F07">
      <w:pPr>
        <w:ind w:firstLine="720"/>
      </w:pPr>
    </w:p>
    <w:p w:rsidR="00564F07" w:rsidRDefault="00564F07" w:rsidP="00564F07">
      <w:pPr>
        <w:ind w:firstLine="720"/>
      </w:pPr>
    </w:p>
    <w:p w:rsidR="00564F07" w:rsidRDefault="00564F07" w:rsidP="00564F07">
      <w:pPr>
        <w:ind w:firstLine="720"/>
      </w:pPr>
    </w:p>
    <w:p w:rsidR="00564F07" w:rsidRDefault="00564F07" w:rsidP="00564F07">
      <w:pPr>
        <w:ind w:firstLine="720"/>
      </w:pPr>
    </w:p>
    <w:p w:rsidR="00564F07" w:rsidRDefault="00564F07" w:rsidP="00564F07">
      <w:pPr>
        <w:ind w:firstLine="720"/>
      </w:pPr>
    </w:p>
    <w:p w:rsidR="00564F07" w:rsidRDefault="00564F07" w:rsidP="00564F07">
      <w:pPr>
        <w:ind w:firstLine="720"/>
      </w:pPr>
    </w:p>
    <w:p w:rsidR="00564F07" w:rsidRDefault="00564F07" w:rsidP="00564F07">
      <w:pPr>
        <w:ind w:firstLine="720"/>
      </w:pPr>
    </w:p>
    <w:p w:rsidR="00564F07" w:rsidRDefault="00564F07" w:rsidP="00564F07">
      <w:pPr>
        <w:ind w:firstLine="720"/>
      </w:pPr>
    </w:p>
    <w:p w:rsidR="00564F07" w:rsidRDefault="00564F07" w:rsidP="00564F07">
      <w:pPr>
        <w:ind w:firstLine="720"/>
      </w:pPr>
    </w:p>
    <w:p w:rsidR="00564F07" w:rsidRDefault="00564F07" w:rsidP="00564F07">
      <w:pPr>
        <w:ind w:firstLine="720"/>
      </w:pPr>
    </w:p>
    <w:p w:rsidR="00564F07" w:rsidRDefault="00564F07" w:rsidP="00564F07">
      <w:pPr>
        <w:ind w:firstLine="720"/>
      </w:pPr>
    </w:p>
    <w:p w:rsidR="00564F07" w:rsidRDefault="00564F07" w:rsidP="00564F07">
      <w:pPr>
        <w:ind w:firstLine="720"/>
      </w:pPr>
    </w:p>
    <w:p w:rsidR="00564F07" w:rsidRDefault="00564F07" w:rsidP="00564F07">
      <w:pPr>
        <w:ind w:firstLine="720"/>
      </w:pPr>
    </w:p>
    <w:p w:rsidR="00564F07" w:rsidRDefault="00564F07" w:rsidP="00564F07">
      <w:pPr>
        <w:ind w:firstLine="720"/>
      </w:pPr>
      <w:r w:rsidRPr="0053505F">
        <w:rPr>
          <w:b/>
          <w:bCs/>
        </w:rPr>
        <w:lastRenderedPageBreak/>
        <w:t>Step 5:</w:t>
      </w:r>
      <w:r w:rsidRPr="00564F07">
        <w:t xml:space="preserve"> Handle Errors and Bad Data</w:t>
      </w:r>
    </w:p>
    <w:p w:rsidR="00564F07" w:rsidRDefault="00564F07" w:rsidP="00564F07">
      <w:pPr>
        <w:ind w:firstLine="720"/>
      </w:pPr>
      <w:r>
        <w:t>Oracle creates two optional files in the directory to handle errors:</w:t>
      </w:r>
    </w:p>
    <w:p w:rsidR="00564F07" w:rsidRDefault="00564F07" w:rsidP="00564F07">
      <w:pPr>
        <w:ind w:firstLine="720"/>
      </w:pPr>
      <w:r w:rsidRPr="0053505F">
        <w:rPr>
          <w:b/>
          <w:bCs/>
        </w:rPr>
        <w:t>Log File:</w:t>
      </w:r>
      <w:r>
        <w:t xml:space="preserve"> Logs query and data errors.</w:t>
      </w:r>
    </w:p>
    <w:p w:rsidR="00564F07" w:rsidRDefault="00564F07" w:rsidP="00564F07">
      <w:pPr>
        <w:ind w:firstLine="720"/>
      </w:pPr>
      <w:r w:rsidRPr="0053505F">
        <w:rPr>
          <w:b/>
          <w:bCs/>
        </w:rPr>
        <w:t>Bad File:</w:t>
      </w:r>
      <w:r>
        <w:t xml:space="preserve"> Records rows that could not be read.</w:t>
      </w:r>
    </w:p>
    <w:p w:rsidR="00564F07" w:rsidRPr="00564F07" w:rsidRDefault="00564F07" w:rsidP="00564F07">
      <w:pPr>
        <w:ind w:firstLine="720"/>
      </w:pPr>
      <w:r w:rsidRPr="00564F07">
        <w:drawing>
          <wp:inline distT="0" distB="0" distL="0" distR="0" wp14:anchorId="26E36BA7" wp14:editId="7EDEA5BE">
            <wp:extent cx="5943600" cy="3120390"/>
            <wp:effectExtent l="0" t="0" r="0" b="3810"/>
            <wp:docPr id="1104342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3427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4F07" w:rsidRPr="00564F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7B579E" w:rsidRDefault="007B579E" w:rsidP="00564F07">
      <w:pPr>
        <w:spacing w:after="0" w:line="240" w:lineRule="auto"/>
      </w:pPr>
      <w:r>
        <w:separator/>
      </w:r>
    </w:p>
  </w:endnote>
  <w:endnote w:type="continuationSeparator" w:id="0">
    <w:p w:rsidR="007B579E" w:rsidRDefault="007B579E" w:rsidP="00564F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7B579E" w:rsidRDefault="007B579E" w:rsidP="00564F07">
      <w:pPr>
        <w:spacing w:after="0" w:line="240" w:lineRule="auto"/>
      </w:pPr>
      <w:r>
        <w:separator/>
      </w:r>
    </w:p>
  </w:footnote>
  <w:footnote w:type="continuationSeparator" w:id="0">
    <w:p w:rsidR="007B579E" w:rsidRDefault="007B579E" w:rsidP="00564F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F07"/>
    <w:rsid w:val="001F7870"/>
    <w:rsid w:val="0053505F"/>
    <w:rsid w:val="00564F07"/>
    <w:rsid w:val="007B579E"/>
    <w:rsid w:val="00827206"/>
    <w:rsid w:val="00A9780E"/>
    <w:rsid w:val="00BD47F2"/>
    <w:rsid w:val="00CD7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CBC4BF"/>
  <w15:chartTrackingRefBased/>
  <w15:docId w15:val="{AA45EB95-E74A-444B-AE7D-A5F155BC8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4F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4F07"/>
  </w:style>
  <w:style w:type="paragraph" w:styleId="Footer">
    <w:name w:val="footer"/>
    <w:basedOn w:val="Normal"/>
    <w:link w:val="FooterChar"/>
    <w:uiPriority w:val="99"/>
    <w:unhideWhenUsed/>
    <w:rsid w:val="00564F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4F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212</Words>
  <Characters>1084</Characters>
  <Application>Microsoft Office Word</Application>
  <DocSecurity>0</DocSecurity>
  <Lines>67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Narendhar Reddy</dc:creator>
  <cp:keywords/>
  <dc:description/>
  <cp:lastModifiedBy>Raja Narendhar Reddy</cp:lastModifiedBy>
  <cp:revision>1</cp:revision>
  <dcterms:created xsi:type="dcterms:W3CDTF">2024-10-25T13:24:00Z</dcterms:created>
  <dcterms:modified xsi:type="dcterms:W3CDTF">2024-10-25T13:40:00Z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c2d0e1a7-e9cb-4c10-ac54-906d5352e4db</vt:lpwstr>
  </property>
</Properties>
</file>