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C7" w:rsidRDefault="001555C7" w:rsidP="00E64DD8">
      <w:pPr>
        <w:jc w:val="center"/>
        <w:rPr>
          <w:b/>
          <w:sz w:val="40"/>
          <w:szCs w:val="40"/>
        </w:rPr>
      </w:pPr>
    </w:p>
    <w:p w:rsidR="001555C7" w:rsidRDefault="001555C7" w:rsidP="00E64DD8">
      <w:pPr>
        <w:jc w:val="center"/>
        <w:rPr>
          <w:b/>
          <w:sz w:val="40"/>
          <w:szCs w:val="40"/>
        </w:rPr>
      </w:pPr>
    </w:p>
    <w:p w:rsidR="001555C7" w:rsidRDefault="001555C7" w:rsidP="00E64DD8">
      <w:pPr>
        <w:jc w:val="center"/>
        <w:rPr>
          <w:b/>
          <w:sz w:val="40"/>
          <w:szCs w:val="40"/>
        </w:rPr>
      </w:pPr>
    </w:p>
    <w:p w:rsidR="001555C7" w:rsidRDefault="001555C7" w:rsidP="00E64DD8">
      <w:pPr>
        <w:jc w:val="center"/>
        <w:rPr>
          <w:b/>
          <w:sz w:val="40"/>
          <w:szCs w:val="40"/>
        </w:rPr>
      </w:pPr>
    </w:p>
    <w:p w:rsidR="001555C7" w:rsidRDefault="001555C7" w:rsidP="00E64DD8">
      <w:pPr>
        <w:jc w:val="center"/>
        <w:rPr>
          <w:b/>
          <w:sz w:val="40"/>
          <w:szCs w:val="40"/>
        </w:rPr>
      </w:pPr>
    </w:p>
    <w:p w:rsidR="001555C7" w:rsidRDefault="001555C7" w:rsidP="00E64DD8">
      <w:pPr>
        <w:jc w:val="center"/>
        <w:rPr>
          <w:b/>
          <w:sz w:val="40"/>
          <w:szCs w:val="40"/>
        </w:rPr>
      </w:pPr>
    </w:p>
    <w:p w:rsidR="004846B7" w:rsidRPr="00E64DD8" w:rsidRDefault="00E64DD8" w:rsidP="00E64DD8">
      <w:pPr>
        <w:jc w:val="center"/>
        <w:rPr>
          <w:b/>
          <w:sz w:val="40"/>
          <w:szCs w:val="40"/>
        </w:rPr>
      </w:pPr>
      <w:proofErr w:type="spellStart"/>
      <w:r w:rsidRPr="00E64DD8">
        <w:rPr>
          <w:b/>
          <w:sz w:val="40"/>
          <w:szCs w:val="40"/>
        </w:rPr>
        <w:t>Covidien</w:t>
      </w:r>
      <w:proofErr w:type="spellEnd"/>
    </w:p>
    <w:p w:rsidR="00E64DD8" w:rsidRPr="00E64DD8" w:rsidRDefault="00E64DD8" w:rsidP="00E64DD8">
      <w:pPr>
        <w:jc w:val="center"/>
        <w:rPr>
          <w:b/>
        </w:rPr>
      </w:pPr>
      <w:r w:rsidRPr="00E64DD8">
        <w:rPr>
          <w:b/>
        </w:rPr>
        <w:t>Gateway Remote Service Platform</w:t>
      </w:r>
    </w:p>
    <w:p w:rsidR="00E64DD8" w:rsidRDefault="00E64DD8" w:rsidP="00E64DD8">
      <w:pPr>
        <w:jc w:val="center"/>
      </w:pPr>
      <w:r>
        <w:t>Usability Evaluation –</w:t>
      </w:r>
      <w:r w:rsidR="001C0515">
        <w:t xml:space="preserve"> Summary</w:t>
      </w:r>
    </w:p>
    <w:p w:rsidR="00E64DD8" w:rsidRDefault="00E64DD8" w:rsidP="00E64DD8">
      <w:pPr>
        <w:jc w:val="center"/>
      </w:pPr>
      <w:r>
        <w:t>July 1</w:t>
      </w:r>
      <w:r w:rsidR="00123E97">
        <w:t>8</w:t>
      </w:r>
      <w:r w:rsidRPr="00E64DD8">
        <w:rPr>
          <w:vertAlign w:val="superscript"/>
        </w:rPr>
        <w:t>th</w:t>
      </w:r>
      <w:r>
        <w:t>, 2012</w:t>
      </w:r>
    </w:p>
    <w:p w:rsidR="00E64DD8" w:rsidRDefault="00E64DD8">
      <w:r>
        <w:br w:type="page"/>
      </w:r>
    </w:p>
    <w:p w:rsidR="006C0809" w:rsidRDefault="006C0809" w:rsidP="00E35AD9">
      <w:pPr>
        <w:jc w:val="center"/>
        <w:rPr>
          <w:b/>
          <w:sz w:val="28"/>
          <w:szCs w:val="28"/>
        </w:rPr>
      </w:pPr>
    </w:p>
    <w:p w:rsidR="006C0809" w:rsidRDefault="006C0809" w:rsidP="00E35AD9">
      <w:pPr>
        <w:jc w:val="center"/>
        <w:rPr>
          <w:b/>
          <w:sz w:val="28"/>
          <w:szCs w:val="28"/>
        </w:rPr>
      </w:pPr>
    </w:p>
    <w:p w:rsidR="006C0809" w:rsidRDefault="006C0809" w:rsidP="00E35AD9">
      <w:pPr>
        <w:jc w:val="center"/>
        <w:rPr>
          <w:b/>
          <w:sz w:val="28"/>
          <w:szCs w:val="28"/>
        </w:rPr>
      </w:pPr>
    </w:p>
    <w:p w:rsidR="007737DE" w:rsidRDefault="007737DE" w:rsidP="00E35AD9">
      <w:pPr>
        <w:jc w:val="center"/>
        <w:rPr>
          <w:b/>
          <w:sz w:val="28"/>
          <w:szCs w:val="28"/>
        </w:rPr>
      </w:pPr>
    </w:p>
    <w:p w:rsidR="006C0809" w:rsidRDefault="006C0809" w:rsidP="00E35AD9">
      <w:pPr>
        <w:jc w:val="center"/>
        <w:rPr>
          <w:b/>
          <w:sz w:val="28"/>
          <w:szCs w:val="28"/>
        </w:rPr>
      </w:pPr>
    </w:p>
    <w:p w:rsidR="00E35AD9" w:rsidRPr="00E35AD9" w:rsidRDefault="006C0809" w:rsidP="00E35AD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Review</w:t>
      </w:r>
      <w:r w:rsidR="00E35AD9" w:rsidRPr="00E35AD9">
        <w:rPr>
          <w:b/>
          <w:sz w:val="28"/>
          <w:szCs w:val="28"/>
        </w:rPr>
        <w:t xml:space="preserve"> Date</w:t>
      </w:r>
    </w:p>
    <w:p w:rsidR="00E35AD9" w:rsidRDefault="00E35AD9" w:rsidP="00E35AD9">
      <w:pPr>
        <w:jc w:val="center"/>
      </w:pPr>
      <w:r>
        <w:t>July 1</w:t>
      </w:r>
      <w:r w:rsidR="00123E97">
        <w:t>8</w:t>
      </w:r>
      <w:r>
        <w:t>, 2011</w:t>
      </w:r>
    </w:p>
    <w:p w:rsidR="00E35AD9" w:rsidRDefault="00123E97" w:rsidP="00E35AD9">
      <w:pPr>
        <w:jc w:val="center"/>
      </w:pPr>
      <w:r>
        <w:t>10:00</w:t>
      </w:r>
      <w:r w:rsidR="00E35AD9">
        <w:t xml:space="preserve"> </w:t>
      </w:r>
      <w:r>
        <w:t>A</w:t>
      </w:r>
      <w:r w:rsidR="007711B9">
        <w:t xml:space="preserve">M – </w:t>
      </w:r>
      <w:r>
        <w:t>12:00</w:t>
      </w:r>
      <w:r w:rsidR="007711B9">
        <w:t xml:space="preserve"> P</w:t>
      </w:r>
      <w:r w:rsidR="00E35AD9">
        <w:t>M Pacific Time</w:t>
      </w:r>
    </w:p>
    <w:p w:rsidR="00E35AD9" w:rsidRDefault="00E35AD9"/>
    <w:tbl>
      <w:tblPr>
        <w:tblStyle w:val="TableGrid"/>
        <w:tblW w:w="0" w:type="auto"/>
        <w:tblLook w:val="04A0"/>
      </w:tblPr>
      <w:tblGrid>
        <w:gridCol w:w="3412"/>
        <w:gridCol w:w="3082"/>
        <w:gridCol w:w="3082"/>
      </w:tblGrid>
      <w:tr w:rsidR="001555C7" w:rsidRPr="001555C7" w:rsidTr="007F744B">
        <w:tc>
          <w:tcPr>
            <w:tcW w:w="9576" w:type="dxa"/>
            <w:gridSpan w:val="3"/>
            <w:shd w:val="clear" w:color="auto" w:fill="A6A6A6" w:themeFill="background1" w:themeFillShade="A6"/>
          </w:tcPr>
          <w:p w:rsidR="001555C7" w:rsidRPr="001555C7" w:rsidRDefault="001555C7" w:rsidP="001555C7">
            <w:pPr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E64DD8" w:rsidTr="00E64DD8">
        <w:tc>
          <w:tcPr>
            <w:tcW w:w="3412" w:type="dxa"/>
            <w:shd w:val="clear" w:color="auto" w:fill="A6A6A6" w:themeFill="background1" w:themeFillShade="A6"/>
          </w:tcPr>
          <w:p w:rsidR="00E64DD8" w:rsidRPr="00E64DD8" w:rsidRDefault="00E64DD8" w:rsidP="00E64DD8">
            <w:pPr>
              <w:jc w:val="center"/>
              <w:rPr>
                <w:b/>
              </w:rPr>
            </w:pPr>
            <w:r w:rsidRPr="00E64DD8">
              <w:rPr>
                <w:b/>
              </w:rPr>
              <w:t>Product Support/Observers</w:t>
            </w:r>
          </w:p>
        </w:tc>
        <w:tc>
          <w:tcPr>
            <w:tcW w:w="3082" w:type="dxa"/>
            <w:shd w:val="clear" w:color="auto" w:fill="A6A6A6" w:themeFill="background1" w:themeFillShade="A6"/>
          </w:tcPr>
          <w:p w:rsidR="00E64DD8" w:rsidRPr="00E64DD8" w:rsidRDefault="00E64DD8" w:rsidP="00E64DD8">
            <w:pPr>
              <w:jc w:val="center"/>
              <w:rPr>
                <w:b/>
              </w:rPr>
            </w:pPr>
            <w:proofErr w:type="spellStart"/>
            <w:r w:rsidRPr="00E64DD8">
              <w:rPr>
                <w:b/>
              </w:rPr>
              <w:t>Netspective</w:t>
            </w:r>
            <w:proofErr w:type="spellEnd"/>
          </w:p>
        </w:tc>
        <w:tc>
          <w:tcPr>
            <w:tcW w:w="3082" w:type="dxa"/>
            <w:shd w:val="clear" w:color="auto" w:fill="A6A6A6" w:themeFill="background1" w:themeFillShade="A6"/>
          </w:tcPr>
          <w:p w:rsidR="00E64DD8" w:rsidRPr="00E64DD8" w:rsidRDefault="00E64DD8" w:rsidP="00E64DD8">
            <w:pPr>
              <w:jc w:val="center"/>
              <w:rPr>
                <w:b/>
              </w:rPr>
            </w:pPr>
            <w:r w:rsidRPr="00E64DD8">
              <w:rPr>
                <w:b/>
              </w:rPr>
              <w:t>Participants</w:t>
            </w:r>
          </w:p>
        </w:tc>
      </w:tr>
      <w:tr w:rsidR="00123E97" w:rsidTr="00E64DD8">
        <w:tc>
          <w:tcPr>
            <w:tcW w:w="3412" w:type="dxa"/>
          </w:tcPr>
          <w:p w:rsidR="00123E97" w:rsidRDefault="00123E97" w:rsidP="007F2FEF">
            <w:pPr>
              <w:jc w:val="center"/>
            </w:pPr>
            <w:r>
              <w:t xml:space="preserve">Judy </w:t>
            </w:r>
            <w:proofErr w:type="spellStart"/>
            <w:r>
              <w:t>Lukjan</w:t>
            </w:r>
            <w:proofErr w:type="spellEnd"/>
          </w:p>
        </w:tc>
        <w:tc>
          <w:tcPr>
            <w:tcW w:w="3082" w:type="dxa"/>
          </w:tcPr>
          <w:p w:rsidR="00123E97" w:rsidRDefault="00123E97" w:rsidP="00E64DD8">
            <w:pPr>
              <w:jc w:val="center"/>
            </w:pPr>
            <w:r>
              <w:t>Brian Bone – Facilitator</w:t>
            </w:r>
          </w:p>
        </w:tc>
        <w:tc>
          <w:tcPr>
            <w:tcW w:w="3082" w:type="dxa"/>
          </w:tcPr>
          <w:p w:rsidR="00123E97" w:rsidRDefault="00123E97" w:rsidP="00E64DD8">
            <w:pPr>
              <w:jc w:val="center"/>
            </w:pPr>
            <w:r>
              <w:t xml:space="preserve">Michael </w:t>
            </w:r>
            <w:proofErr w:type="spellStart"/>
            <w:r>
              <w:t>Ekaireb</w:t>
            </w:r>
            <w:proofErr w:type="spellEnd"/>
            <w:r>
              <w:t xml:space="preserve"> (RMS)</w:t>
            </w:r>
          </w:p>
        </w:tc>
      </w:tr>
      <w:tr w:rsidR="00123E97" w:rsidTr="00E64DD8">
        <w:tc>
          <w:tcPr>
            <w:tcW w:w="3412" w:type="dxa"/>
          </w:tcPr>
          <w:p w:rsidR="00123E97" w:rsidRDefault="00123E97" w:rsidP="007F2FEF">
            <w:pPr>
              <w:jc w:val="center"/>
            </w:pPr>
            <w:proofErr w:type="spellStart"/>
            <w:r>
              <w:t>Ashwini</w:t>
            </w:r>
            <w:proofErr w:type="spellEnd"/>
            <w:r>
              <w:t xml:space="preserve"> </w:t>
            </w:r>
            <w:proofErr w:type="spellStart"/>
            <w:r>
              <w:t>Pandey</w:t>
            </w:r>
            <w:proofErr w:type="spellEnd"/>
          </w:p>
        </w:tc>
        <w:tc>
          <w:tcPr>
            <w:tcW w:w="3082" w:type="dxa"/>
          </w:tcPr>
          <w:p w:rsidR="00123E97" w:rsidRDefault="00123E97" w:rsidP="00E64DD8">
            <w:pPr>
              <w:jc w:val="center"/>
            </w:pPr>
            <w:r>
              <w:t xml:space="preserve">Amir </w:t>
            </w:r>
            <w:proofErr w:type="spellStart"/>
            <w:r>
              <w:t>Jafri</w:t>
            </w:r>
            <w:proofErr w:type="spellEnd"/>
          </w:p>
        </w:tc>
        <w:tc>
          <w:tcPr>
            <w:tcW w:w="3082" w:type="dxa"/>
          </w:tcPr>
          <w:p w:rsidR="00123E97" w:rsidRDefault="00123E97" w:rsidP="00E64DD8">
            <w:pPr>
              <w:jc w:val="center"/>
            </w:pPr>
            <w:r>
              <w:t>Robert Boyer (RMS)</w:t>
            </w:r>
          </w:p>
        </w:tc>
      </w:tr>
      <w:tr w:rsidR="00123E97" w:rsidTr="00E64DD8">
        <w:tc>
          <w:tcPr>
            <w:tcW w:w="3412" w:type="dxa"/>
          </w:tcPr>
          <w:p w:rsidR="00123E97" w:rsidRDefault="00123E97" w:rsidP="00E64DD8">
            <w:pPr>
              <w:jc w:val="center"/>
            </w:pPr>
          </w:p>
        </w:tc>
        <w:tc>
          <w:tcPr>
            <w:tcW w:w="3082" w:type="dxa"/>
          </w:tcPr>
          <w:p w:rsidR="00123E97" w:rsidRDefault="00123E97" w:rsidP="00E64DD8">
            <w:pPr>
              <w:jc w:val="center"/>
            </w:pPr>
            <w:proofErr w:type="spellStart"/>
            <w:r>
              <w:t>Raju</w:t>
            </w:r>
            <w:proofErr w:type="spellEnd"/>
            <w:r>
              <w:t xml:space="preserve"> </w:t>
            </w:r>
            <w:proofErr w:type="spellStart"/>
            <w:r>
              <w:t>Chauhan</w:t>
            </w:r>
            <w:proofErr w:type="spellEnd"/>
          </w:p>
        </w:tc>
        <w:tc>
          <w:tcPr>
            <w:tcW w:w="3082" w:type="dxa"/>
          </w:tcPr>
          <w:p w:rsidR="00123E97" w:rsidRDefault="00123E97" w:rsidP="00E64DD8">
            <w:pPr>
              <w:jc w:val="center"/>
            </w:pPr>
          </w:p>
        </w:tc>
      </w:tr>
      <w:tr w:rsidR="00123E97" w:rsidTr="00E64DD8">
        <w:tc>
          <w:tcPr>
            <w:tcW w:w="3412" w:type="dxa"/>
          </w:tcPr>
          <w:p w:rsidR="00123E97" w:rsidRDefault="00123E97" w:rsidP="00E64DD8">
            <w:pPr>
              <w:jc w:val="center"/>
            </w:pPr>
          </w:p>
        </w:tc>
        <w:tc>
          <w:tcPr>
            <w:tcW w:w="3082" w:type="dxa"/>
          </w:tcPr>
          <w:p w:rsidR="00123E97" w:rsidRDefault="00123E97" w:rsidP="00E64DD8">
            <w:pPr>
              <w:jc w:val="center"/>
            </w:pPr>
            <w:r>
              <w:t>John Dougherty</w:t>
            </w:r>
          </w:p>
        </w:tc>
        <w:tc>
          <w:tcPr>
            <w:tcW w:w="3082" w:type="dxa"/>
          </w:tcPr>
          <w:p w:rsidR="00123E97" w:rsidRDefault="00123E97" w:rsidP="00E64DD8">
            <w:pPr>
              <w:jc w:val="center"/>
            </w:pPr>
          </w:p>
        </w:tc>
      </w:tr>
    </w:tbl>
    <w:p w:rsidR="00E64DD8" w:rsidRDefault="00E64DD8" w:rsidP="00E64DD8">
      <w:pPr>
        <w:jc w:val="center"/>
      </w:pPr>
    </w:p>
    <w:p w:rsidR="007737DE" w:rsidRDefault="007737DE" w:rsidP="00E64DD8">
      <w:pPr>
        <w:jc w:val="center"/>
      </w:pPr>
    </w:p>
    <w:p w:rsidR="007737DE" w:rsidRDefault="007737DE" w:rsidP="007737DE">
      <w:pPr>
        <w:spacing w:after="0"/>
        <w:jc w:val="center"/>
      </w:pPr>
      <w:r>
        <w:t>Notes prepared by</w:t>
      </w:r>
    </w:p>
    <w:p w:rsidR="007737DE" w:rsidRDefault="007737DE" w:rsidP="007737DE">
      <w:pPr>
        <w:spacing w:after="0"/>
        <w:jc w:val="center"/>
      </w:pPr>
      <w:proofErr w:type="spellStart"/>
      <w:r>
        <w:t>Raju</w:t>
      </w:r>
      <w:proofErr w:type="spellEnd"/>
      <w:r>
        <w:t xml:space="preserve"> </w:t>
      </w:r>
      <w:proofErr w:type="spellStart"/>
      <w:r>
        <w:t>Chauhan</w:t>
      </w:r>
      <w:proofErr w:type="spellEnd"/>
      <w:r>
        <w:t xml:space="preserve"> / July 1</w:t>
      </w:r>
      <w:r w:rsidR="00123E97">
        <w:t>8</w:t>
      </w:r>
      <w:r w:rsidRPr="007737DE">
        <w:rPr>
          <w:vertAlign w:val="superscript"/>
        </w:rPr>
        <w:t>th</w:t>
      </w:r>
      <w:r>
        <w:t>, 2012</w:t>
      </w:r>
    </w:p>
    <w:p w:rsidR="007737DE" w:rsidRDefault="007737DE" w:rsidP="007737DE">
      <w:pPr>
        <w:spacing w:after="0"/>
        <w:jc w:val="center"/>
      </w:pPr>
    </w:p>
    <w:p w:rsidR="007737DE" w:rsidRDefault="007737DE" w:rsidP="007737DE">
      <w:pPr>
        <w:spacing w:after="0"/>
        <w:jc w:val="center"/>
      </w:pPr>
      <w:r>
        <w:t>Notes approved by</w:t>
      </w:r>
    </w:p>
    <w:p w:rsidR="007737DE" w:rsidRDefault="00C62EA3" w:rsidP="007737DE">
      <w:pPr>
        <w:spacing w:after="0"/>
        <w:jc w:val="center"/>
      </w:pPr>
      <w:r>
        <w:t xml:space="preserve">Brian Bone / </w:t>
      </w:r>
      <w:r w:rsidR="007737DE">
        <w:t>July 1</w:t>
      </w:r>
      <w:r w:rsidR="00123E97">
        <w:t>8</w:t>
      </w:r>
      <w:r w:rsidR="007737DE" w:rsidRPr="007737DE">
        <w:rPr>
          <w:vertAlign w:val="superscript"/>
        </w:rPr>
        <w:t>th</w:t>
      </w:r>
      <w:r w:rsidR="007737DE">
        <w:t>, 2012</w:t>
      </w:r>
    </w:p>
    <w:p w:rsidR="007737DE" w:rsidRDefault="007737DE">
      <w:r>
        <w:br w:type="page"/>
      </w:r>
    </w:p>
    <w:p w:rsidR="006C0809" w:rsidRDefault="006C0809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13264339"/>
        <w:docPartObj>
          <w:docPartGallery w:val="Table of Contents"/>
          <w:docPartUnique/>
        </w:docPartObj>
      </w:sdtPr>
      <w:sdtContent>
        <w:p w:rsidR="00E35AD9" w:rsidRDefault="00E35AD9">
          <w:pPr>
            <w:pStyle w:val="TOCHeading"/>
          </w:pPr>
          <w:r>
            <w:t>Screens Reviewed</w:t>
          </w:r>
        </w:p>
        <w:p w:rsidR="003D31B1" w:rsidRDefault="0076078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E35AD9">
            <w:instrText xml:space="preserve"> TOC \o "1-3" \h \z \u </w:instrText>
          </w:r>
          <w:r>
            <w:fldChar w:fldCharType="separate"/>
          </w:r>
          <w:hyperlink w:anchor="_Toc330387139" w:history="1">
            <w:r w:rsidR="003D31B1" w:rsidRPr="004C1E52">
              <w:rPr>
                <w:rStyle w:val="Hyperlink"/>
                <w:noProof/>
              </w:rPr>
              <w:t>A.</w:t>
            </w:r>
            <w:r w:rsidR="003D31B1">
              <w:rPr>
                <w:rFonts w:eastAsiaTheme="minorEastAsia"/>
                <w:noProof/>
              </w:rPr>
              <w:tab/>
            </w:r>
            <w:r w:rsidR="003D31B1" w:rsidRPr="004C1E52">
              <w:rPr>
                <w:rStyle w:val="Hyperlink"/>
                <w:noProof/>
              </w:rPr>
              <w:t>Screen: Login (Login1)</w:t>
            </w:r>
            <w:r w:rsidR="003D31B1">
              <w:rPr>
                <w:noProof/>
                <w:webHidden/>
              </w:rPr>
              <w:tab/>
            </w:r>
            <w:r w:rsidR="003D31B1">
              <w:rPr>
                <w:noProof/>
                <w:webHidden/>
              </w:rPr>
              <w:fldChar w:fldCharType="begin"/>
            </w:r>
            <w:r w:rsidR="003D31B1">
              <w:rPr>
                <w:noProof/>
                <w:webHidden/>
              </w:rPr>
              <w:instrText xml:space="preserve"> PAGEREF _Toc330387139 \h </w:instrText>
            </w:r>
            <w:r w:rsidR="003D31B1">
              <w:rPr>
                <w:noProof/>
                <w:webHidden/>
              </w:rPr>
            </w:r>
            <w:r w:rsidR="003D31B1">
              <w:rPr>
                <w:noProof/>
                <w:webHidden/>
              </w:rPr>
              <w:fldChar w:fldCharType="separate"/>
            </w:r>
            <w:r w:rsidR="003D31B1">
              <w:rPr>
                <w:noProof/>
                <w:webHidden/>
              </w:rPr>
              <w:t>4</w:t>
            </w:r>
            <w:r w:rsidR="003D31B1">
              <w:rPr>
                <w:noProof/>
                <w:webHidden/>
              </w:rPr>
              <w:fldChar w:fldCharType="end"/>
            </w:r>
          </w:hyperlink>
        </w:p>
        <w:p w:rsidR="003D31B1" w:rsidRDefault="003D31B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30387140" w:history="1">
            <w:r w:rsidRPr="004C1E52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4C1E52">
              <w:rPr>
                <w:rStyle w:val="Hyperlink"/>
                <w:noProof/>
              </w:rPr>
              <w:t>Screen: Home (Home1)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_Toc330387140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1B1" w:rsidRDefault="003D31B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30387141" w:history="1">
            <w:r w:rsidRPr="004C1E52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4C1E52">
              <w:rPr>
                <w:rStyle w:val="Hyperlink"/>
                <w:noProof/>
              </w:rPr>
              <w:t>Screen: User Settings (User Settings1)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_Toc330387141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1B1" w:rsidRDefault="003D31B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30387142" w:history="1">
            <w:r w:rsidRPr="004C1E52">
              <w:rPr>
                <w:rStyle w:val="Hyperlink"/>
                <w:noProof/>
              </w:rPr>
              <w:t>D.</w:t>
            </w:r>
            <w:r>
              <w:rPr>
                <w:rFonts w:eastAsiaTheme="minorEastAsia"/>
                <w:noProof/>
              </w:rPr>
              <w:tab/>
            </w:r>
            <w:r w:rsidRPr="004C1E52">
              <w:rPr>
                <w:rStyle w:val="Hyperlink"/>
                <w:noProof/>
              </w:rPr>
              <w:t>Screen: Hardware Catalog (Admin-HWCat1b)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_Toc330387142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1B1" w:rsidRDefault="003D31B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30387143" w:history="1">
            <w:r w:rsidRPr="004C1E52">
              <w:rPr>
                <w:rStyle w:val="Hyperlink"/>
                <w:noProof/>
              </w:rPr>
              <w:t>E.</w:t>
            </w:r>
            <w:r>
              <w:rPr>
                <w:rFonts w:eastAsiaTheme="minorEastAsia"/>
                <w:noProof/>
              </w:rPr>
              <w:tab/>
            </w:r>
            <w:r w:rsidRPr="004C1E52">
              <w:rPr>
                <w:rStyle w:val="Hyperlink"/>
                <w:noProof/>
              </w:rPr>
              <w:t>Screen: Add New Hardware to Catalog (Admin-HWCat2)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_Toc330387143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1B1" w:rsidRDefault="003D31B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30387144" w:history="1">
            <w:r w:rsidRPr="004C1E52">
              <w:rPr>
                <w:rStyle w:val="Hyperlink"/>
                <w:noProof/>
              </w:rPr>
              <w:t>F.</w:t>
            </w:r>
            <w:r>
              <w:rPr>
                <w:rFonts w:eastAsiaTheme="minorEastAsia"/>
                <w:noProof/>
              </w:rPr>
              <w:tab/>
            </w:r>
            <w:r w:rsidRPr="004C1E52">
              <w:rPr>
                <w:rStyle w:val="Hyperlink"/>
                <w:noProof/>
              </w:rPr>
              <w:t>Screen: Software Catalog (Admin-Software1)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_Toc330387144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1B1" w:rsidRDefault="003D31B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30387145" w:history="1">
            <w:r w:rsidRPr="004C1E52">
              <w:rPr>
                <w:rStyle w:val="Hyperlink"/>
                <w:noProof/>
              </w:rPr>
              <w:t>G.</w:t>
            </w:r>
            <w:r>
              <w:rPr>
                <w:rFonts w:eastAsiaTheme="minorEastAsia"/>
                <w:noProof/>
              </w:rPr>
              <w:tab/>
            </w:r>
            <w:r w:rsidRPr="004C1E52">
              <w:rPr>
                <w:rStyle w:val="Hyperlink"/>
                <w:noProof/>
              </w:rPr>
              <w:t>Screen: Add New Software to Catalog (Admin-Software2b)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_Toc330387145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1B1" w:rsidRDefault="003D31B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30387146" w:history="1">
            <w:r w:rsidRPr="004C1E52">
              <w:rPr>
                <w:rStyle w:val="Hyperlink"/>
                <w:noProof/>
              </w:rPr>
              <w:t>H.</w:t>
            </w:r>
            <w:r>
              <w:rPr>
                <w:rFonts w:eastAsiaTheme="minorEastAsia"/>
                <w:noProof/>
              </w:rPr>
              <w:tab/>
            </w:r>
            <w:r w:rsidRPr="004C1E52">
              <w:rPr>
                <w:rStyle w:val="Hyperlink"/>
                <w:noProof/>
              </w:rPr>
              <w:t>Screen: Document Catalog (Admin-Doc1)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_Toc330387146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1B1" w:rsidRDefault="003D31B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30387147" w:history="1">
            <w:r w:rsidRPr="004C1E52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4C1E52">
              <w:rPr>
                <w:rStyle w:val="Hyperlink"/>
                <w:noProof/>
              </w:rPr>
              <w:t>Screen: Add New Document to Catalog (Admin-Doc1)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_Toc330387147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1B1" w:rsidRDefault="003D31B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30387148" w:history="1">
            <w:r w:rsidRPr="004C1E52">
              <w:rPr>
                <w:rStyle w:val="Hyperlink"/>
                <w:noProof/>
              </w:rPr>
              <w:t>J.</w:t>
            </w:r>
            <w:r>
              <w:rPr>
                <w:rFonts w:eastAsiaTheme="minorEastAsia"/>
                <w:noProof/>
              </w:rPr>
              <w:tab/>
            </w:r>
            <w:r w:rsidRPr="004C1E52">
              <w:rPr>
                <w:rStyle w:val="Hyperlink"/>
                <w:noProof/>
              </w:rPr>
              <w:t>Screen: Configuration Management (Admin-ConfigMgmt1)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_Toc330387148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1B1" w:rsidRDefault="003D31B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30387149" w:history="1">
            <w:r w:rsidRPr="004C1E52">
              <w:rPr>
                <w:rStyle w:val="Hyperlink"/>
                <w:noProof/>
              </w:rPr>
              <w:t>K.</w:t>
            </w:r>
            <w:r>
              <w:rPr>
                <w:rFonts w:eastAsiaTheme="minorEastAsia"/>
                <w:noProof/>
              </w:rPr>
              <w:tab/>
            </w:r>
            <w:r w:rsidRPr="004C1E52">
              <w:rPr>
                <w:rStyle w:val="Hyperlink"/>
                <w:noProof/>
              </w:rPr>
              <w:t>Screen: Add a New Configuration (Admin-ConfigMgmt3b)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_Toc330387149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AD9" w:rsidRDefault="00760785">
          <w:r>
            <w:fldChar w:fldCharType="end"/>
          </w:r>
        </w:p>
      </w:sdtContent>
    </w:sdt>
    <w:p w:rsidR="00E35AD9" w:rsidRDefault="00E35AD9" w:rsidP="00E64DD8">
      <w:pPr>
        <w:jc w:val="center"/>
      </w:pPr>
    </w:p>
    <w:p w:rsidR="001555C7" w:rsidRDefault="00E64DD8">
      <w:r>
        <w:br w:type="page"/>
      </w:r>
    </w:p>
    <w:p w:rsidR="00E64DD8" w:rsidRPr="00C165B6" w:rsidRDefault="00B468A3" w:rsidP="00E35AD9">
      <w:pPr>
        <w:pStyle w:val="Title"/>
      </w:pPr>
      <w:r>
        <w:lastRenderedPageBreak/>
        <w:t xml:space="preserve">List of </w:t>
      </w:r>
      <w:r w:rsidR="007737DE">
        <w:t xml:space="preserve">screens reviewed and </w:t>
      </w:r>
      <w:r>
        <w:t xml:space="preserve">suggested </w:t>
      </w:r>
      <w:r w:rsidR="00B83FB5">
        <w:t>improvements</w:t>
      </w:r>
    </w:p>
    <w:p w:rsidR="00496FB5" w:rsidRDefault="007737DE" w:rsidP="007737DE">
      <w:pPr>
        <w:rPr>
          <w:sz w:val="24"/>
          <w:szCs w:val="24"/>
        </w:rPr>
      </w:pPr>
      <w:r w:rsidRPr="00FE1A4E">
        <w:rPr>
          <w:b/>
          <w:sz w:val="24"/>
          <w:szCs w:val="24"/>
        </w:rPr>
        <w:t>Note</w:t>
      </w:r>
      <w:r w:rsidR="00496FB5" w:rsidRPr="00FE1A4E">
        <w:rPr>
          <w:b/>
          <w:sz w:val="24"/>
          <w:szCs w:val="24"/>
        </w:rPr>
        <w:t>s</w:t>
      </w:r>
      <w:r w:rsidRPr="007737DE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</w:t>
      </w:r>
    </w:p>
    <w:p w:rsidR="007737DE" w:rsidRDefault="00FE1A4E" w:rsidP="00496FB5">
      <w:pPr>
        <w:pStyle w:val="ListParagraph"/>
        <w:numPr>
          <w:ilvl w:val="0"/>
          <w:numId w:val="13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Modified screens that included</w:t>
      </w:r>
      <w:r w:rsidR="007737DE" w:rsidRPr="00496FB5">
        <w:rPr>
          <w:i/>
          <w:sz w:val="24"/>
          <w:szCs w:val="24"/>
        </w:rPr>
        <w:t xml:space="preserve"> suggestions from the meeting with EBD team on July 13</w:t>
      </w:r>
      <w:r w:rsidR="007737DE" w:rsidRPr="00496FB5">
        <w:rPr>
          <w:i/>
          <w:sz w:val="24"/>
          <w:szCs w:val="24"/>
          <w:vertAlign w:val="superscript"/>
        </w:rPr>
        <w:t>th</w:t>
      </w:r>
      <w:r w:rsidR="007737DE" w:rsidRPr="00496FB5">
        <w:rPr>
          <w:i/>
          <w:sz w:val="24"/>
          <w:szCs w:val="24"/>
        </w:rPr>
        <w:t>, 2012 were used for this evaluation.</w:t>
      </w:r>
    </w:p>
    <w:p w:rsidR="00496FB5" w:rsidRDefault="00496FB5" w:rsidP="00496FB5">
      <w:pPr>
        <w:pStyle w:val="ListParagraph"/>
        <w:numPr>
          <w:ilvl w:val="0"/>
          <w:numId w:val="13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Suggested changes are identified by a number in front of them</w:t>
      </w:r>
    </w:p>
    <w:p w:rsidR="00496FB5" w:rsidRPr="00496FB5" w:rsidRDefault="00496FB5" w:rsidP="00496FB5">
      <w:pPr>
        <w:pStyle w:val="ListParagraph"/>
        <w:numPr>
          <w:ilvl w:val="0"/>
          <w:numId w:val="13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General comments made on the screen appear as bulleted list</w:t>
      </w:r>
    </w:p>
    <w:p w:rsidR="00E64DD8" w:rsidRPr="00C165B6" w:rsidRDefault="00E64DD8" w:rsidP="001555C7">
      <w:pPr>
        <w:pStyle w:val="Heading1"/>
        <w:numPr>
          <w:ilvl w:val="0"/>
          <w:numId w:val="7"/>
        </w:numPr>
      </w:pPr>
      <w:bookmarkStart w:id="0" w:name="_Toc330387139"/>
      <w:r w:rsidRPr="00C165B6">
        <w:t>Screen: Login</w:t>
      </w:r>
      <w:r w:rsidR="001555C7">
        <w:t xml:space="preserve"> (Login1)</w:t>
      </w:r>
      <w:bookmarkEnd w:id="0"/>
    </w:p>
    <w:p w:rsidR="00E64DD8" w:rsidRDefault="00123E97" w:rsidP="00123E97">
      <w:pPr>
        <w:pStyle w:val="ListParagraph"/>
        <w:numPr>
          <w:ilvl w:val="0"/>
          <w:numId w:val="31"/>
        </w:numPr>
      </w:pPr>
      <w:r>
        <w:t xml:space="preserve">VTS may need to use this screen to manage the forgot password functionality </w:t>
      </w:r>
    </w:p>
    <w:p w:rsidR="00E35AD9" w:rsidRDefault="00E35AD9" w:rsidP="001555C7">
      <w:pPr>
        <w:pStyle w:val="Heading1"/>
        <w:numPr>
          <w:ilvl w:val="0"/>
          <w:numId w:val="7"/>
        </w:numPr>
      </w:pPr>
      <w:bookmarkStart w:id="1" w:name="_Toc330387140"/>
      <w:r>
        <w:t>Screen: Home (Home1)</w:t>
      </w:r>
      <w:bookmarkEnd w:id="1"/>
    </w:p>
    <w:p w:rsidR="00E35AD9" w:rsidRPr="00E35AD9" w:rsidRDefault="00123E97" w:rsidP="00123E97">
      <w:pPr>
        <w:ind w:left="720"/>
      </w:pPr>
      <w:r>
        <w:t>None</w:t>
      </w:r>
    </w:p>
    <w:p w:rsidR="00C165B6" w:rsidRPr="00C165B6" w:rsidRDefault="00C165B6" w:rsidP="001555C7">
      <w:pPr>
        <w:pStyle w:val="Heading1"/>
        <w:numPr>
          <w:ilvl w:val="0"/>
          <w:numId w:val="7"/>
        </w:numPr>
      </w:pPr>
      <w:bookmarkStart w:id="2" w:name="_Toc330387141"/>
      <w:r w:rsidRPr="00C165B6">
        <w:t xml:space="preserve">Screen: </w:t>
      </w:r>
      <w:r w:rsidR="00826256">
        <w:t>User Settings (User Settings</w:t>
      </w:r>
      <w:r w:rsidR="00613160">
        <w:t>1</w:t>
      </w:r>
      <w:r w:rsidR="001555C7">
        <w:t>)</w:t>
      </w:r>
      <w:bookmarkEnd w:id="2"/>
    </w:p>
    <w:p w:rsidR="00C165B6" w:rsidRDefault="00141430" w:rsidP="003D31B1">
      <w:pPr>
        <w:pStyle w:val="ListParagraph"/>
        <w:numPr>
          <w:ilvl w:val="0"/>
          <w:numId w:val="37"/>
        </w:numPr>
      </w:pPr>
      <w:r>
        <w:t xml:space="preserve">Add a help icon </w:t>
      </w:r>
      <w:r w:rsidR="00123E97">
        <w:t>to show password policy details and directions on choosing a password</w:t>
      </w:r>
    </w:p>
    <w:p w:rsidR="00141430" w:rsidRDefault="00141430" w:rsidP="003D31B1">
      <w:pPr>
        <w:pStyle w:val="ListParagraph"/>
        <w:numPr>
          <w:ilvl w:val="0"/>
          <w:numId w:val="37"/>
        </w:numPr>
      </w:pPr>
      <w:r>
        <w:t>Would the password change reflect on VTS? Yes.</w:t>
      </w:r>
    </w:p>
    <w:p w:rsidR="00497422" w:rsidRDefault="00497422" w:rsidP="001555C7">
      <w:pPr>
        <w:pStyle w:val="Heading1"/>
        <w:numPr>
          <w:ilvl w:val="0"/>
          <w:numId w:val="7"/>
        </w:numPr>
      </w:pPr>
      <w:bookmarkStart w:id="3" w:name="_Toc330387142"/>
      <w:r>
        <w:t xml:space="preserve">Screen: </w:t>
      </w:r>
      <w:r w:rsidR="002E524E">
        <w:t>Hardware Catalog (Admin-HWCat1b)</w:t>
      </w:r>
      <w:bookmarkEnd w:id="3"/>
    </w:p>
    <w:p w:rsidR="002C1807" w:rsidRDefault="008B19E4" w:rsidP="003D31B1">
      <w:pPr>
        <w:pStyle w:val="ListParagraph"/>
        <w:numPr>
          <w:ilvl w:val="0"/>
          <w:numId w:val="37"/>
        </w:numPr>
        <w:spacing w:after="0"/>
      </w:pPr>
      <w:r>
        <w:t>Show Device Type on the screen and al</w:t>
      </w:r>
      <w:r w:rsidR="00141430">
        <w:t>low to switch content</w:t>
      </w:r>
    </w:p>
    <w:p w:rsidR="00141430" w:rsidRPr="00497422" w:rsidRDefault="00141430" w:rsidP="00141430">
      <w:pPr>
        <w:pStyle w:val="ListParagraph"/>
        <w:numPr>
          <w:ilvl w:val="0"/>
          <w:numId w:val="37"/>
        </w:numPr>
        <w:spacing w:after="0"/>
      </w:pPr>
      <w:r>
        <w:t>A user may have access to different models of a device (multiple device types)</w:t>
      </w:r>
    </w:p>
    <w:p w:rsidR="00141430" w:rsidRDefault="00141430" w:rsidP="00141430">
      <w:pPr>
        <w:pStyle w:val="ListParagraph"/>
        <w:numPr>
          <w:ilvl w:val="0"/>
          <w:numId w:val="38"/>
        </w:numPr>
        <w:spacing w:after="0"/>
      </w:pPr>
      <w:r>
        <w:t>This screen lists all hardware associated with the device and specific named configurations (catalog) are built separately</w:t>
      </w:r>
    </w:p>
    <w:p w:rsidR="002E524E" w:rsidRDefault="002E524E" w:rsidP="002E524E">
      <w:pPr>
        <w:pStyle w:val="Heading1"/>
        <w:numPr>
          <w:ilvl w:val="0"/>
          <w:numId w:val="7"/>
        </w:numPr>
      </w:pPr>
      <w:bookmarkStart w:id="4" w:name="_Toc330387143"/>
      <w:r>
        <w:t>Screen: Add New Hardware to Catalog (Admin-HWCat2)</w:t>
      </w:r>
      <w:bookmarkEnd w:id="4"/>
    </w:p>
    <w:p w:rsidR="002E524E" w:rsidRDefault="002E524E" w:rsidP="002E524E">
      <w:pPr>
        <w:pStyle w:val="ListParagraph"/>
        <w:numPr>
          <w:ilvl w:val="0"/>
          <w:numId w:val="11"/>
        </w:numPr>
        <w:spacing w:after="0"/>
      </w:pPr>
      <w:r>
        <w:t>Add device name at the top of the screen (it was present in earlier version)</w:t>
      </w:r>
    </w:p>
    <w:p w:rsidR="002E524E" w:rsidRDefault="002E524E" w:rsidP="002E524E">
      <w:pPr>
        <w:pStyle w:val="ListParagraph"/>
        <w:numPr>
          <w:ilvl w:val="0"/>
          <w:numId w:val="11"/>
        </w:numPr>
        <w:spacing w:after="0"/>
      </w:pPr>
      <w:r>
        <w:t>Hardware type will be managed by application administrator as they do not change often</w:t>
      </w:r>
    </w:p>
    <w:p w:rsidR="002E524E" w:rsidRDefault="002E524E" w:rsidP="003D31B1">
      <w:pPr>
        <w:pStyle w:val="ListParagraph"/>
        <w:numPr>
          <w:ilvl w:val="0"/>
          <w:numId w:val="37"/>
        </w:numPr>
        <w:spacing w:after="0"/>
      </w:pPr>
      <w:r>
        <w:t>Remove “Associate the new Hardware with an existing Software item” from this screen. Usually software is developed and associated with compatible hardware after testing is done.</w:t>
      </w:r>
    </w:p>
    <w:p w:rsidR="002E524E" w:rsidRDefault="002E524E" w:rsidP="002E524E">
      <w:pPr>
        <w:pStyle w:val="ListParagraph"/>
        <w:numPr>
          <w:ilvl w:val="0"/>
          <w:numId w:val="11"/>
        </w:numPr>
        <w:spacing w:after="0"/>
      </w:pPr>
      <w:r>
        <w:t>Software is backward compatible</w:t>
      </w:r>
    </w:p>
    <w:p w:rsidR="002E524E" w:rsidRPr="00497422" w:rsidRDefault="002E524E" w:rsidP="002E524E">
      <w:pPr>
        <w:pStyle w:val="ListParagraph"/>
        <w:numPr>
          <w:ilvl w:val="0"/>
          <w:numId w:val="11"/>
        </w:numPr>
        <w:spacing w:after="0"/>
      </w:pPr>
      <w:r>
        <w:t>New hardware always has new software</w:t>
      </w:r>
    </w:p>
    <w:p w:rsidR="000E5348" w:rsidRDefault="000E5348" w:rsidP="000E5348">
      <w:pPr>
        <w:pStyle w:val="Heading1"/>
        <w:numPr>
          <w:ilvl w:val="0"/>
          <w:numId w:val="7"/>
        </w:numPr>
      </w:pPr>
      <w:bookmarkStart w:id="5" w:name="_Toc330387144"/>
      <w:r>
        <w:lastRenderedPageBreak/>
        <w:t>Screen: Software Catalog (Admin-Software1)</w:t>
      </w:r>
      <w:bookmarkEnd w:id="5"/>
    </w:p>
    <w:p w:rsidR="008B19E4" w:rsidRPr="008B19E4" w:rsidRDefault="008B19E4" w:rsidP="003D31B1">
      <w:pPr>
        <w:pStyle w:val="ListParagraph"/>
        <w:numPr>
          <w:ilvl w:val="0"/>
          <w:numId w:val="37"/>
        </w:numPr>
        <w:spacing w:after="0"/>
      </w:pPr>
      <w:r>
        <w:t xml:space="preserve">Add a button and a </w:t>
      </w:r>
      <w:r w:rsidR="00141430">
        <w:t xml:space="preserve">new </w:t>
      </w:r>
      <w:r>
        <w:t xml:space="preserve">screen to allow </w:t>
      </w:r>
      <w:r w:rsidR="00141430">
        <w:t>managing</w:t>
      </w:r>
      <w:r>
        <w:t xml:space="preserve"> HW &amp; SW compatibility</w:t>
      </w:r>
    </w:p>
    <w:p w:rsidR="000E5348" w:rsidRDefault="000E5348" w:rsidP="000E5348">
      <w:pPr>
        <w:pStyle w:val="Heading1"/>
        <w:numPr>
          <w:ilvl w:val="0"/>
          <w:numId w:val="7"/>
        </w:numPr>
      </w:pPr>
      <w:bookmarkStart w:id="6" w:name="_Toc330387145"/>
      <w:r>
        <w:t>Screen: Add New Software to Catalog (Admin-Software2b)</w:t>
      </w:r>
      <w:bookmarkEnd w:id="6"/>
    </w:p>
    <w:p w:rsidR="000E5348" w:rsidRDefault="00141430" w:rsidP="003D31B1">
      <w:pPr>
        <w:pStyle w:val="ListParagraph"/>
        <w:numPr>
          <w:ilvl w:val="0"/>
          <w:numId w:val="37"/>
        </w:numPr>
        <w:spacing w:after="0"/>
      </w:pPr>
      <w:r>
        <w:t>Each s</w:t>
      </w:r>
      <w:r w:rsidR="000E5348">
        <w:t>oftware is assigned a part number and</w:t>
      </w:r>
      <w:r w:rsidR="003D31B1">
        <w:t xml:space="preserve"> a</w:t>
      </w:r>
      <w:r w:rsidR="000E5348">
        <w:t xml:space="preserve"> revision number</w:t>
      </w:r>
    </w:p>
    <w:p w:rsidR="000E5348" w:rsidRDefault="000E5348" w:rsidP="008B19E4">
      <w:pPr>
        <w:pStyle w:val="ListParagraph"/>
        <w:numPr>
          <w:ilvl w:val="0"/>
          <w:numId w:val="11"/>
        </w:numPr>
        <w:spacing w:after="0"/>
      </w:pPr>
      <w:r>
        <w:t>Part number is different for each supported</w:t>
      </w:r>
      <w:r w:rsidRPr="000E5348">
        <w:t xml:space="preserve"> </w:t>
      </w:r>
      <w:r>
        <w:t>language</w:t>
      </w:r>
    </w:p>
    <w:p w:rsidR="000E5348" w:rsidRDefault="000E5348" w:rsidP="003D31B1">
      <w:pPr>
        <w:pStyle w:val="ListParagraph"/>
        <w:numPr>
          <w:ilvl w:val="0"/>
          <w:numId w:val="37"/>
        </w:numPr>
        <w:spacing w:after="0"/>
      </w:pPr>
      <w:r>
        <w:t>Consider changing status from “Testing” to “Limited release”</w:t>
      </w:r>
    </w:p>
    <w:p w:rsidR="000E5348" w:rsidRDefault="000E5348" w:rsidP="008B19E4">
      <w:pPr>
        <w:pStyle w:val="ListParagraph"/>
        <w:numPr>
          <w:ilvl w:val="0"/>
          <w:numId w:val="11"/>
        </w:numPr>
        <w:spacing w:after="0"/>
      </w:pPr>
      <w:r>
        <w:t>Limited release software is available internally and cannot be distributed by laptop agent to customers</w:t>
      </w:r>
    </w:p>
    <w:p w:rsidR="000E5348" w:rsidRDefault="000E5348" w:rsidP="008B19E4">
      <w:pPr>
        <w:pStyle w:val="ListParagraph"/>
        <w:numPr>
          <w:ilvl w:val="0"/>
          <w:numId w:val="11"/>
        </w:numPr>
        <w:spacing w:after="0"/>
      </w:pPr>
      <w:r>
        <w:t>Makes sense to associate compatible hardware on this screen</w:t>
      </w:r>
    </w:p>
    <w:p w:rsidR="000E5348" w:rsidRDefault="000E5348" w:rsidP="003D31B1">
      <w:pPr>
        <w:pStyle w:val="ListParagraph"/>
        <w:numPr>
          <w:ilvl w:val="0"/>
          <w:numId w:val="37"/>
        </w:numPr>
        <w:spacing w:after="0"/>
      </w:pPr>
      <w:r>
        <w:t xml:space="preserve">May </w:t>
      </w:r>
      <w:r w:rsidR="00AE4D62">
        <w:t>improve screen</w:t>
      </w:r>
      <w:r>
        <w:t xml:space="preserve"> to use a </w:t>
      </w:r>
      <w:proofErr w:type="spellStart"/>
      <w:r>
        <w:t>tree</w:t>
      </w:r>
      <w:r w:rsidR="00141430">
        <w:t>view</w:t>
      </w:r>
      <w:proofErr w:type="spellEnd"/>
      <w:r w:rsidR="00141430">
        <w:t xml:space="preserve"> </w:t>
      </w:r>
      <w:r>
        <w:t xml:space="preserve"> to </w:t>
      </w:r>
      <w:r w:rsidR="00141430">
        <w:t>show</w:t>
      </w:r>
      <w:r>
        <w:t xml:space="preserve"> revisions of software</w:t>
      </w:r>
    </w:p>
    <w:p w:rsidR="008B19E4" w:rsidRDefault="000E5348" w:rsidP="00141430">
      <w:pPr>
        <w:pStyle w:val="ListParagraph"/>
        <w:numPr>
          <w:ilvl w:val="0"/>
          <w:numId w:val="37"/>
        </w:numPr>
        <w:spacing w:after="0"/>
      </w:pPr>
      <w:r>
        <w:t xml:space="preserve">How do you manage SW to HW relationship </w:t>
      </w:r>
      <w:r w:rsidR="008B19E4">
        <w:t>after closing this screen?</w:t>
      </w:r>
      <w:r w:rsidR="00141430">
        <w:t xml:space="preserve"> (</w:t>
      </w:r>
      <w:r w:rsidR="008B19E4">
        <w:t xml:space="preserve">See </w:t>
      </w:r>
      <w:r w:rsidR="00141430">
        <w:t xml:space="preserve">Screen: </w:t>
      </w:r>
      <w:r w:rsidR="008B19E4">
        <w:t>Software</w:t>
      </w:r>
      <w:r w:rsidR="00141430">
        <w:t xml:space="preserve"> Catalog above)</w:t>
      </w:r>
    </w:p>
    <w:p w:rsidR="008B19E4" w:rsidRDefault="008B19E4" w:rsidP="008B19E4">
      <w:pPr>
        <w:pStyle w:val="Heading1"/>
        <w:numPr>
          <w:ilvl w:val="0"/>
          <w:numId w:val="7"/>
        </w:numPr>
      </w:pPr>
      <w:bookmarkStart w:id="7" w:name="_Toc330387146"/>
      <w:r>
        <w:t>Screen: Document Catalog (Admin-Doc1)</w:t>
      </w:r>
      <w:bookmarkEnd w:id="7"/>
    </w:p>
    <w:p w:rsidR="008B19E4" w:rsidRDefault="008B19E4" w:rsidP="003D31B1">
      <w:pPr>
        <w:pStyle w:val="ListParagraph"/>
        <w:numPr>
          <w:ilvl w:val="0"/>
          <w:numId w:val="37"/>
        </w:numPr>
        <w:spacing w:after="0"/>
      </w:pPr>
      <w:r>
        <w:t xml:space="preserve">Add a flag to identify if the document is </w:t>
      </w:r>
      <w:r w:rsidR="00141430">
        <w:t xml:space="preserve">for </w:t>
      </w:r>
      <w:r>
        <w:t xml:space="preserve">internal </w:t>
      </w:r>
      <w:r w:rsidR="00141430">
        <w:t xml:space="preserve">use </w:t>
      </w:r>
      <w:r>
        <w:t>only or can be distributed externally</w:t>
      </w:r>
    </w:p>
    <w:p w:rsidR="008B19E4" w:rsidRDefault="008B19E4" w:rsidP="008B19E4">
      <w:pPr>
        <w:pStyle w:val="Heading1"/>
        <w:numPr>
          <w:ilvl w:val="0"/>
          <w:numId w:val="7"/>
        </w:numPr>
      </w:pPr>
      <w:bookmarkStart w:id="8" w:name="_Toc330387147"/>
      <w:r>
        <w:t>Screen: Add New Document to Catalog (Admin-Doc1)</w:t>
      </w:r>
      <w:bookmarkEnd w:id="8"/>
    </w:p>
    <w:p w:rsidR="007B7C3E" w:rsidRDefault="008B19E4" w:rsidP="008B19E4">
      <w:pPr>
        <w:pStyle w:val="ListParagraph"/>
        <w:numPr>
          <w:ilvl w:val="0"/>
          <w:numId w:val="11"/>
        </w:numPr>
        <w:spacing w:after="0"/>
      </w:pPr>
      <w:r>
        <w:t xml:space="preserve">Current design </w:t>
      </w:r>
      <w:r w:rsidR="00141430">
        <w:t>seems to force</w:t>
      </w:r>
      <w:r>
        <w:t xml:space="preserve"> </w:t>
      </w:r>
      <w:r w:rsidR="00141430">
        <w:t>selecting</w:t>
      </w:r>
      <w:r>
        <w:t xml:space="preserve"> all combinations of hardware and software for the document. </w:t>
      </w:r>
    </w:p>
    <w:p w:rsidR="008B19E4" w:rsidRDefault="008B19E4" w:rsidP="003D31B1">
      <w:pPr>
        <w:pStyle w:val="ListParagraph"/>
        <w:numPr>
          <w:ilvl w:val="0"/>
          <w:numId w:val="37"/>
        </w:numPr>
        <w:spacing w:after="0"/>
      </w:pPr>
      <w:r>
        <w:t xml:space="preserve">Separate the list of hardware and software available for selection so that the document can be attached to each component </w:t>
      </w:r>
      <w:r w:rsidR="007B7C3E">
        <w:t>individually and leverages the HW-SW compatibility information setup elsewhere.</w:t>
      </w:r>
    </w:p>
    <w:p w:rsidR="008B19E4" w:rsidRDefault="008B19E4" w:rsidP="003D31B1">
      <w:pPr>
        <w:pStyle w:val="ListParagraph"/>
        <w:numPr>
          <w:ilvl w:val="0"/>
          <w:numId w:val="37"/>
        </w:numPr>
        <w:spacing w:after="0"/>
      </w:pPr>
      <w:r>
        <w:t>Add SW/HW type to the list to narrow the search</w:t>
      </w:r>
    </w:p>
    <w:p w:rsidR="008B19E4" w:rsidRDefault="007B7C3E" w:rsidP="008B19E4">
      <w:pPr>
        <w:pStyle w:val="ListParagraph"/>
        <w:numPr>
          <w:ilvl w:val="0"/>
          <w:numId w:val="11"/>
        </w:numPr>
        <w:spacing w:after="0"/>
      </w:pPr>
      <w:r>
        <w:t xml:space="preserve">Design allows to </w:t>
      </w:r>
      <w:r w:rsidR="008B19E4">
        <w:t xml:space="preserve">add marketing documents </w:t>
      </w:r>
      <w:r>
        <w:t xml:space="preserve">directly </w:t>
      </w:r>
      <w:r w:rsidR="008B19E4">
        <w:t>to the device type</w:t>
      </w:r>
    </w:p>
    <w:p w:rsidR="001D3434" w:rsidRDefault="001D3434" w:rsidP="001D3434">
      <w:pPr>
        <w:pStyle w:val="Heading1"/>
        <w:numPr>
          <w:ilvl w:val="0"/>
          <w:numId w:val="7"/>
        </w:numPr>
      </w:pPr>
      <w:bookmarkStart w:id="9" w:name="_Toc330387148"/>
      <w:r>
        <w:t>Screen: Configuration Management (Admin-ConfigMgmt1)</w:t>
      </w:r>
      <w:bookmarkEnd w:id="9"/>
    </w:p>
    <w:p w:rsidR="001D3434" w:rsidRDefault="001D3434" w:rsidP="001D3434">
      <w:pPr>
        <w:pStyle w:val="ListParagraph"/>
        <w:numPr>
          <w:ilvl w:val="0"/>
          <w:numId w:val="11"/>
        </w:numPr>
        <w:spacing w:after="0"/>
      </w:pPr>
      <w:r>
        <w:t>Allows to manage all available configurations of a device that can be installed on a device</w:t>
      </w:r>
    </w:p>
    <w:p w:rsidR="001D3434" w:rsidRDefault="001D3434" w:rsidP="001D3434">
      <w:pPr>
        <w:pStyle w:val="ListParagraph"/>
        <w:numPr>
          <w:ilvl w:val="0"/>
          <w:numId w:val="11"/>
        </w:numPr>
        <w:spacing w:after="0"/>
      </w:pPr>
      <w:r>
        <w:t>What happens if device configuration does not match any named configuration?</w:t>
      </w:r>
    </w:p>
    <w:p w:rsidR="003D31B1" w:rsidRDefault="003D31B1" w:rsidP="001D3434">
      <w:pPr>
        <w:pStyle w:val="ListParagraph"/>
        <w:numPr>
          <w:ilvl w:val="0"/>
          <w:numId w:val="11"/>
        </w:numPr>
        <w:spacing w:after="0"/>
      </w:pPr>
      <w:r>
        <w:t xml:space="preserve">Configurations are created to reduce warranty work and </w:t>
      </w:r>
      <w:r w:rsidR="00141430">
        <w:t xml:space="preserve">to </w:t>
      </w:r>
      <w:r>
        <w:t>verify that the SW and HW are compatible</w:t>
      </w:r>
    </w:p>
    <w:p w:rsidR="001D3434" w:rsidRDefault="001D3434" w:rsidP="001D3434">
      <w:pPr>
        <w:pStyle w:val="ListParagraph"/>
        <w:numPr>
          <w:ilvl w:val="0"/>
          <w:numId w:val="11"/>
        </w:numPr>
        <w:spacing w:after="0"/>
      </w:pPr>
      <w:r>
        <w:t xml:space="preserve">It appears that creating a named configuration for all allowed configurations would be </w:t>
      </w:r>
      <w:r w:rsidR="003D31B1">
        <w:t xml:space="preserve">too </w:t>
      </w:r>
      <w:r>
        <w:t>cumbersome</w:t>
      </w:r>
      <w:r w:rsidR="003D31B1">
        <w:t xml:space="preserve"> to manage</w:t>
      </w:r>
    </w:p>
    <w:p w:rsidR="00141430" w:rsidRDefault="00C07DE1" w:rsidP="001D3434">
      <w:pPr>
        <w:pStyle w:val="ListParagraph"/>
        <w:numPr>
          <w:ilvl w:val="0"/>
          <w:numId w:val="11"/>
        </w:numPr>
        <w:spacing w:after="0"/>
      </w:pPr>
      <w:r>
        <w:t>Management may become easier i</w:t>
      </w:r>
      <w:r w:rsidR="00141430">
        <w:t xml:space="preserve">f configuration is limited to attach associated hardware </w:t>
      </w:r>
      <w:r>
        <w:t xml:space="preserve">to the device </w:t>
      </w:r>
      <w:r w:rsidR="00141430">
        <w:t xml:space="preserve">and by leveraging the </w:t>
      </w:r>
      <w:r>
        <w:t>HW-SW relationship established earlier</w:t>
      </w:r>
    </w:p>
    <w:p w:rsidR="001D3434" w:rsidRDefault="001D3434" w:rsidP="001D3434">
      <w:pPr>
        <w:pStyle w:val="Heading1"/>
        <w:numPr>
          <w:ilvl w:val="0"/>
          <w:numId w:val="7"/>
        </w:numPr>
      </w:pPr>
      <w:bookmarkStart w:id="10" w:name="_Toc330387149"/>
      <w:r>
        <w:lastRenderedPageBreak/>
        <w:t>Screen: Add a New Configuration (Admin-ConfigMgmt3b)</w:t>
      </w:r>
      <w:bookmarkEnd w:id="10"/>
    </w:p>
    <w:p w:rsidR="001D3434" w:rsidRDefault="001D3434" w:rsidP="001D3434">
      <w:pPr>
        <w:pStyle w:val="ListParagraph"/>
        <w:numPr>
          <w:ilvl w:val="0"/>
          <w:numId w:val="36"/>
        </w:numPr>
        <w:spacing w:after="0"/>
      </w:pPr>
      <w:r>
        <w:t>The screen should be reviewed with “Manufacturing” and “Service” group</w:t>
      </w:r>
    </w:p>
    <w:p w:rsidR="003D31B1" w:rsidRDefault="003D31B1" w:rsidP="003D31B1">
      <w:pPr>
        <w:pStyle w:val="ListParagraph"/>
        <w:numPr>
          <w:ilvl w:val="0"/>
          <w:numId w:val="37"/>
        </w:numPr>
        <w:spacing w:after="0"/>
      </w:pPr>
      <w:r>
        <w:t>How are premium features identified on a configuration</w:t>
      </w:r>
    </w:p>
    <w:p w:rsidR="003D31B1" w:rsidRDefault="003D31B1" w:rsidP="001D3434">
      <w:pPr>
        <w:pStyle w:val="ListParagraph"/>
        <w:numPr>
          <w:ilvl w:val="0"/>
          <w:numId w:val="36"/>
        </w:numPr>
        <w:spacing w:after="0"/>
      </w:pPr>
      <w:r>
        <w:t xml:space="preserve">How </w:t>
      </w:r>
      <w:r w:rsidR="00AE4D62">
        <w:t>will</w:t>
      </w:r>
      <w:r>
        <w:t xml:space="preserve"> temporary data keys </w:t>
      </w:r>
      <w:r w:rsidR="00AE4D62">
        <w:t>installed</w:t>
      </w:r>
      <w:r>
        <w:t xml:space="preserve"> by sales people managed?</w:t>
      </w:r>
    </w:p>
    <w:p w:rsidR="007737DE" w:rsidRDefault="007737DE" w:rsidP="001D3434">
      <w:pPr>
        <w:spacing w:after="0"/>
      </w:pPr>
    </w:p>
    <w:sectPr w:rsidR="007737DE" w:rsidSect="006C080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67FA" w:rsidRDefault="00EA67FA" w:rsidP="006C0809">
      <w:pPr>
        <w:spacing w:after="0" w:line="240" w:lineRule="auto"/>
      </w:pPr>
      <w:r>
        <w:separator/>
      </w:r>
    </w:p>
  </w:endnote>
  <w:endnote w:type="continuationSeparator" w:id="0">
    <w:p w:rsidR="00EA67FA" w:rsidRDefault="00EA67FA" w:rsidP="006C0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809" w:rsidRDefault="006C0809">
    <w:pPr>
      <w:pStyle w:val="Footer"/>
    </w:pPr>
    <w:proofErr w:type="spellStart"/>
    <w:r>
      <w:t>Covidien</w:t>
    </w:r>
    <w:proofErr w:type="spellEnd"/>
    <w:r>
      <w:t xml:space="preserve">- Usability Evaluation – </w:t>
    </w:r>
    <w:r w:rsidR="007711B9">
      <w:t>RMS</w:t>
    </w:r>
    <w:r>
      <w:t xml:space="preserve"> – July 1</w:t>
    </w:r>
    <w:r w:rsidR="00562D22">
      <w:t>8</w:t>
    </w:r>
    <w:r>
      <w:t>, 2012</w:t>
    </w:r>
    <w:r w:rsidR="002F3E24"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fldSimple w:instr=" PAGE   \* MERGEFORMAT ">
      <w:r w:rsidR="00C07DE1" w:rsidRPr="00C07DE1">
        <w:rPr>
          <w:b/>
          <w:noProof/>
        </w:rPr>
        <w:t>5</w:t>
      </w:r>
    </w:fldSimple>
  </w:p>
  <w:p w:rsidR="006C0809" w:rsidRDefault="006C0809">
    <w:pPr>
      <w:pStyle w:val="Footer"/>
    </w:pPr>
    <w:r>
      <w:t>Company confidential – for internal use only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67FA" w:rsidRDefault="00EA67FA" w:rsidP="006C0809">
      <w:pPr>
        <w:spacing w:after="0" w:line="240" w:lineRule="auto"/>
      </w:pPr>
      <w:r>
        <w:separator/>
      </w:r>
    </w:p>
  </w:footnote>
  <w:footnote w:type="continuationSeparator" w:id="0">
    <w:p w:rsidR="00EA67FA" w:rsidRDefault="00EA67FA" w:rsidP="006C0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809" w:rsidRDefault="006C0809" w:rsidP="006C0809">
    <w:pPr>
      <w:pStyle w:val="Header"/>
      <w:jc w:val="right"/>
    </w:pPr>
    <w:r>
      <w:rPr>
        <w:noProof/>
      </w:rPr>
      <w:drawing>
        <wp:inline distT="0" distB="0" distL="0" distR="0">
          <wp:extent cx="1517650" cy="671195"/>
          <wp:effectExtent l="19050" t="0" r="635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7650" cy="6711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84AEB"/>
    <w:multiLevelType w:val="hybridMultilevel"/>
    <w:tmpl w:val="DB1C41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C04773"/>
    <w:multiLevelType w:val="hybridMultilevel"/>
    <w:tmpl w:val="8A903D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2011128"/>
    <w:multiLevelType w:val="hybridMultilevel"/>
    <w:tmpl w:val="D0A4B6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2467FE"/>
    <w:multiLevelType w:val="hybridMultilevel"/>
    <w:tmpl w:val="8DFA48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3B4DA3"/>
    <w:multiLevelType w:val="hybridMultilevel"/>
    <w:tmpl w:val="BBE0FD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AA1091"/>
    <w:multiLevelType w:val="hybridMultilevel"/>
    <w:tmpl w:val="972863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7A5E6B"/>
    <w:multiLevelType w:val="hybridMultilevel"/>
    <w:tmpl w:val="A7CA82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50751C"/>
    <w:multiLevelType w:val="hybridMultilevel"/>
    <w:tmpl w:val="FC501BC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FB47BA3"/>
    <w:multiLevelType w:val="hybridMultilevel"/>
    <w:tmpl w:val="D8ACD6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FC9136E"/>
    <w:multiLevelType w:val="hybridMultilevel"/>
    <w:tmpl w:val="119CCF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FF94EFF"/>
    <w:multiLevelType w:val="hybridMultilevel"/>
    <w:tmpl w:val="83C6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AD10BE"/>
    <w:multiLevelType w:val="hybridMultilevel"/>
    <w:tmpl w:val="E898B82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3593A7F"/>
    <w:multiLevelType w:val="hybridMultilevel"/>
    <w:tmpl w:val="CA8603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47E3657"/>
    <w:multiLevelType w:val="hybridMultilevel"/>
    <w:tmpl w:val="CF1E47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DC9335C"/>
    <w:multiLevelType w:val="hybridMultilevel"/>
    <w:tmpl w:val="7A8A7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95165B"/>
    <w:multiLevelType w:val="hybridMultilevel"/>
    <w:tmpl w:val="928CA4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3E10791"/>
    <w:multiLevelType w:val="hybridMultilevel"/>
    <w:tmpl w:val="029A273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DD01E7E"/>
    <w:multiLevelType w:val="hybridMultilevel"/>
    <w:tmpl w:val="3CA03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B106DA"/>
    <w:multiLevelType w:val="hybridMultilevel"/>
    <w:tmpl w:val="2A3479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1326E15"/>
    <w:multiLevelType w:val="hybridMultilevel"/>
    <w:tmpl w:val="D4C07A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71F3E3C"/>
    <w:multiLevelType w:val="hybridMultilevel"/>
    <w:tmpl w:val="658A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9A6E28"/>
    <w:multiLevelType w:val="hybridMultilevel"/>
    <w:tmpl w:val="B2447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5B7FEC"/>
    <w:multiLevelType w:val="hybridMultilevel"/>
    <w:tmpl w:val="BA5CD76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0C25793"/>
    <w:multiLevelType w:val="hybridMultilevel"/>
    <w:tmpl w:val="D3AE5D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1CE1F23"/>
    <w:multiLevelType w:val="hybridMultilevel"/>
    <w:tmpl w:val="45622F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29B3F0D"/>
    <w:multiLevelType w:val="hybridMultilevel"/>
    <w:tmpl w:val="231E9CE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4CF572B"/>
    <w:multiLevelType w:val="hybridMultilevel"/>
    <w:tmpl w:val="9634C0C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51F53B4"/>
    <w:multiLevelType w:val="hybridMultilevel"/>
    <w:tmpl w:val="BF862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CC1E2E"/>
    <w:multiLevelType w:val="hybridMultilevel"/>
    <w:tmpl w:val="F3DAA6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2552929"/>
    <w:multiLevelType w:val="hybridMultilevel"/>
    <w:tmpl w:val="7ED2D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5CD470F"/>
    <w:multiLevelType w:val="hybridMultilevel"/>
    <w:tmpl w:val="207A50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69246E5"/>
    <w:multiLevelType w:val="hybridMultilevel"/>
    <w:tmpl w:val="EBEAFE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95525BF"/>
    <w:multiLevelType w:val="hybridMultilevel"/>
    <w:tmpl w:val="8D28D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F54215"/>
    <w:multiLevelType w:val="hybridMultilevel"/>
    <w:tmpl w:val="AC52331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D4F487E"/>
    <w:multiLevelType w:val="hybridMultilevel"/>
    <w:tmpl w:val="C0DA1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4751F2"/>
    <w:multiLevelType w:val="hybridMultilevel"/>
    <w:tmpl w:val="421A5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6EB7059"/>
    <w:multiLevelType w:val="hybridMultilevel"/>
    <w:tmpl w:val="A4CEF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2763E3"/>
    <w:multiLevelType w:val="hybridMultilevel"/>
    <w:tmpl w:val="6F3CA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4"/>
  </w:num>
  <w:num w:numId="3">
    <w:abstractNumId w:val="31"/>
  </w:num>
  <w:num w:numId="4">
    <w:abstractNumId w:val="10"/>
  </w:num>
  <w:num w:numId="5">
    <w:abstractNumId w:val="37"/>
  </w:num>
  <w:num w:numId="6">
    <w:abstractNumId w:val="34"/>
  </w:num>
  <w:num w:numId="7">
    <w:abstractNumId w:val="4"/>
  </w:num>
  <w:num w:numId="8">
    <w:abstractNumId w:val="21"/>
  </w:num>
  <w:num w:numId="9">
    <w:abstractNumId w:val="24"/>
  </w:num>
  <w:num w:numId="10">
    <w:abstractNumId w:val="36"/>
  </w:num>
  <w:num w:numId="11">
    <w:abstractNumId w:val="30"/>
  </w:num>
  <w:num w:numId="12">
    <w:abstractNumId w:val="6"/>
  </w:num>
  <w:num w:numId="13">
    <w:abstractNumId w:val="17"/>
  </w:num>
  <w:num w:numId="14">
    <w:abstractNumId w:val="2"/>
  </w:num>
  <w:num w:numId="15">
    <w:abstractNumId w:val="29"/>
  </w:num>
  <w:num w:numId="16">
    <w:abstractNumId w:val="33"/>
  </w:num>
  <w:num w:numId="17">
    <w:abstractNumId w:val="22"/>
  </w:num>
  <w:num w:numId="18">
    <w:abstractNumId w:val="26"/>
  </w:num>
  <w:num w:numId="19">
    <w:abstractNumId w:val="8"/>
  </w:num>
  <w:num w:numId="20">
    <w:abstractNumId w:val="32"/>
  </w:num>
  <w:num w:numId="21">
    <w:abstractNumId w:val="28"/>
  </w:num>
  <w:num w:numId="22">
    <w:abstractNumId w:val="12"/>
  </w:num>
  <w:num w:numId="23">
    <w:abstractNumId w:val="3"/>
  </w:num>
  <w:num w:numId="24">
    <w:abstractNumId w:val="7"/>
  </w:num>
  <w:num w:numId="25">
    <w:abstractNumId w:val="18"/>
  </w:num>
  <w:num w:numId="26">
    <w:abstractNumId w:val="0"/>
  </w:num>
  <w:num w:numId="27">
    <w:abstractNumId w:val="9"/>
  </w:num>
  <w:num w:numId="28">
    <w:abstractNumId w:val="20"/>
  </w:num>
  <w:num w:numId="29">
    <w:abstractNumId w:val="5"/>
  </w:num>
  <w:num w:numId="30">
    <w:abstractNumId w:val="23"/>
  </w:num>
  <w:num w:numId="31">
    <w:abstractNumId w:val="35"/>
  </w:num>
  <w:num w:numId="32">
    <w:abstractNumId w:val="16"/>
  </w:num>
  <w:num w:numId="33">
    <w:abstractNumId w:val="25"/>
  </w:num>
  <w:num w:numId="34">
    <w:abstractNumId w:val="19"/>
  </w:num>
  <w:num w:numId="35">
    <w:abstractNumId w:val="1"/>
  </w:num>
  <w:num w:numId="36">
    <w:abstractNumId w:val="15"/>
  </w:num>
  <w:num w:numId="37">
    <w:abstractNumId w:val="11"/>
  </w:num>
  <w:num w:numId="3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E64DD8"/>
    <w:rsid w:val="000B5E8D"/>
    <w:rsid w:val="000E5348"/>
    <w:rsid w:val="00123E97"/>
    <w:rsid w:val="00141430"/>
    <w:rsid w:val="001555C7"/>
    <w:rsid w:val="001C0515"/>
    <w:rsid w:val="001D3434"/>
    <w:rsid w:val="0020088B"/>
    <w:rsid w:val="00212AF2"/>
    <w:rsid w:val="002705BB"/>
    <w:rsid w:val="002C1807"/>
    <w:rsid w:val="002E524E"/>
    <w:rsid w:val="002F3E24"/>
    <w:rsid w:val="0031428C"/>
    <w:rsid w:val="003C71AE"/>
    <w:rsid w:val="003D31B1"/>
    <w:rsid w:val="003F5A9C"/>
    <w:rsid w:val="00417831"/>
    <w:rsid w:val="004846B7"/>
    <w:rsid w:val="00496FB5"/>
    <w:rsid w:val="00497422"/>
    <w:rsid w:val="004E4627"/>
    <w:rsid w:val="00502403"/>
    <w:rsid w:val="0052602F"/>
    <w:rsid w:val="00543DF6"/>
    <w:rsid w:val="00562D22"/>
    <w:rsid w:val="00613160"/>
    <w:rsid w:val="006C0809"/>
    <w:rsid w:val="00721B55"/>
    <w:rsid w:val="00760785"/>
    <w:rsid w:val="007711B9"/>
    <w:rsid w:val="007737DE"/>
    <w:rsid w:val="007942A5"/>
    <w:rsid w:val="007B7C3E"/>
    <w:rsid w:val="00826256"/>
    <w:rsid w:val="008309BC"/>
    <w:rsid w:val="008B19E4"/>
    <w:rsid w:val="008C6F58"/>
    <w:rsid w:val="00971802"/>
    <w:rsid w:val="00A61B2F"/>
    <w:rsid w:val="00A736A3"/>
    <w:rsid w:val="00AB6DFF"/>
    <w:rsid w:val="00AE4D62"/>
    <w:rsid w:val="00B468A3"/>
    <w:rsid w:val="00B54A87"/>
    <w:rsid w:val="00B83FB5"/>
    <w:rsid w:val="00C07DE1"/>
    <w:rsid w:val="00C165B6"/>
    <w:rsid w:val="00C36164"/>
    <w:rsid w:val="00C57F6A"/>
    <w:rsid w:val="00C62EA3"/>
    <w:rsid w:val="00C804E0"/>
    <w:rsid w:val="00D55EE7"/>
    <w:rsid w:val="00DE3E45"/>
    <w:rsid w:val="00E35AD9"/>
    <w:rsid w:val="00E52DE5"/>
    <w:rsid w:val="00E64DD8"/>
    <w:rsid w:val="00EA2730"/>
    <w:rsid w:val="00EA67FA"/>
    <w:rsid w:val="00F563D9"/>
    <w:rsid w:val="00FC55BA"/>
    <w:rsid w:val="00FE1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6B7"/>
  </w:style>
  <w:style w:type="paragraph" w:styleId="Heading1">
    <w:name w:val="heading 1"/>
    <w:basedOn w:val="Normal"/>
    <w:next w:val="Normal"/>
    <w:link w:val="Heading1Char"/>
    <w:uiPriority w:val="9"/>
    <w:qFormat/>
    <w:rsid w:val="001555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4D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4D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55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AD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35AD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35A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AD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35A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5A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6C0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0809"/>
  </w:style>
  <w:style w:type="paragraph" w:styleId="Footer">
    <w:name w:val="footer"/>
    <w:basedOn w:val="Normal"/>
    <w:link w:val="FooterChar"/>
    <w:uiPriority w:val="99"/>
    <w:unhideWhenUsed/>
    <w:rsid w:val="006C0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8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3F366C-76C8-48EA-A23E-1AAFFD994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</dc:creator>
  <cp:lastModifiedBy>R</cp:lastModifiedBy>
  <cp:revision>5</cp:revision>
  <dcterms:created xsi:type="dcterms:W3CDTF">2012-07-18T19:50:00Z</dcterms:created>
  <dcterms:modified xsi:type="dcterms:W3CDTF">2012-07-18T20:19:00Z</dcterms:modified>
</cp:coreProperties>
</file>