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B5D7C" w14:textId="77777777" w:rsidR="00AC5326" w:rsidRPr="00AC5326" w:rsidRDefault="00AC5326" w:rsidP="00AC5326">
      <w:pPr>
        <w:rPr>
          <w:b/>
          <w:bCs/>
        </w:rPr>
      </w:pPr>
      <w:r>
        <w:t xml:space="preserve">Title : </w:t>
      </w:r>
      <w:r w:rsidRPr="00AC5326">
        <w:rPr>
          <w:b/>
          <w:bCs/>
        </w:rPr>
        <w:t>Study of the Effectiveness of The COVID-19 Vaccine</w:t>
      </w:r>
    </w:p>
    <w:p w14:paraId="6394E16B" w14:textId="571E1CE9" w:rsidR="005818B1" w:rsidRDefault="005818B1" w:rsidP="00CB568E"/>
    <w:p w14:paraId="4AD91C41" w14:textId="77777777" w:rsidR="00A72094" w:rsidRPr="00A72094" w:rsidRDefault="00A72094" w:rsidP="00A72094">
      <w:pPr>
        <w:rPr>
          <w:rFonts w:ascii="Source Sans Pro" w:eastAsia="Times New Roman" w:hAnsi="Source Sans Pro" w:cs="Times New Roman"/>
          <w:color w:val="000000"/>
          <w:kern w:val="0"/>
          <w:sz w:val="23"/>
          <w:szCs w:val="23"/>
          <w:lang w:eastAsia="en-GB"/>
          <w14:ligatures w14:val="none"/>
        </w:rPr>
      </w:pPr>
      <w:r w:rsidRPr="00A72094">
        <w:rPr>
          <w:rFonts w:ascii="Source Sans Pro" w:eastAsia="Times New Roman" w:hAnsi="Source Sans Pro" w:cs="Times New Roman"/>
          <w:color w:val="000000"/>
          <w:kern w:val="0"/>
          <w:sz w:val="23"/>
          <w:szCs w:val="23"/>
          <w:lang w:eastAsia="en-GB"/>
          <w14:ligatures w14:val="none"/>
        </w:rPr>
        <w:t>ClinicalTrials.gov Identifier: NCT05766176</w:t>
      </w:r>
    </w:p>
    <w:p w14:paraId="3DB94220" w14:textId="77777777" w:rsidR="00A72094" w:rsidRDefault="00A72094" w:rsidP="00CB568E"/>
    <w:p w14:paraId="10594946" w14:textId="77777777" w:rsidR="00A72094" w:rsidRDefault="00A72094" w:rsidP="00CB568E"/>
    <w:p w14:paraId="7D15548B" w14:textId="77777777" w:rsidR="00A72094" w:rsidRPr="00A72094" w:rsidRDefault="00A72094" w:rsidP="00A72094">
      <w:pPr>
        <w:shd w:val="clear" w:color="auto" w:fill="FFFFFF"/>
        <w:rPr>
          <w:rFonts w:ascii="Source Sans Pro" w:eastAsia="Times New Roman" w:hAnsi="Source Sans Pro" w:cs="Times New Roman"/>
          <w:b/>
          <w:bCs/>
          <w:color w:val="000000"/>
          <w:kern w:val="0"/>
          <w:sz w:val="21"/>
          <w:szCs w:val="21"/>
          <w:lang w:eastAsia="en-GB"/>
          <w14:ligatures w14:val="none"/>
        </w:rPr>
      </w:pPr>
      <w:r w:rsidRPr="00A72094">
        <w:rPr>
          <w:rFonts w:ascii="Source Sans Pro" w:eastAsia="Times New Roman" w:hAnsi="Source Sans Pro" w:cs="Times New Roman"/>
          <w:b/>
          <w:bCs/>
          <w:color w:val="000000"/>
          <w:kern w:val="0"/>
          <w:sz w:val="21"/>
          <w:szCs w:val="21"/>
          <w:lang w:eastAsia="en-GB"/>
          <w14:ligatures w14:val="none"/>
        </w:rPr>
        <w:t>Sponsor:</w:t>
      </w:r>
    </w:p>
    <w:p w14:paraId="36595148" w14:textId="77777777" w:rsidR="00A72094" w:rsidRPr="00A72094" w:rsidRDefault="00A72094" w:rsidP="00A72094">
      <w:pPr>
        <w:shd w:val="clear" w:color="auto" w:fill="FFFFFF"/>
        <w:rPr>
          <w:rFonts w:ascii="Source Sans Pro" w:eastAsia="Times New Roman" w:hAnsi="Source Sans Pro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A72094">
        <w:rPr>
          <w:rFonts w:ascii="Source Sans Pro" w:eastAsia="Times New Roman" w:hAnsi="Source Sans Pro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Universitas </w:t>
      </w:r>
      <w:proofErr w:type="spellStart"/>
      <w:r w:rsidRPr="00A72094">
        <w:rPr>
          <w:rFonts w:ascii="Source Sans Pro" w:eastAsia="Times New Roman" w:hAnsi="Source Sans Pro" w:cs="Times New Roman"/>
          <w:color w:val="000000"/>
          <w:kern w:val="0"/>
          <w:sz w:val="21"/>
          <w:szCs w:val="21"/>
          <w:lang w:eastAsia="en-GB"/>
          <w14:ligatures w14:val="none"/>
        </w:rPr>
        <w:t>Sebelas</w:t>
      </w:r>
      <w:proofErr w:type="spellEnd"/>
      <w:r w:rsidRPr="00A72094">
        <w:rPr>
          <w:rFonts w:ascii="Source Sans Pro" w:eastAsia="Times New Roman" w:hAnsi="Source Sans Pro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A72094">
        <w:rPr>
          <w:rFonts w:ascii="Source Sans Pro" w:eastAsia="Times New Roman" w:hAnsi="Source Sans Pro" w:cs="Times New Roman"/>
          <w:color w:val="000000"/>
          <w:kern w:val="0"/>
          <w:sz w:val="21"/>
          <w:szCs w:val="21"/>
          <w:lang w:eastAsia="en-GB"/>
          <w14:ligatures w14:val="none"/>
        </w:rPr>
        <w:t>Maret</w:t>
      </w:r>
      <w:proofErr w:type="spellEnd"/>
    </w:p>
    <w:p w14:paraId="1B900981" w14:textId="77777777" w:rsidR="00A72094" w:rsidRPr="00A72094" w:rsidRDefault="00A72094" w:rsidP="00A72094">
      <w:pPr>
        <w:shd w:val="clear" w:color="auto" w:fill="FFFFFF"/>
        <w:rPr>
          <w:rFonts w:ascii="Source Sans Pro" w:eastAsia="Times New Roman" w:hAnsi="Source Sans Pro" w:cs="Times New Roman"/>
          <w:b/>
          <w:bCs/>
          <w:color w:val="000000"/>
          <w:kern w:val="0"/>
          <w:sz w:val="21"/>
          <w:szCs w:val="21"/>
          <w:lang w:eastAsia="en-GB"/>
          <w14:ligatures w14:val="none"/>
        </w:rPr>
      </w:pPr>
      <w:r w:rsidRPr="00A72094">
        <w:rPr>
          <w:rFonts w:ascii="Source Sans Pro" w:eastAsia="Times New Roman" w:hAnsi="Source Sans Pro" w:cs="Times New Roman"/>
          <w:b/>
          <w:bCs/>
          <w:color w:val="000000"/>
          <w:kern w:val="0"/>
          <w:sz w:val="21"/>
          <w:szCs w:val="21"/>
          <w:lang w:eastAsia="en-GB"/>
          <w14:ligatures w14:val="none"/>
        </w:rPr>
        <w:t>Information provided by (Responsible Party):</w:t>
      </w:r>
    </w:p>
    <w:p w14:paraId="7FC9653D" w14:textId="77777777" w:rsidR="00A72094" w:rsidRPr="00A72094" w:rsidRDefault="00A72094" w:rsidP="00A72094">
      <w:pPr>
        <w:shd w:val="clear" w:color="auto" w:fill="FFFFFF"/>
        <w:rPr>
          <w:rFonts w:ascii="Source Sans Pro" w:eastAsia="Times New Roman" w:hAnsi="Source Sans Pro" w:cs="Times New Roman"/>
          <w:color w:val="000000"/>
          <w:kern w:val="0"/>
          <w:sz w:val="21"/>
          <w:szCs w:val="21"/>
          <w:lang w:eastAsia="en-GB"/>
          <w14:ligatures w14:val="none"/>
        </w:rPr>
      </w:pPr>
      <w:proofErr w:type="spellStart"/>
      <w:r w:rsidRPr="00A72094">
        <w:rPr>
          <w:rFonts w:ascii="Source Sans Pro" w:eastAsia="Times New Roman" w:hAnsi="Source Sans Pro" w:cs="Times New Roman"/>
          <w:color w:val="000000"/>
          <w:kern w:val="0"/>
          <w:sz w:val="21"/>
          <w:szCs w:val="21"/>
          <w:lang w:eastAsia="en-GB"/>
          <w14:ligatures w14:val="none"/>
        </w:rPr>
        <w:t>Nurhasan</w:t>
      </w:r>
      <w:proofErr w:type="spellEnd"/>
      <w:r w:rsidRPr="00A72094">
        <w:rPr>
          <w:rFonts w:ascii="Source Sans Pro" w:eastAsia="Times New Roman" w:hAnsi="Source Sans Pro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Agung Prabowo, Universitas </w:t>
      </w:r>
      <w:proofErr w:type="spellStart"/>
      <w:r w:rsidRPr="00A72094">
        <w:rPr>
          <w:rFonts w:ascii="Source Sans Pro" w:eastAsia="Times New Roman" w:hAnsi="Source Sans Pro" w:cs="Times New Roman"/>
          <w:color w:val="000000"/>
          <w:kern w:val="0"/>
          <w:sz w:val="21"/>
          <w:szCs w:val="21"/>
          <w:lang w:eastAsia="en-GB"/>
          <w14:ligatures w14:val="none"/>
        </w:rPr>
        <w:t>Sebelas</w:t>
      </w:r>
      <w:proofErr w:type="spellEnd"/>
      <w:r w:rsidRPr="00A72094">
        <w:rPr>
          <w:rFonts w:ascii="Source Sans Pro" w:eastAsia="Times New Roman" w:hAnsi="Source Sans Pro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A72094">
        <w:rPr>
          <w:rFonts w:ascii="Source Sans Pro" w:eastAsia="Times New Roman" w:hAnsi="Source Sans Pro" w:cs="Times New Roman"/>
          <w:color w:val="000000"/>
          <w:kern w:val="0"/>
          <w:sz w:val="21"/>
          <w:szCs w:val="21"/>
          <w:lang w:eastAsia="en-GB"/>
          <w14:ligatures w14:val="none"/>
        </w:rPr>
        <w:t>Maret</w:t>
      </w:r>
      <w:proofErr w:type="spellEnd"/>
    </w:p>
    <w:p w14:paraId="1EC653E8" w14:textId="77777777" w:rsidR="00A72094" w:rsidRDefault="00A72094" w:rsidP="00CB568E"/>
    <w:p w14:paraId="45976108" w14:textId="1C5CD34B" w:rsidR="00A72094" w:rsidRDefault="00A72094" w:rsidP="00CB568E">
      <w:pPr>
        <w:rPr>
          <w:rFonts w:ascii="Source Sans Pro" w:hAnsi="Source Sans Pro"/>
          <w:b/>
          <w:bCs/>
          <w:color w:val="000000"/>
          <w:sz w:val="27"/>
          <w:szCs w:val="27"/>
          <w:shd w:val="clear" w:color="auto" w:fill="FFFFFF"/>
        </w:rPr>
      </w:pPr>
      <w:r>
        <w:rPr>
          <w:rFonts w:ascii="Source Sans Pro" w:hAnsi="Source Sans Pro"/>
          <w:b/>
          <w:bCs/>
          <w:color w:val="000000"/>
          <w:sz w:val="27"/>
          <w:szCs w:val="27"/>
          <w:shd w:val="clear" w:color="auto" w:fill="FFFFFF"/>
        </w:rPr>
        <w:t>Study Description</w:t>
      </w:r>
    </w:p>
    <w:p w14:paraId="6CB445AD" w14:textId="77777777" w:rsidR="00A72094" w:rsidRPr="00A72094" w:rsidRDefault="00A72094" w:rsidP="00A72094">
      <w:pPr>
        <w:shd w:val="clear" w:color="auto" w:fill="FFFFFF"/>
        <w:rPr>
          <w:rFonts w:ascii="Source Sans Pro" w:eastAsia="Times New Roman" w:hAnsi="Source Sans Pro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A72094">
        <w:rPr>
          <w:rFonts w:ascii="Source Sans Pro" w:eastAsia="Times New Roman" w:hAnsi="Source Sans Pro" w:cs="Times New Roman"/>
          <w:color w:val="000000"/>
          <w:kern w:val="0"/>
          <w:sz w:val="21"/>
          <w:szCs w:val="21"/>
          <w:lang w:eastAsia="en-GB"/>
          <w14:ligatures w14:val="none"/>
        </w:rPr>
        <w:t>Brief Summary:</w:t>
      </w:r>
    </w:p>
    <w:p w14:paraId="5AE1F5BB" w14:textId="77777777" w:rsidR="00A72094" w:rsidRPr="00A72094" w:rsidRDefault="00A72094" w:rsidP="00A72094">
      <w:pPr>
        <w:shd w:val="clear" w:color="auto" w:fill="FFFFFF"/>
        <w:rPr>
          <w:rFonts w:ascii="Source Sans Pro" w:eastAsia="Times New Roman" w:hAnsi="Source Sans Pro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A72094">
        <w:rPr>
          <w:rFonts w:ascii="Source Sans Pro" w:eastAsia="Times New Roman" w:hAnsi="Source Sans Pro" w:cs="Times New Roman"/>
          <w:color w:val="000000"/>
          <w:kern w:val="0"/>
          <w:sz w:val="21"/>
          <w:szCs w:val="21"/>
          <w:lang w:eastAsia="en-GB"/>
          <w14:ligatures w14:val="none"/>
        </w:rPr>
        <w:t>This descriptive study examines neutralizing antibody levels against COVID-19 in health workers before and after the 2nd booster of the COVID-19 vaccine in Surakarta, Indonesia.</w:t>
      </w:r>
    </w:p>
    <w:p w14:paraId="50BF6FFD" w14:textId="77777777" w:rsidR="00A72094" w:rsidRDefault="00A72094" w:rsidP="00CB568E"/>
    <w:p w14:paraId="66ED5A49" w14:textId="77777777" w:rsidR="00BF58DA" w:rsidRDefault="00BF58DA" w:rsidP="00CB568E"/>
    <w:p w14:paraId="0D4CE15D" w14:textId="77777777" w:rsidR="00BF58DA" w:rsidRPr="00BF58DA" w:rsidRDefault="00BF58DA" w:rsidP="00BF58DA"/>
    <w:tbl>
      <w:tblPr>
        <w:tblW w:w="2032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9"/>
        <w:gridCol w:w="17359"/>
      </w:tblGrid>
      <w:tr w:rsidR="00BF58DA" w:rsidRPr="00BF58DA" w14:paraId="19F21F7B" w14:textId="77777777" w:rsidTr="00BF58DA">
        <w:tc>
          <w:tcPr>
            <w:tcW w:w="29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DEEFF"/>
            <w:tcMar>
              <w:top w:w="90" w:type="dxa"/>
              <w:left w:w="135" w:type="dxa"/>
              <w:bottom w:w="90" w:type="dxa"/>
              <w:right w:w="135" w:type="dxa"/>
            </w:tcMar>
            <w:vAlign w:val="center"/>
            <w:hideMark/>
          </w:tcPr>
          <w:p w14:paraId="596E5B77" w14:textId="77777777" w:rsidR="00BF58DA" w:rsidRPr="00BF58DA" w:rsidRDefault="00BF58DA" w:rsidP="00BF58DA">
            <w:pPr>
              <w:rPr>
                <w:b/>
                <w:bCs/>
              </w:rPr>
            </w:pPr>
            <w:r w:rsidRPr="00BF58DA">
              <w:rPr>
                <w:b/>
                <w:bCs/>
              </w:rPr>
              <w:t>Condition or disease </w:t>
            </w:r>
          </w:p>
        </w:tc>
        <w:tc>
          <w:tcPr>
            <w:tcW w:w="173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DEEFF"/>
            <w:tcMar>
              <w:top w:w="90" w:type="dxa"/>
              <w:left w:w="135" w:type="dxa"/>
              <w:bottom w:w="90" w:type="dxa"/>
              <w:right w:w="135" w:type="dxa"/>
            </w:tcMar>
            <w:vAlign w:val="center"/>
            <w:hideMark/>
          </w:tcPr>
          <w:p w14:paraId="79B7C449" w14:textId="77777777" w:rsidR="00BF58DA" w:rsidRPr="00BF58DA" w:rsidRDefault="00BF58DA" w:rsidP="00BF58DA">
            <w:pPr>
              <w:rPr>
                <w:b/>
                <w:bCs/>
              </w:rPr>
            </w:pPr>
            <w:r w:rsidRPr="00BF58DA">
              <w:rPr>
                <w:b/>
                <w:bCs/>
              </w:rPr>
              <w:t>Intervention/treatment </w:t>
            </w:r>
          </w:p>
        </w:tc>
      </w:tr>
      <w:tr w:rsidR="00BF58DA" w:rsidRPr="00BF58DA" w14:paraId="7C7BF6E8" w14:textId="77777777" w:rsidTr="00BF58DA">
        <w:tc>
          <w:tcPr>
            <w:tcW w:w="29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35" w:type="dxa"/>
              <w:bottom w:w="90" w:type="dxa"/>
              <w:right w:w="135" w:type="dxa"/>
            </w:tcMar>
            <w:hideMark/>
          </w:tcPr>
          <w:p w14:paraId="78AE6801" w14:textId="77777777" w:rsidR="00BF58DA" w:rsidRPr="00BF58DA" w:rsidRDefault="00BF58DA" w:rsidP="00BF58DA">
            <w:r w:rsidRPr="00BF58DA">
              <w:rPr>
                <w:b/>
                <w:bCs/>
              </w:rPr>
              <w:t>COVID-19</w:t>
            </w:r>
          </w:p>
        </w:tc>
        <w:tc>
          <w:tcPr>
            <w:tcW w:w="173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35" w:type="dxa"/>
              <w:bottom w:w="90" w:type="dxa"/>
              <w:right w:w="135" w:type="dxa"/>
            </w:tcMar>
            <w:hideMark/>
          </w:tcPr>
          <w:p w14:paraId="55D8E2A7" w14:textId="77777777" w:rsidR="00BF58DA" w:rsidRPr="00BF58DA" w:rsidRDefault="00BF58DA" w:rsidP="00BF58DA">
            <w:r w:rsidRPr="00BF58DA">
              <w:t>Diagnostic Test: COVID-19 Antibody</w:t>
            </w:r>
          </w:p>
        </w:tc>
      </w:tr>
    </w:tbl>
    <w:p w14:paraId="2FBBE23D" w14:textId="77777777" w:rsidR="00BF58DA" w:rsidRDefault="00BF58DA" w:rsidP="00CB568E"/>
    <w:p w14:paraId="719E0547" w14:textId="77777777" w:rsidR="00BF58DA" w:rsidRDefault="00BF58DA" w:rsidP="00CB568E"/>
    <w:p w14:paraId="46815165" w14:textId="77777777" w:rsidR="008D7640" w:rsidRPr="008D7640" w:rsidRDefault="008D7640" w:rsidP="008D7640">
      <w:pPr>
        <w:shd w:val="clear" w:color="auto" w:fill="FFFFFF"/>
        <w:rPr>
          <w:rFonts w:ascii="Source Sans Pro" w:eastAsia="Times New Roman" w:hAnsi="Source Sans Pro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8D7640">
        <w:rPr>
          <w:rFonts w:ascii="Source Sans Pro" w:eastAsia="Times New Roman" w:hAnsi="Source Sans Pro" w:cs="Times New Roman"/>
          <w:color w:val="000000"/>
          <w:kern w:val="0"/>
          <w:sz w:val="21"/>
          <w:szCs w:val="21"/>
          <w:lang w:eastAsia="en-GB"/>
          <w14:ligatures w14:val="none"/>
        </w:rPr>
        <w:t>Detailed Description:</w:t>
      </w:r>
    </w:p>
    <w:p w14:paraId="6A1C6748" w14:textId="77777777" w:rsidR="008D7640" w:rsidRPr="008D7640" w:rsidRDefault="008D7640" w:rsidP="008D7640">
      <w:pPr>
        <w:shd w:val="clear" w:color="auto" w:fill="FFFFFF"/>
        <w:rPr>
          <w:rFonts w:ascii="Source Sans Pro" w:eastAsia="Times New Roman" w:hAnsi="Source Sans Pro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8D7640">
        <w:rPr>
          <w:rFonts w:ascii="Source Sans Pro" w:eastAsia="Times New Roman" w:hAnsi="Source Sans Pro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This research is a cross-sectional study with a descriptive-analytic design, community-based, of adults who live in Surakarta (age 18 years and over) using the Google form. The inclusion criteria were health workers receiving the third or second dose of the COVID-19 vaccine. Quantitative antibody </w:t>
      </w:r>
      <w:proofErr w:type="spellStart"/>
      <w:r w:rsidRPr="008D7640">
        <w:rPr>
          <w:rFonts w:ascii="Source Sans Pro" w:eastAsia="Times New Roman" w:hAnsi="Source Sans Pro" w:cs="Times New Roman"/>
          <w:color w:val="000000"/>
          <w:kern w:val="0"/>
          <w:sz w:val="21"/>
          <w:szCs w:val="21"/>
          <w:lang w:eastAsia="en-GB"/>
          <w14:ligatures w14:val="none"/>
        </w:rPr>
        <w:t>titers</w:t>
      </w:r>
      <w:proofErr w:type="spellEnd"/>
      <w:r w:rsidRPr="008D7640">
        <w:rPr>
          <w:rFonts w:ascii="Source Sans Pro" w:eastAsia="Times New Roman" w:hAnsi="Source Sans Pro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are checked at </w:t>
      </w:r>
      <w:proofErr w:type="spellStart"/>
      <w:r w:rsidRPr="008D7640">
        <w:rPr>
          <w:rFonts w:ascii="Source Sans Pro" w:eastAsia="Times New Roman" w:hAnsi="Source Sans Pro" w:cs="Times New Roman"/>
          <w:color w:val="000000"/>
          <w:kern w:val="0"/>
          <w:sz w:val="21"/>
          <w:szCs w:val="21"/>
          <w:lang w:eastAsia="en-GB"/>
          <w14:ligatures w14:val="none"/>
        </w:rPr>
        <w:t>Prodia's</w:t>
      </w:r>
      <w:proofErr w:type="spellEnd"/>
      <w:r w:rsidRPr="008D7640">
        <w:rPr>
          <w:rFonts w:ascii="Source Sans Pro" w:eastAsia="Times New Roman" w:hAnsi="Source Sans Pro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laboratory. Other variables examined were the number and date of vaccination, age, sex, comorbid diseases, body mass index, AEFI symptoms after the vaccine, and history of being infected with COVID-19. In the statistical analysis using the different and regression correlation tests, the significance level of P is less than 0.05.</w:t>
      </w:r>
    </w:p>
    <w:p w14:paraId="0E95EE33" w14:textId="77777777" w:rsidR="00BF58DA" w:rsidRDefault="00BF58DA" w:rsidP="00CB568E"/>
    <w:p w14:paraId="22637417" w14:textId="77777777" w:rsidR="008D7640" w:rsidRDefault="008D7640" w:rsidP="00CB568E"/>
    <w:p w14:paraId="3734F1D3" w14:textId="77777777" w:rsidR="008D7640" w:rsidRDefault="008D7640" w:rsidP="00CB568E"/>
    <w:p w14:paraId="4EE0C39D" w14:textId="77777777" w:rsidR="008D7640" w:rsidRDefault="008D7640" w:rsidP="00CB568E"/>
    <w:p w14:paraId="38604632" w14:textId="77777777" w:rsidR="008D7640" w:rsidRDefault="008D7640" w:rsidP="00CB568E"/>
    <w:p w14:paraId="065E9634" w14:textId="77777777" w:rsidR="008D7640" w:rsidRDefault="008D7640" w:rsidP="00CB568E"/>
    <w:p w14:paraId="3DA6B846" w14:textId="77777777" w:rsidR="008D7640" w:rsidRDefault="008D7640" w:rsidP="00CB568E"/>
    <w:p w14:paraId="2FDB347F" w14:textId="77777777" w:rsidR="008D7640" w:rsidRDefault="008D7640" w:rsidP="00CB568E"/>
    <w:p w14:paraId="65849B4D" w14:textId="77777777" w:rsidR="008D7640" w:rsidRDefault="008D7640" w:rsidP="00CB568E"/>
    <w:p w14:paraId="518F5C07" w14:textId="27DC8E46" w:rsidR="008D7640" w:rsidRDefault="008D7640" w:rsidP="00CB568E">
      <w:pPr>
        <w:rPr>
          <w:rFonts w:ascii="Source Sans Pro" w:hAnsi="Source Sans Pro"/>
          <w:b/>
          <w:bCs/>
          <w:color w:val="000000"/>
          <w:sz w:val="27"/>
          <w:szCs w:val="27"/>
          <w:shd w:val="clear" w:color="auto" w:fill="FFFFFF"/>
        </w:rPr>
      </w:pPr>
      <w:r>
        <w:rPr>
          <w:rFonts w:ascii="Source Sans Pro" w:hAnsi="Source Sans Pro"/>
          <w:b/>
          <w:bCs/>
          <w:color w:val="000000"/>
          <w:sz w:val="27"/>
          <w:szCs w:val="27"/>
          <w:shd w:val="clear" w:color="auto" w:fill="FFFFFF"/>
        </w:rPr>
        <w:lastRenderedPageBreak/>
        <w:t>Study Design</w:t>
      </w:r>
    </w:p>
    <w:tbl>
      <w:tblPr>
        <w:tblW w:w="21600" w:type="dxa"/>
        <w:shd w:val="clear" w:color="auto" w:fill="FFFFFF"/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5143"/>
        <w:gridCol w:w="16457"/>
      </w:tblGrid>
      <w:tr w:rsidR="008D7640" w:rsidRPr="008D7640" w14:paraId="2217D778" w14:textId="77777777" w:rsidTr="008D7640">
        <w:tc>
          <w:tcPr>
            <w:tcW w:w="5127" w:type="dxa"/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991052E" w14:textId="77777777" w:rsidR="008D7640" w:rsidRPr="008D7640" w:rsidRDefault="008D7640" w:rsidP="008D7640">
            <w:pPr>
              <w:spacing w:after="240"/>
              <w:jc w:val="right"/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:lang w:eastAsia="en-GB"/>
                <w14:ligatures w14:val="none"/>
              </w:rPr>
            </w:pPr>
            <w:r w:rsidRPr="008D7640">
              <w:rPr>
                <w:rFonts w:ascii="Source Sans Pro" w:eastAsia="Times New Roman" w:hAnsi="Source Sans Pro" w:cs="Times New Roman"/>
                <w:color w:val="112E51"/>
                <w:kern w:val="0"/>
                <w:sz w:val="23"/>
                <w:szCs w:val="23"/>
                <w:lang w:eastAsia="en-GB"/>
                <w14:ligatures w14:val="none"/>
              </w:rPr>
              <w:t>Study Type </w:t>
            </w:r>
            <w:r w:rsidRPr="008D7640"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:lang w:eastAsia="en-GB"/>
                <w14:ligatures w14:val="none"/>
              </w:rPr>
              <w:t> 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0" w:type="dxa"/>
            </w:tcMar>
            <w:hideMark/>
          </w:tcPr>
          <w:p w14:paraId="4B80AA73" w14:textId="77777777" w:rsidR="008D7640" w:rsidRPr="008D7640" w:rsidRDefault="008D7640" w:rsidP="008D7640">
            <w:pPr>
              <w:spacing w:after="240"/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:lang w:eastAsia="en-GB"/>
                <w14:ligatures w14:val="none"/>
              </w:rPr>
            </w:pPr>
            <w:r w:rsidRPr="008D7640"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:lang w:eastAsia="en-GB"/>
                <w14:ligatures w14:val="none"/>
              </w:rPr>
              <w:t>Observational</w:t>
            </w:r>
          </w:p>
        </w:tc>
      </w:tr>
      <w:tr w:rsidR="008D7640" w:rsidRPr="008D7640" w14:paraId="39B94148" w14:textId="77777777" w:rsidTr="008D7640">
        <w:tc>
          <w:tcPr>
            <w:tcW w:w="5127" w:type="dxa"/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7B1DA55" w14:textId="77777777" w:rsidR="008D7640" w:rsidRPr="008D7640" w:rsidRDefault="008D7640" w:rsidP="008D7640">
            <w:pPr>
              <w:spacing w:after="240"/>
              <w:jc w:val="right"/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:lang w:eastAsia="en-GB"/>
                <w14:ligatures w14:val="none"/>
              </w:rPr>
            </w:pPr>
            <w:r w:rsidRPr="008D7640"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:lang w:eastAsia="en-GB"/>
                <w14:ligatures w14:val="none"/>
              </w:rPr>
              <w:t>Actual </w:t>
            </w:r>
            <w:proofErr w:type="spellStart"/>
            <w:r w:rsidRPr="008D7640">
              <w:rPr>
                <w:rFonts w:ascii="Source Sans Pro" w:eastAsia="Times New Roman" w:hAnsi="Source Sans Pro" w:cs="Times New Roman"/>
                <w:color w:val="112E51"/>
                <w:kern w:val="0"/>
                <w:sz w:val="23"/>
                <w:szCs w:val="23"/>
                <w:lang w:eastAsia="en-GB"/>
                <w14:ligatures w14:val="none"/>
              </w:rPr>
              <w:t>Enrollment</w:t>
            </w:r>
            <w:proofErr w:type="spellEnd"/>
            <w:r w:rsidRPr="008D7640">
              <w:rPr>
                <w:rFonts w:ascii="Source Sans Pro" w:eastAsia="Times New Roman" w:hAnsi="Source Sans Pro" w:cs="Times New Roman"/>
                <w:color w:val="112E51"/>
                <w:kern w:val="0"/>
                <w:sz w:val="23"/>
                <w:szCs w:val="23"/>
                <w:lang w:eastAsia="en-GB"/>
                <w14:ligatures w14:val="none"/>
              </w:rPr>
              <w:t> </w:t>
            </w:r>
            <w:r w:rsidRPr="008D7640"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:lang w:eastAsia="en-GB"/>
                <w14:ligatures w14:val="none"/>
              </w:rPr>
              <w:t> 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0" w:type="dxa"/>
            </w:tcMar>
            <w:hideMark/>
          </w:tcPr>
          <w:p w14:paraId="4D11AA26" w14:textId="77777777" w:rsidR="008D7640" w:rsidRPr="008D7640" w:rsidRDefault="008D7640" w:rsidP="008D7640">
            <w:pPr>
              <w:spacing w:after="240"/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:lang w:eastAsia="en-GB"/>
                <w14:ligatures w14:val="none"/>
              </w:rPr>
            </w:pPr>
            <w:r w:rsidRPr="008D7640"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:lang w:eastAsia="en-GB"/>
                <w14:ligatures w14:val="none"/>
              </w:rPr>
              <w:t>100 participants</w:t>
            </w:r>
          </w:p>
        </w:tc>
      </w:tr>
      <w:tr w:rsidR="008D7640" w:rsidRPr="008D7640" w14:paraId="5643F65E" w14:textId="77777777" w:rsidTr="008D7640">
        <w:tc>
          <w:tcPr>
            <w:tcW w:w="5127" w:type="dxa"/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30A39F5" w14:textId="77777777" w:rsidR="008D7640" w:rsidRPr="008D7640" w:rsidRDefault="008D7640" w:rsidP="008D7640">
            <w:pPr>
              <w:spacing w:after="240"/>
              <w:jc w:val="right"/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:lang w:eastAsia="en-GB"/>
                <w14:ligatures w14:val="none"/>
              </w:rPr>
            </w:pPr>
            <w:r w:rsidRPr="008D7640"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:lang w:eastAsia="en-GB"/>
                <w14:ligatures w14:val="none"/>
              </w:rPr>
              <w:t>Observational Model: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0" w:type="dxa"/>
            </w:tcMar>
            <w:hideMark/>
          </w:tcPr>
          <w:p w14:paraId="0A5E1478" w14:textId="77777777" w:rsidR="008D7640" w:rsidRPr="008D7640" w:rsidRDefault="008D7640" w:rsidP="008D7640">
            <w:pPr>
              <w:spacing w:after="240"/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:lang w:eastAsia="en-GB"/>
                <w14:ligatures w14:val="none"/>
              </w:rPr>
            </w:pPr>
            <w:r w:rsidRPr="008D7640"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:lang w:eastAsia="en-GB"/>
                <w14:ligatures w14:val="none"/>
              </w:rPr>
              <w:t>Case-Only</w:t>
            </w:r>
          </w:p>
        </w:tc>
      </w:tr>
      <w:tr w:rsidR="008D7640" w:rsidRPr="008D7640" w14:paraId="5C5AD3DF" w14:textId="77777777" w:rsidTr="008D7640">
        <w:tc>
          <w:tcPr>
            <w:tcW w:w="5127" w:type="dxa"/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84F4586" w14:textId="77777777" w:rsidR="008D7640" w:rsidRPr="008D7640" w:rsidRDefault="008D7640" w:rsidP="008D7640">
            <w:pPr>
              <w:spacing w:after="240"/>
              <w:jc w:val="right"/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:lang w:eastAsia="en-GB"/>
                <w14:ligatures w14:val="none"/>
              </w:rPr>
            </w:pPr>
            <w:r w:rsidRPr="008D7640"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:lang w:eastAsia="en-GB"/>
                <w14:ligatures w14:val="none"/>
              </w:rPr>
              <w:t>Time Perspective: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0" w:type="dxa"/>
            </w:tcMar>
            <w:hideMark/>
          </w:tcPr>
          <w:p w14:paraId="642AE332" w14:textId="77777777" w:rsidR="008D7640" w:rsidRPr="008D7640" w:rsidRDefault="008D7640" w:rsidP="008D7640">
            <w:pPr>
              <w:spacing w:after="240"/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:lang w:eastAsia="en-GB"/>
                <w14:ligatures w14:val="none"/>
              </w:rPr>
            </w:pPr>
            <w:r w:rsidRPr="008D7640"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:lang w:eastAsia="en-GB"/>
                <w14:ligatures w14:val="none"/>
              </w:rPr>
              <w:t>Prospective</w:t>
            </w:r>
          </w:p>
        </w:tc>
      </w:tr>
      <w:tr w:rsidR="008D7640" w:rsidRPr="008D7640" w14:paraId="15DF6BCD" w14:textId="77777777" w:rsidTr="008D7640">
        <w:tc>
          <w:tcPr>
            <w:tcW w:w="5127" w:type="dxa"/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37F02A2" w14:textId="77777777" w:rsidR="008D7640" w:rsidRPr="008D7640" w:rsidRDefault="008D7640" w:rsidP="008D7640">
            <w:pPr>
              <w:spacing w:after="240"/>
              <w:jc w:val="right"/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:lang w:eastAsia="en-GB"/>
                <w14:ligatures w14:val="none"/>
              </w:rPr>
            </w:pPr>
            <w:r w:rsidRPr="008D7640"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:lang w:eastAsia="en-GB"/>
                <w14:ligatures w14:val="none"/>
              </w:rPr>
              <w:t>Official Title: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0" w:type="dxa"/>
            </w:tcMar>
            <w:hideMark/>
          </w:tcPr>
          <w:p w14:paraId="5A94B48D" w14:textId="77777777" w:rsidR="008D7640" w:rsidRPr="008D7640" w:rsidRDefault="008D7640" w:rsidP="008D7640">
            <w:pPr>
              <w:spacing w:after="240"/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:lang w:eastAsia="en-GB"/>
                <w14:ligatures w14:val="none"/>
              </w:rPr>
            </w:pPr>
            <w:r w:rsidRPr="008D7640"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:lang w:eastAsia="en-GB"/>
                <w14:ligatures w14:val="none"/>
              </w:rPr>
              <w:t>Study of the Effectiveness of The </w:t>
            </w:r>
            <w:r w:rsidRPr="008D7640">
              <w:rPr>
                <w:rFonts w:ascii="Source Sans Pro" w:eastAsia="Times New Roman" w:hAnsi="Source Sans Pro" w:cs="Times New Roman"/>
                <w:b/>
                <w:bCs/>
                <w:color w:val="000000"/>
                <w:kern w:val="0"/>
                <w:sz w:val="23"/>
                <w:szCs w:val="23"/>
                <w:shd w:val="clear" w:color="auto" w:fill="FFFFDD"/>
                <w:lang w:eastAsia="en-GB"/>
                <w14:ligatures w14:val="none"/>
              </w:rPr>
              <w:t>COVID-19</w:t>
            </w:r>
            <w:r w:rsidRPr="008D7640"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:lang w:eastAsia="en-GB"/>
                <w14:ligatures w14:val="none"/>
              </w:rPr>
              <w:t> Vaccine</w:t>
            </w:r>
          </w:p>
        </w:tc>
      </w:tr>
      <w:tr w:rsidR="008D7640" w:rsidRPr="008D7640" w14:paraId="10ABD963" w14:textId="77777777" w:rsidTr="008D7640">
        <w:tc>
          <w:tcPr>
            <w:tcW w:w="5127" w:type="dxa"/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7376480" w14:textId="77777777" w:rsidR="008D7640" w:rsidRPr="008D7640" w:rsidRDefault="008D7640" w:rsidP="008D7640">
            <w:pPr>
              <w:spacing w:after="240"/>
              <w:jc w:val="right"/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:lang w:eastAsia="en-GB"/>
                <w14:ligatures w14:val="none"/>
              </w:rPr>
            </w:pPr>
            <w:r w:rsidRPr="008D7640"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:lang w:eastAsia="en-GB"/>
                <w14:ligatures w14:val="none"/>
              </w:rPr>
              <w:t>Actual </w:t>
            </w:r>
            <w:r w:rsidRPr="008D7640">
              <w:rPr>
                <w:rFonts w:ascii="Source Sans Pro" w:eastAsia="Times New Roman" w:hAnsi="Source Sans Pro" w:cs="Times New Roman"/>
                <w:color w:val="112E51"/>
                <w:kern w:val="0"/>
                <w:sz w:val="23"/>
                <w:szCs w:val="23"/>
                <w:lang w:eastAsia="en-GB"/>
                <w14:ligatures w14:val="none"/>
              </w:rPr>
              <w:t>Study Start Date </w:t>
            </w:r>
            <w:r w:rsidRPr="008D7640"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:lang w:eastAsia="en-GB"/>
                <w14:ligatures w14:val="none"/>
              </w:rPr>
              <w:t> 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0" w:type="dxa"/>
            </w:tcMar>
            <w:hideMark/>
          </w:tcPr>
          <w:p w14:paraId="631751D9" w14:textId="77777777" w:rsidR="008D7640" w:rsidRPr="008D7640" w:rsidRDefault="008D7640" w:rsidP="008D7640">
            <w:pPr>
              <w:spacing w:after="240"/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:lang w:eastAsia="en-GB"/>
                <w14:ligatures w14:val="none"/>
              </w:rPr>
            </w:pPr>
            <w:r w:rsidRPr="008D7640"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:lang w:eastAsia="en-GB"/>
                <w14:ligatures w14:val="none"/>
              </w:rPr>
              <w:t>July 1, 2022</w:t>
            </w:r>
          </w:p>
        </w:tc>
      </w:tr>
      <w:tr w:rsidR="008D7640" w:rsidRPr="008D7640" w14:paraId="2AF7EB11" w14:textId="77777777" w:rsidTr="008D7640">
        <w:tc>
          <w:tcPr>
            <w:tcW w:w="5127" w:type="dxa"/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BBF5F7E" w14:textId="77777777" w:rsidR="008D7640" w:rsidRPr="008D7640" w:rsidRDefault="008D7640" w:rsidP="008D7640">
            <w:pPr>
              <w:spacing w:after="240"/>
              <w:jc w:val="right"/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:lang w:eastAsia="en-GB"/>
                <w14:ligatures w14:val="none"/>
              </w:rPr>
            </w:pPr>
            <w:r w:rsidRPr="008D7640"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:lang w:eastAsia="en-GB"/>
                <w14:ligatures w14:val="none"/>
              </w:rPr>
              <w:t>Actual </w:t>
            </w:r>
            <w:r w:rsidRPr="008D7640">
              <w:rPr>
                <w:rFonts w:ascii="Source Sans Pro" w:eastAsia="Times New Roman" w:hAnsi="Source Sans Pro" w:cs="Times New Roman"/>
                <w:color w:val="112E51"/>
                <w:kern w:val="0"/>
                <w:sz w:val="23"/>
                <w:szCs w:val="23"/>
                <w:lang w:eastAsia="en-GB"/>
                <w14:ligatures w14:val="none"/>
              </w:rPr>
              <w:t>Primary Completion Date </w:t>
            </w:r>
            <w:r w:rsidRPr="008D7640"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:lang w:eastAsia="en-GB"/>
                <w14:ligatures w14:val="none"/>
              </w:rPr>
              <w:t> 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0" w:type="dxa"/>
            </w:tcMar>
            <w:hideMark/>
          </w:tcPr>
          <w:p w14:paraId="67BF24E9" w14:textId="77777777" w:rsidR="008D7640" w:rsidRPr="008D7640" w:rsidRDefault="008D7640" w:rsidP="008D7640">
            <w:pPr>
              <w:spacing w:after="240"/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:lang w:eastAsia="en-GB"/>
                <w14:ligatures w14:val="none"/>
              </w:rPr>
            </w:pPr>
            <w:r w:rsidRPr="008D7640"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:lang w:eastAsia="en-GB"/>
                <w14:ligatures w14:val="none"/>
              </w:rPr>
              <w:t>October 30, 2022</w:t>
            </w:r>
          </w:p>
        </w:tc>
      </w:tr>
      <w:tr w:rsidR="008D7640" w:rsidRPr="008D7640" w14:paraId="3E47084F" w14:textId="77777777" w:rsidTr="008D7640">
        <w:tc>
          <w:tcPr>
            <w:tcW w:w="5127" w:type="dxa"/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401BEA6" w14:textId="77777777" w:rsidR="008D7640" w:rsidRPr="008D7640" w:rsidRDefault="008D7640" w:rsidP="008D7640">
            <w:pPr>
              <w:spacing w:after="240"/>
              <w:jc w:val="right"/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:lang w:eastAsia="en-GB"/>
                <w14:ligatures w14:val="none"/>
              </w:rPr>
            </w:pPr>
            <w:r w:rsidRPr="008D7640"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:lang w:eastAsia="en-GB"/>
                <w14:ligatures w14:val="none"/>
              </w:rPr>
              <w:t>Actual </w:t>
            </w:r>
            <w:r w:rsidRPr="008D7640">
              <w:rPr>
                <w:rFonts w:ascii="Source Sans Pro" w:eastAsia="Times New Roman" w:hAnsi="Source Sans Pro" w:cs="Times New Roman"/>
                <w:color w:val="112E51"/>
                <w:kern w:val="0"/>
                <w:sz w:val="23"/>
                <w:szCs w:val="23"/>
                <w:lang w:eastAsia="en-GB"/>
                <w14:ligatures w14:val="none"/>
              </w:rPr>
              <w:t>Study Completion Date </w:t>
            </w:r>
            <w:r w:rsidRPr="008D7640"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:lang w:eastAsia="en-GB"/>
                <w14:ligatures w14:val="none"/>
              </w:rPr>
              <w:t> 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0" w:type="dxa"/>
            </w:tcMar>
            <w:hideMark/>
          </w:tcPr>
          <w:p w14:paraId="51FBA71E" w14:textId="77777777" w:rsidR="008D7640" w:rsidRPr="008D7640" w:rsidRDefault="008D7640" w:rsidP="008D7640">
            <w:pPr>
              <w:spacing w:after="240"/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:lang w:eastAsia="en-GB"/>
                <w14:ligatures w14:val="none"/>
              </w:rPr>
            </w:pPr>
            <w:r w:rsidRPr="008D7640"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:lang w:eastAsia="en-GB"/>
                <w14:ligatures w14:val="none"/>
              </w:rPr>
              <w:t>November 30, 2022</w:t>
            </w:r>
          </w:p>
        </w:tc>
      </w:tr>
    </w:tbl>
    <w:p w14:paraId="174A2EB2" w14:textId="77777777" w:rsidR="008D7640" w:rsidRDefault="008D7640" w:rsidP="00CB568E"/>
    <w:p w14:paraId="1BCD9683" w14:textId="77777777" w:rsidR="00260507" w:rsidRPr="00260507" w:rsidRDefault="00260507" w:rsidP="00260507"/>
    <w:p w14:paraId="4CF8F248" w14:textId="77777777" w:rsidR="00260507" w:rsidRPr="00260507" w:rsidRDefault="00260507" w:rsidP="00260507"/>
    <w:p w14:paraId="3D072237" w14:textId="77777777" w:rsidR="00260507" w:rsidRPr="00260507" w:rsidRDefault="00260507" w:rsidP="00260507"/>
    <w:p w14:paraId="1E75082A" w14:textId="77777777" w:rsidR="00260507" w:rsidRPr="00260507" w:rsidRDefault="00260507" w:rsidP="00260507"/>
    <w:p w14:paraId="0D23D9BD" w14:textId="77777777" w:rsidR="00260507" w:rsidRPr="00260507" w:rsidRDefault="00260507" w:rsidP="00260507"/>
    <w:p w14:paraId="3E4EC9DD" w14:textId="77777777" w:rsidR="00260507" w:rsidRDefault="00260507" w:rsidP="00260507"/>
    <w:p w14:paraId="590C7ADC" w14:textId="165C170F" w:rsidR="00260507" w:rsidRDefault="00260507" w:rsidP="00260507">
      <w:pPr>
        <w:rPr>
          <w:rFonts w:ascii="Source Sans Pro" w:hAnsi="Source Sans Pro"/>
          <w:b/>
          <w:bCs/>
          <w:color w:val="000000"/>
          <w:sz w:val="27"/>
          <w:szCs w:val="27"/>
          <w:shd w:val="clear" w:color="auto" w:fill="FFFFFF"/>
        </w:rPr>
      </w:pPr>
      <w:r>
        <w:rPr>
          <w:rFonts w:ascii="Source Sans Pro" w:hAnsi="Source Sans Pro"/>
          <w:b/>
          <w:bCs/>
          <w:color w:val="000000"/>
          <w:sz w:val="27"/>
          <w:szCs w:val="27"/>
          <w:shd w:val="clear" w:color="auto" w:fill="FFFFFF"/>
        </w:rPr>
        <w:t>Groups and Cohorts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94"/>
        <w:gridCol w:w="7694"/>
      </w:tblGrid>
      <w:tr w:rsidR="00260507" w14:paraId="786BE858" w14:textId="77777777" w:rsidTr="00260507">
        <w:tc>
          <w:tcPr>
            <w:tcW w:w="7694" w:type="dxa"/>
          </w:tcPr>
          <w:p w14:paraId="27D2D73A" w14:textId="0DE14140" w:rsidR="00260507" w:rsidRDefault="00404F65" w:rsidP="00260507">
            <w:r w:rsidRPr="00404F65">
              <w:rPr>
                <w:b/>
                <w:bCs/>
              </w:rPr>
              <w:t>Group/Cohort </w:t>
            </w:r>
          </w:p>
        </w:tc>
        <w:tc>
          <w:tcPr>
            <w:tcW w:w="7694" w:type="dxa"/>
          </w:tcPr>
          <w:p w14:paraId="5E97963F" w14:textId="046C6B48" w:rsidR="00260507" w:rsidRDefault="00404F65" w:rsidP="00260507">
            <w:r w:rsidRPr="00404F65">
              <w:rPr>
                <w:b/>
                <w:bCs/>
              </w:rPr>
              <w:t>Intervention/treatment </w:t>
            </w:r>
          </w:p>
        </w:tc>
      </w:tr>
      <w:tr w:rsidR="00260507" w14:paraId="7E33ACCC" w14:textId="77777777" w:rsidTr="00260507">
        <w:tc>
          <w:tcPr>
            <w:tcW w:w="7694" w:type="dxa"/>
          </w:tcPr>
          <w:p w14:paraId="7AF8F1AF" w14:textId="77777777" w:rsidR="00404F65" w:rsidRDefault="00404F65" w:rsidP="00404F65">
            <w:r>
              <w:rPr>
                <w:rFonts w:ascii="Source Sans Pro" w:hAnsi="Source Sans Pro"/>
                <w:color w:val="000000"/>
                <w:sz w:val="21"/>
                <w:szCs w:val="21"/>
                <w:shd w:val="clear" w:color="auto" w:fill="FFFFFF"/>
              </w:rPr>
              <w:t>Health worker</w:t>
            </w:r>
          </w:p>
          <w:p w14:paraId="3B5CBC5D" w14:textId="77777777" w:rsidR="00404F65" w:rsidRDefault="00404F65" w:rsidP="00404F65">
            <w:pPr>
              <w:shd w:val="clear" w:color="auto" w:fill="FFFFFF"/>
              <w:rPr>
                <w:rFonts w:ascii="Source Sans Pro" w:hAnsi="Source Sans Pro"/>
                <w:color w:val="000000"/>
                <w:sz w:val="23"/>
                <w:szCs w:val="23"/>
              </w:rPr>
            </w:pPr>
            <w:r>
              <w:rPr>
                <w:rFonts w:ascii="Source Sans Pro" w:hAnsi="Source Sans Pro"/>
                <w:color w:val="000000"/>
                <w:sz w:val="23"/>
                <w:szCs w:val="23"/>
              </w:rPr>
              <w:t>A health worker who received a second dose of booster COVID19 vaccine</w:t>
            </w:r>
          </w:p>
          <w:p w14:paraId="5EBD62AA" w14:textId="77777777" w:rsidR="00260507" w:rsidRDefault="00260507" w:rsidP="00260507"/>
        </w:tc>
        <w:tc>
          <w:tcPr>
            <w:tcW w:w="7694" w:type="dxa"/>
          </w:tcPr>
          <w:p w14:paraId="288AAE0F" w14:textId="77777777" w:rsidR="00404F65" w:rsidRDefault="00404F65" w:rsidP="00404F65">
            <w:r>
              <w:rPr>
                <w:rFonts w:ascii="Source Sans Pro" w:hAnsi="Source Sans Pro"/>
                <w:color w:val="000000"/>
                <w:sz w:val="21"/>
                <w:szCs w:val="21"/>
                <w:shd w:val="clear" w:color="auto" w:fill="FFFFFF"/>
              </w:rPr>
              <w:t>Diagnostic Test: COVID-19 Antibody</w:t>
            </w:r>
          </w:p>
          <w:p w14:paraId="6B444086" w14:textId="77777777" w:rsidR="00404F65" w:rsidRDefault="00404F65" w:rsidP="00404F65">
            <w:pPr>
              <w:shd w:val="clear" w:color="auto" w:fill="FFFFFF"/>
              <w:rPr>
                <w:rFonts w:ascii="Source Sans Pro" w:hAnsi="Source Sans Pro"/>
                <w:color w:val="000000"/>
                <w:sz w:val="23"/>
                <w:szCs w:val="23"/>
              </w:rPr>
            </w:pPr>
            <w:r>
              <w:rPr>
                <w:rFonts w:ascii="Source Sans Pro" w:hAnsi="Source Sans Pro"/>
                <w:color w:val="000000"/>
                <w:sz w:val="23"/>
                <w:szCs w:val="23"/>
              </w:rPr>
              <w:t>This descriptive study examines the levels of neutralizing antibodies against COVID-19 in health workers before and after the Quantitative Anti-SARS-CoV-2 Test is an examination to measure in vitro quantitative antibodies (including IgG) against the receptor binding domain (RBD) of the SARS-</w:t>
            </w:r>
            <w:proofErr w:type="spellStart"/>
            <w:r>
              <w:rPr>
                <w:rFonts w:ascii="Source Sans Pro" w:hAnsi="Source Sans Pro"/>
                <w:color w:val="000000"/>
                <w:sz w:val="23"/>
                <w:szCs w:val="23"/>
              </w:rPr>
              <w:t>CoV</w:t>
            </w:r>
            <w:proofErr w:type="spellEnd"/>
            <w:r>
              <w:rPr>
                <w:rFonts w:ascii="Source Sans Pro" w:hAnsi="Source Sans Pro"/>
                <w:color w:val="000000"/>
                <w:sz w:val="23"/>
                <w:szCs w:val="23"/>
              </w:rPr>
              <w:t xml:space="preserve"> Spike (S) protein. -2, which aims to assess the adaptive humoral immune response to the SARS-CoV-2 Spike protein. Measurement with the ECLIA method. Ratio Scale after the 2nd booster COVID-19 vaccine in Surakarta, Indonesia.</w:t>
            </w:r>
          </w:p>
          <w:p w14:paraId="346C5508" w14:textId="77777777" w:rsidR="00404F65" w:rsidRDefault="00404F65" w:rsidP="00404F65">
            <w:pPr>
              <w:shd w:val="clear" w:color="auto" w:fill="FFFFFF"/>
              <w:rPr>
                <w:rFonts w:ascii="Source Sans Pro" w:hAnsi="Source Sans Pro"/>
                <w:color w:val="000000"/>
                <w:sz w:val="23"/>
                <w:szCs w:val="23"/>
              </w:rPr>
            </w:pPr>
            <w:r>
              <w:rPr>
                <w:rFonts w:ascii="Source Sans Pro" w:hAnsi="Source Sans Pro"/>
                <w:color w:val="000000"/>
                <w:sz w:val="23"/>
                <w:szCs w:val="23"/>
              </w:rPr>
              <w:t>Other Name: COVID-19 Immunoglobulin</w:t>
            </w:r>
          </w:p>
          <w:p w14:paraId="227F06C6" w14:textId="77777777" w:rsidR="00260507" w:rsidRDefault="00260507" w:rsidP="00260507"/>
        </w:tc>
      </w:tr>
    </w:tbl>
    <w:p w14:paraId="76200F8A" w14:textId="77777777" w:rsidR="00260507" w:rsidRDefault="00260507" w:rsidP="00260507"/>
    <w:p w14:paraId="718AD5CD" w14:textId="77777777" w:rsidR="00325E61" w:rsidRDefault="00325E61" w:rsidP="00260507"/>
    <w:p w14:paraId="04CF13BA" w14:textId="7D32BCA6" w:rsidR="00325E61" w:rsidRDefault="00325E61" w:rsidP="00260507">
      <w:pPr>
        <w:rPr>
          <w:rFonts w:ascii="Source Sans Pro" w:hAnsi="Source Sans Pro"/>
          <w:b/>
          <w:bCs/>
          <w:color w:val="000000"/>
          <w:sz w:val="27"/>
          <w:szCs w:val="27"/>
          <w:shd w:val="clear" w:color="auto" w:fill="FFFFFF"/>
        </w:rPr>
      </w:pPr>
      <w:r>
        <w:rPr>
          <w:rFonts w:ascii="Source Sans Pro" w:hAnsi="Source Sans Pro"/>
          <w:b/>
          <w:bCs/>
          <w:color w:val="000000"/>
          <w:sz w:val="27"/>
          <w:szCs w:val="27"/>
          <w:shd w:val="clear" w:color="auto" w:fill="FFFFFF"/>
        </w:rPr>
        <w:t>Outcome Measures</w:t>
      </w:r>
    </w:p>
    <w:p w14:paraId="1BEF51FE" w14:textId="77777777" w:rsidR="00325E61" w:rsidRDefault="00325E61" w:rsidP="00260507">
      <w:pPr>
        <w:rPr>
          <w:rFonts w:ascii="Source Sans Pro" w:hAnsi="Source Sans Pro"/>
          <w:b/>
          <w:bCs/>
          <w:color w:val="000000"/>
          <w:sz w:val="27"/>
          <w:szCs w:val="27"/>
          <w:shd w:val="clear" w:color="auto" w:fill="FFFFFF"/>
        </w:rPr>
      </w:pPr>
    </w:p>
    <w:p w14:paraId="12D205F9" w14:textId="77777777" w:rsidR="00325E61" w:rsidRPr="00325E61" w:rsidRDefault="00325E61" w:rsidP="00325E61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25E61">
        <w:rPr>
          <w:rFonts w:ascii="Source Sans Pro" w:eastAsia="Times New Roman" w:hAnsi="Source Sans Pro" w:cs="Times New Roman"/>
          <w:color w:val="000000"/>
          <w:kern w:val="0"/>
          <w:sz w:val="23"/>
          <w:szCs w:val="23"/>
          <w:shd w:val="clear" w:color="auto" w:fill="FFFFFF"/>
          <w:lang w:eastAsia="en-GB"/>
          <w14:ligatures w14:val="none"/>
        </w:rPr>
        <w:t xml:space="preserve">quantitative anti-sars-cov-2 </w:t>
      </w:r>
      <w:proofErr w:type="spellStart"/>
      <w:r w:rsidRPr="00325E61">
        <w:rPr>
          <w:rFonts w:ascii="Source Sans Pro" w:eastAsia="Times New Roman" w:hAnsi="Source Sans Pro" w:cs="Times New Roman"/>
          <w:color w:val="000000"/>
          <w:kern w:val="0"/>
          <w:sz w:val="23"/>
          <w:szCs w:val="23"/>
          <w:shd w:val="clear" w:color="auto" w:fill="FFFFFF"/>
          <w:lang w:eastAsia="en-GB"/>
          <w14:ligatures w14:val="none"/>
        </w:rPr>
        <w:t>titers</w:t>
      </w:r>
      <w:proofErr w:type="spellEnd"/>
      <w:r w:rsidRPr="00325E61">
        <w:rPr>
          <w:rFonts w:ascii="Source Sans Pro" w:eastAsia="Times New Roman" w:hAnsi="Source Sans Pro" w:cs="Times New Roman"/>
          <w:color w:val="000000"/>
          <w:kern w:val="0"/>
          <w:sz w:val="23"/>
          <w:szCs w:val="23"/>
          <w:shd w:val="clear" w:color="auto" w:fill="FFFFFF"/>
          <w:lang w:eastAsia="en-GB"/>
          <w14:ligatures w14:val="none"/>
        </w:rPr>
        <w:t xml:space="preserve"> [ Time Frame: Change of quantitative anti-sars-cov-2 </w:t>
      </w:r>
      <w:proofErr w:type="spellStart"/>
      <w:r w:rsidRPr="00325E61">
        <w:rPr>
          <w:rFonts w:ascii="Source Sans Pro" w:eastAsia="Times New Roman" w:hAnsi="Source Sans Pro" w:cs="Times New Roman"/>
          <w:color w:val="000000"/>
          <w:kern w:val="0"/>
          <w:sz w:val="23"/>
          <w:szCs w:val="23"/>
          <w:shd w:val="clear" w:color="auto" w:fill="FFFFFF"/>
          <w:lang w:eastAsia="en-GB"/>
          <w14:ligatures w14:val="none"/>
        </w:rPr>
        <w:t>titers</w:t>
      </w:r>
      <w:proofErr w:type="spellEnd"/>
      <w:r w:rsidRPr="00325E61">
        <w:rPr>
          <w:rFonts w:ascii="Source Sans Pro" w:eastAsia="Times New Roman" w:hAnsi="Source Sans Pro" w:cs="Times New Roman"/>
          <w:color w:val="000000"/>
          <w:kern w:val="0"/>
          <w:sz w:val="23"/>
          <w:szCs w:val="23"/>
          <w:shd w:val="clear" w:color="auto" w:fill="FFFFFF"/>
          <w:lang w:eastAsia="en-GB"/>
          <w14:ligatures w14:val="none"/>
        </w:rPr>
        <w:t xml:space="preserve"> before the second booster of vaccination COVID-19 and one month after ]</w:t>
      </w:r>
    </w:p>
    <w:p w14:paraId="1E3BED70" w14:textId="77777777" w:rsidR="00325E61" w:rsidRPr="00325E61" w:rsidRDefault="00325E61" w:rsidP="00325E61">
      <w:pPr>
        <w:shd w:val="clear" w:color="auto" w:fill="FFFFFF"/>
        <w:rPr>
          <w:rFonts w:ascii="Source Sans Pro" w:eastAsia="Times New Roman" w:hAnsi="Source Sans Pro" w:cs="Times New Roman"/>
          <w:color w:val="000000"/>
          <w:kern w:val="0"/>
          <w:sz w:val="23"/>
          <w:szCs w:val="23"/>
          <w:lang w:eastAsia="en-GB"/>
          <w14:ligatures w14:val="none"/>
        </w:rPr>
      </w:pPr>
      <w:r w:rsidRPr="00325E61">
        <w:rPr>
          <w:rFonts w:ascii="Source Sans Pro" w:eastAsia="Times New Roman" w:hAnsi="Source Sans Pro" w:cs="Times New Roman"/>
          <w:color w:val="000000"/>
          <w:kern w:val="0"/>
          <w:sz w:val="23"/>
          <w:szCs w:val="23"/>
          <w:lang w:eastAsia="en-GB"/>
          <w14:ligatures w14:val="none"/>
        </w:rPr>
        <w:t>The quantitative Anti-SARS-CoV-2 test is an examination to measure in vitro quantitative antibodies (including IgG) against the receptor binding domain (RBD) of the SARS-CoV-2 Spike protein (S) which aims to assess the adaptive humoral immune response to the SARS-CoV-2 Spike protein. Measurement with the ECLIA method. Ratio Scale</w:t>
      </w:r>
    </w:p>
    <w:p w14:paraId="127F4494" w14:textId="77777777" w:rsidR="00325E61" w:rsidRDefault="00325E61" w:rsidP="00260507"/>
    <w:p w14:paraId="6EEA1CBC" w14:textId="77777777" w:rsidR="00325E61" w:rsidRDefault="00325E61" w:rsidP="00260507"/>
    <w:p w14:paraId="632D99DF" w14:textId="4D11100E" w:rsidR="00325E61" w:rsidRDefault="00325E61" w:rsidP="00260507">
      <w:pPr>
        <w:rPr>
          <w:rFonts w:ascii="Source Sans Pro" w:hAnsi="Source Sans Pro"/>
          <w:b/>
          <w:bCs/>
          <w:color w:val="000000"/>
          <w:sz w:val="27"/>
          <w:szCs w:val="27"/>
          <w:shd w:val="clear" w:color="auto" w:fill="FFFFFF"/>
        </w:rPr>
      </w:pPr>
      <w:r>
        <w:rPr>
          <w:rFonts w:ascii="Source Sans Pro" w:hAnsi="Source Sans Pro"/>
          <w:b/>
          <w:bCs/>
          <w:color w:val="000000"/>
          <w:sz w:val="27"/>
          <w:szCs w:val="27"/>
          <w:shd w:val="clear" w:color="auto" w:fill="FFFFFF"/>
        </w:rPr>
        <w:t>Eligibility Criteria</w:t>
      </w:r>
    </w:p>
    <w:p w14:paraId="1521F75A" w14:textId="77777777" w:rsidR="00325E61" w:rsidRDefault="00325E61" w:rsidP="00260507">
      <w:pPr>
        <w:rPr>
          <w:rFonts w:ascii="Source Sans Pro" w:hAnsi="Source Sans Pro"/>
          <w:b/>
          <w:bCs/>
          <w:color w:val="000000"/>
          <w:sz w:val="27"/>
          <w:szCs w:val="27"/>
          <w:shd w:val="clear" w:color="auto" w:fill="FFFFFF"/>
        </w:rPr>
      </w:pPr>
    </w:p>
    <w:tbl>
      <w:tblPr>
        <w:tblW w:w="21600" w:type="dxa"/>
        <w:shd w:val="clear" w:color="auto" w:fill="FFFFFF"/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5092"/>
        <w:gridCol w:w="16508"/>
      </w:tblGrid>
      <w:tr w:rsidR="00BA043A" w:rsidRPr="00BA043A" w14:paraId="29603DEA" w14:textId="77777777" w:rsidTr="00BA043A">
        <w:tc>
          <w:tcPr>
            <w:tcW w:w="5076" w:type="dxa"/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8EA0C18" w14:textId="77777777" w:rsidR="00BA043A" w:rsidRPr="00BA043A" w:rsidRDefault="00BA043A" w:rsidP="00BA043A">
            <w:pPr>
              <w:jc w:val="right"/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:lang w:eastAsia="en-GB"/>
                <w14:ligatures w14:val="none"/>
              </w:rPr>
            </w:pPr>
            <w:r w:rsidRPr="00BA043A"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:lang w:eastAsia="en-GB"/>
                <w14:ligatures w14:val="none"/>
              </w:rPr>
              <w:t>Ages Eligible for Study: 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0" w:type="dxa"/>
            </w:tcMar>
            <w:hideMark/>
          </w:tcPr>
          <w:p w14:paraId="65DEA4AC" w14:textId="77777777" w:rsidR="00BA043A" w:rsidRPr="00BA043A" w:rsidRDefault="00BA043A" w:rsidP="00BA043A">
            <w:pPr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:lang w:eastAsia="en-GB"/>
                <w14:ligatures w14:val="none"/>
              </w:rPr>
            </w:pPr>
            <w:r w:rsidRPr="00BA043A"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:lang w:eastAsia="en-GB"/>
                <w14:ligatures w14:val="none"/>
              </w:rPr>
              <w:t>18 Years to 60 Years   (Adult)</w:t>
            </w:r>
          </w:p>
        </w:tc>
      </w:tr>
      <w:tr w:rsidR="00BA043A" w:rsidRPr="00BA043A" w14:paraId="7880333F" w14:textId="77777777" w:rsidTr="00BA043A">
        <w:tc>
          <w:tcPr>
            <w:tcW w:w="5076" w:type="dxa"/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C341545" w14:textId="77777777" w:rsidR="00BA043A" w:rsidRPr="00BA043A" w:rsidRDefault="00BA043A" w:rsidP="00BA043A">
            <w:pPr>
              <w:jc w:val="right"/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:lang w:eastAsia="en-GB"/>
                <w14:ligatures w14:val="none"/>
              </w:rPr>
            </w:pPr>
            <w:r w:rsidRPr="00BA043A"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:lang w:eastAsia="en-GB"/>
                <w14:ligatures w14:val="none"/>
              </w:rPr>
              <w:t>Sexes Eligible for Study: 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0" w:type="dxa"/>
            </w:tcMar>
            <w:hideMark/>
          </w:tcPr>
          <w:p w14:paraId="2520DB0C" w14:textId="77777777" w:rsidR="00BA043A" w:rsidRPr="00BA043A" w:rsidRDefault="00BA043A" w:rsidP="00BA043A">
            <w:pPr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:lang w:eastAsia="en-GB"/>
                <w14:ligatures w14:val="none"/>
              </w:rPr>
            </w:pPr>
            <w:r w:rsidRPr="00BA043A"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:lang w:eastAsia="en-GB"/>
                <w14:ligatures w14:val="none"/>
              </w:rPr>
              <w:t>All</w:t>
            </w:r>
          </w:p>
        </w:tc>
      </w:tr>
      <w:tr w:rsidR="00BA043A" w:rsidRPr="00BA043A" w14:paraId="4186F853" w14:textId="77777777" w:rsidTr="00BA043A">
        <w:tc>
          <w:tcPr>
            <w:tcW w:w="5076" w:type="dxa"/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93AFA8F" w14:textId="77777777" w:rsidR="00BA043A" w:rsidRPr="00BA043A" w:rsidRDefault="00BA043A" w:rsidP="00BA043A">
            <w:pPr>
              <w:jc w:val="right"/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:lang w:eastAsia="en-GB"/>
                <w14:ligatures w14:val="none"/>
              </w:rPr>
            </w:pPr>
            <w:r w:rsidRPr="00BA043A"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:lang w:eastAsia="en-GB"/>
                <w14:ligatures w14:val="none"/>
              </w:rPr>
              <w:t>Accepts Healthy Volunteers: 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0" w:type="dxa"/>
            </w:tcMar>
            <w:hideMark/>
          </w:tcPr>
          <w:p w14:paraId="16AB37C3" w14:textId="77777777" w:rsidR="00BA043A" w:rsidRPr="00BA043A" w:rsidRDefault="00BA043A" w:rsidP="00BA043A">
            <w:pPr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:lang w:eastAsia="en-GB"/>
                <w14:ligatures w14:val="none"/>
              </w:rPr>
            </w:pPr>
            <w:r w:rsidRPr="00BA043A"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:lang w:eastAsia="en-GB"/>
                <w14:ligatures w14:val="none"/>
              </w:rPr>
              <w:t>Yes</w:t>
            </w:r>
          </w:p>
        </w:tc>
      </w:tr>
      <w:tr w:rsidR="00BA043A" w:rsidRPr="00BA043A" w14:paraId="62F52635" w14:textId="77777777" w:rsidTr="00BA043A">
        <w:tc>
          <w:tcPr>
            <w:tcW w:w="5076" w:type="dxa"/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1F162BD" w14:textId="77777777" w:rsidR="00BA043A" w:rsidRPr="00BA043A" w:rsidRDefault="00BA043A" w:rsidP="00BA043A">
            <w:pPr>
              <w:jc w:val="right"/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:lang w:eastAsia="en-GB"/>
                <w14:ligatures w14:val="none"/>
              </w:rPr>
            </w:pPr>
            <w:r w:rsidRPr="00BA043A"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:lang w:eastAsia="en-GB"/>
                <w14:ligatures w14:val="none"/>
              </w:rPr>
              <w:t>Sampling Method: 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0" w:type="dxa"/>
            </w:tcMar>
            <w:hideMark/>
          </w:tcPr>
          <w:p w14:paraId="5465DDA7" w14:textId="77777777" w:rsidR="00BA043A" w:rsidRPr="00BA043A" w:rsidRDefault="00BA043A" w:rsidP="00BA043A">
            <w:pPr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:lang w:eastAsia="en-GB"/>
                <w14:ligatures w14:val="none"/>
              </w:rPr>
            </w:pPr>
            <w:r w:rsidRPr="00BA043A"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:lang w:eastAsia="en-GB"/>
                <w14:ligatures w14:val="none"/>
              </w:rPr>
              <w:t>Probability Sample</w:t>
            </w:r>
          </w:p>
        </w:tc>
      </w:tr>
    </w:tbl>
    <w:p w14:paraId="6B2AE515" w14:textId="77777777" w:rsidR="00BA043A" w:rsidRDefault="00BA043A" w:rsidP="00260507"/>
    <w:p w14:paraId="37732623" w14:textId="77777777" w:rsidR="00BA043A" w:rsidRDefault="00BA043A" w:rsidP="00260507"/>
    <w:p w14:paraId="5E811445" w14:textId="77777777" w:rsidR="00BA043A" w:rsidRPr="00BA043A" w:rsidRDefault="00BA043A" w:rsidP="00BA043A">
      <w:pPr>
        <w:shd w:val="clear" w:color="auto" w:fill="FFFFFF"/>
        <w:rPr>
          <w:rFonts w:ascii="Source Sans Pro" w:eastAsia="Times New Roman" w:hAnsi="Source Sans Pro" w:cs="Times New Roman"/>
          <w:b/>
          <w:bCs/>
          <w:color w:val="000000"/>
          <w:kern w:val="0"/>
          <w:lang w:eastAsia="en-GB"/>
          <w14:ligatures w14:val="none"/>
        </w:rPr>
      </w:pPr>
      <w:r w:rsidRPr="00BA043A">
        <w:rPr>
          <w:rFonts w:ascii="Source Sans Pro" w:eastAsia="Times New Roman" w:hAnsi="Source Sans Pro" w:cs="Times New Roman"/>
          <w:b/>
          <w:bCs/>
          <w:color w:val="000000"/>
          <w:kern w:val="0"/>
          <w:lang w:eastAsia="en-GB"/>
          <w14:ligatures w14:val="none"/>
        </w:rPr>
        <w:t>Study Population</w:t>
      </w:r>
    </w:p>
    <w:p w14:paraId="18F37116" w14:textId="77777777" w:rsidR="00BA043A" w:rsidRPr="00BA043A" w:rsidRDefault="00BA043A" w:rsidP="00BA043A">
      <w:pPr>
        <w:shd w:val="clear" w:color="auto" w:fill="FFFFFF"/>
        <w:rPr>
          <w:rFonts w:ascii="Source Sans Pro" w:eastAsia="Times New Roman" w:hAnsi="Source Sans Pro" w:cs="Times New Roman"/>
          <w:color w:val="000000"/>
          <w:kern w:val="0"/>
          <w:sz w:val="23"/>
          <w:szCs w:val="23"/>
          <w:lang w:eastAsia="en-GB"/>
          <w14:ligatures w14:val="none"/>
        </w:rPr>
      </w:pPr>
      <w:r w:rsidRPr="00BA043A">
        <w:rPr>
          <w:rFonts w:ascii="Source Sans Pro" w:eastAsia="Times New Roman" w:hAnsi="Source Sans Pro" w:cs="Times New Roman"/>
          <w:color w:val="000000"/>
          <w:kern w:val="0"/>
          <w:sz w:val="23"/>
          <w:szCs w:val="23"/>
          <w:lang w:eastAsia="en-GB"/>
          <w14:ligatures w14:val="none"/>
        </w:rPr>
        <w:t xml:space="preserve">Health worker in Universitas </w:t>
      </w:r>
      <w:proofErr w:type="spellStart"/>
      <w:r w:rsidRPr="00BA043A">
        <w:rPr>
          <w:rFonts w:ascii="Source Sans Pro" w:eastAsia="Times New Roman" w:hAnsi="Source Sans Pro" w:cs="Times New Roman"/>
          <w:color w:val="000000"/>
          <w:kern w:val="0"/>
          <w:sz w:val="23"/>
          <w:szCs w:val="23"/>
          <w:lang w:eastAsia="en-GB"/>
          <w14:ligatures w14:val="none"/>
        </w:rPr>
        <w:t>Sebelas</w:t>
      </w:r>
      <w:proofErr w:type="spellEnd"/>
      <w:r w:rsidRPr="00BA043A">
        <w:rPr>
          <w:rFonts w:ascii="Source Sans Pro" w:eastAsia="Times New Roman" w:hAnsi="Source Sans Pro" w:cs="Times New Roman"/>
          <w:color w:val="000000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BA043A">
        <w:rPr>
          <w:rFonts w:ascii="Source Sans Pro" w:eastAsia="Times New Roman" w:hAnsi="Source Sans Pro" w:cs="Times New Roman"/>
          <w:color w:val="000000"/>
          <w:kern w:val="0"/>
          <w:sz w:val="23"/>
          <w:szCs w:val="23"/>
          <w:lang w:eastAsia="en-GB"/>
          <w14:ligatures w14:val="none"/>
        </w:rPr>
        <w:t>Maret</w:t>
      </w:r>
      <w:proofErr w:type="spellEnd"/>
      <w:r w:rsidRPr="00BA043A">
        <w:rPr>
          <w:rFonts w:ascii="Source Sans Pro" w:eastAsia="Times New Roman" w:hAnsi="Source Sans Pro" w:cs="Times New Roman"/>
          <w:color w:val="000000"/>
          <w:kern w:val="0"/>
          <w:sz w:val="23"/>
          <w:szCs w:val="23"/>
          <w:lang w:eastAsia="en-GB"/>
          <w14:ligatures w14:val="none"/>
        </w:rPr>
        <w:t xml:space="preserve"> Hospital, Surakarta, Indonesia</w:t>
      </w:r>
    </w:p>
    <w:p w14:paraId="4E46208C" w14:textId="77777777" w:rsidR="00BA043A" w:rsidRPr="00BA043A" w:rsidRDefault="00BA043A" w:rsidP="00BA043A">
      <w:pPr>
        <w:shd w:val="clear" w:color="auto" w:fill="FFFFFF"/>
        <w:rPr>
          <w:rFonts w:ascii="Source Sans Pro" w:eastAsia="Times New Roman" w:hAnsi="Source Sans Pro" w:cs="Times New Roman"/>
          <w:b/>
          <w:bCs/>
          <w:color w:val="000000"/>
          <w:kern w:val="0"/>
          <w:lang w:eastAsia="en-GB"/>
          <w14:ligatures w14:val="none"/>
        </w:rPr>
      </w:pPr>
      <w:r w:rsidRPr="00BA043A">
        <w:rPr>
          <w:rFonts w:ascii="Source Sans Pro" w:eastAsia="Times New Roman" w:hAnsi="Source Sans Pro" w:cs="Times New Roman"/>
          <w:b/>
          <w:bCs/>
          <w:color w:val="000000"/>
          <w:kern w:val="0"/>
          <w:lang w:eastAsia="en-GB"/>
          <w14:ligatures w14:val="none"/>
        </w:rPr>
        <w:t>Criteria</w:t>
      </w:r>
    </w:p>
    <w:p w14:paraId="735B869A" w14:textId="77777777" w:rsidR="00BA043A" w:rsidRPr="00BA043A" w:rsidRDefault="00BA043A" w:rsidP="00BA043A">
      <w:pPr>
        <w:shd w:val="clear" w:color="auto" w:fill="FFFFFF"/>
        <w:spacing w:before="120" w:after="120"/>
        <w:rPr>
          <w:rFonts w:ascii="Source Sans Pro" w:eastAsia="Times New Roman" w:hAnsi="Source Sans Pro" w:cs="Times New Roman"/>
          <w:color w:val="000000"/>
          <w:kern w:val="0"/>
          <w:sz w:val="23"/>
          <w:szCs w:val="23"/>
          <w:lang w:eastAsia="en-GB"/>
          <w14:ligatures w14:val="none"/>
        </w:rPr>
      </w:pPr>
      <w:r w:rsidRPr="00BA043A">
        <w:rPr>
          <w:rFonts w:ascii="Source Sans Pro" w:eastAsia="Times New Roman" w:hAnsi="Source Sans Pro" w:cs="Times New Roman"/>
          <w:color w:val="000000"/>
          <w:kern w:val="0"/>
          <w:sz w:val="23"/>
          <w:szCs w:val="23"/>
          <w:lang w:eastAsia="en-GB"/>
          <w14:ligatures w14:val="none"/>
        </w:rPr>
        <w:t>Inclusion Criteria:</w:t>
      </w:r>
    </w:p>
    <w:p w14:paraId="1947C9CB" w14:textId="77777777" w:rsidR="00BA043A" w:rsidRPr="00BA043A" w:rsidRDefault="00BA043A" w:rsidP="00BA043A">
      <w:pPr>
        <w:numPr>
          <w:ilvl w:val="0"/>
          <w:numId w:val="5"/>
        </w:numPr>
        <w:shd w:val="clear" w:color="auto" w:fill="FFFFFF"/>
        <w:spacing w:before="84" w:after="60"/>
        <w:ind w:left="960"/>
        <w:rPr>
          <w:rFonts w:ascii="Source Sans Pro" w:eastAsia="Times New Roman" w:hAnsi="Source Sans Pro" w:cs="Times New Roman"/>
          <w:color w:val="000000"/>
          <w:kern w:val="0"/>
          <w:sz w:val="23"/>
          <w:szCs w:val="23"/>
          <w:lang w:eastAsia="en-GB"/>
          <w14:ligatures w14:val="none"/>
        </w:rPr>
      </w:pPr>
      <w:r w:rsidRPr="00BA043A">
        <w:rPr>
          <w:rFonts w:ascii="Source Sans Pro" w:eastAsia="Times New Roman" w:hAnsi="Source Sans Pro" w:cs="Times New Roman"/>
          <w:color w:val="000000"/>
          <w:kern w:val="0"/>
          <w:sz w:val="23"/>
          <w:szCs w:val="23"/>
          <w:lang w:eastAsia="en-GB"/>
          <w14:ligatures w14:val="none"/>
        </w:rPr>
        <w:t>Health workers who receive the second booster of COVID-19 vaccination</w:t>
      </w:r>
    </w:p>
    <w:p w14:paraId="7215305C" w14:textId="77777777" w:rsidR="00BA043A" w:rsidRPr="00BA043A" w:rsidRDefault="00BA043A" w:rsidP="00BA043A">
      <w:pPr>
        <w:shd w:val="clear" w:color="auto" w:fill="FFFFFF"/>
        <w:spacing w:after="120"/>
        <w:rPr>
          <w:rFonts w:ascii="Source Sans Pro" w:eastAsia="Times New Roman" w:hAnsi="Source Sans Pro" w:cs="Times New Roman"/>
          <w:color w:val="000000"/>
          <w:kern w:val="0"/>
          <w:sz w:val="23"/>
          <w:szCs w:val="23"/>
          <w:lang w:eastAsia="en-GB"/>
          <w14:ligatures w14:val="none"/>
        </w:rPr>
      </w:pPr>
      <w:r w:rsidRPr="00BA043A">
        <w:rPr>
          <w:rFonts w:ascii="Source Sans Pro" w:eastAsia="Times New Roman" w:hAnsi="Source Sans Pro" w:cs="Times New Roman"/>
          <w:color w:val="000000"/>
          <w:kern w:val="0"/>
          <w:sz w:val="23"/>
          <w:szCs w:val="23"/>
          <w:lang w:eastAsia="en-GB"/>
          <w14:ligatures w14:val="none"/>
        </w:rPr>
        <w:t>Exclusion Criteria:</w:t>
      </w:r>
    </w:p>
    <w:p w14:paraId="31ED1B6E" w14:textId="77777777" w:rsidR="00BA043A" w:rsidRPr="00BA043A" w:rsidRDefault="00BA043A" w:rsidP="00BA043A">
      <w:pPr>
        <w:numPr>
          <w:ilvl w:val="0"/>
          <w:numId w:val="6"/>
        </w:numPr>
        <w:shd w:val="clear" w:color="auto" w:fill="FFFFFF"/>
        <w:spacing w:before="84" w:after="60"/>
        <w:ind w:left="960"/>
        <w:rPr>
          <w:rFonts w:ascii="Source Sans Pro" w:eastAsia="Times New Roman" w:hAnsi="Source Sans Pro" w:cs="Times New Roman"/>
          <w:color w:val="000000"/>
          <w:kern w:val="0"/>
          <w:sz w:val="23"/>
          <w:szCs w:val="23"/>
          <w:lang w:eastAsia="en-GB"/>
          <w14:ligatures w14:val="none"/>
        </w:rPr>
      </w:pPr>
      <w:r w:rsidRPr="00BA043A">
        <w:rPr>
          <w:rFonts w:ascii="Source Sans Pro" w:eastAsia="Times New Roman" w:hAnsi="Source Sans Pro" w:cs="Times New Roman"/>
          <w:color w:val="000000"/>
          <w:kern w:val="0"/>
          <w:sz w:val="23"/>
          <w:szCs w:val="23"/>
          <w:lang w:eastAsia="en-GB"/>
          <w14:ligatures w14:val="none"/>
        </w:rPr>
        <w:t>Pregnancy</w:t>
      </w:r>
    </w:p>
    <w:p w14:paraId="03716D27" w14:textId="77777777" w:rsidR="00BA043A" w:rsidRDefault="00BA043A" w:rsidP="00260507"/>
    <w:p w14:paraId="5FED3A95" w14:textId="77777777" w:rsidR="007A6466" w:rsidRDefault="007A6466" w:rsidP="00260507"/>
    <w:p w14:paraId="6A996051" w14:textId="77777777" w:rsidR="007A6466" w:rsidRDefault="007A6466" w:rsidP="00260507"/>
    <w:p w14:paraId="724DB24A" w14:textId="77777777" w:rsidR="007A6466" w:rsidRDefault="007A6466" w:rsidP="00260507"/>
    <w:p w14:paraId="6B63CBAD" w14:textId="77777777" w:rsidR="007A6466" w:rsidRDefault="007A6466" w:rsidP="00260507"/>
    <w:p w14:paraId="30E2742F" w14:textId="77777777" w:rsidR="007A6466" w:rsidRDefault="007A6466" w:rsidP="00260507"/>
    <w:p w14:paraId="7F65B0B3" w14:textId="77777777" w:rsidR="007A6466" w:rsidRDefault="007A6466" w:rsidP="00260507"/>
    <w:p w14:paraId="492E1CA2" w14:textId="77777777" w:rsidR="007A6466" w:rsidRDefault="007A6466" w:rsidP="00260507"/>
    <w:p w14:paraId="5D2480E7" w14:textId="77777777" w:rsidR="007A6466" w:rsidRDefault="007A6466" w:rsidP="00260507"/>
    <w:p w14:paraId="389D7903" w14:textId="454C3B11" w:rsidR="007A6466" w:rsidRDefault="007A6466" w:rsidP="00260507">
      <w:pPr>
        <w:rPr>
          <w:rFonts w:ascii="Source Sans Pro" w:hAnsi="Source Sans Pro"/>
          <w:b/>
          <w:bCs/>
          <w:color w:val="000000"/>
          <w:sz w:val="27"/>
          <w:szCs w:val="27"/>
          <w:shd w:val="clear" w:color="auto" w:fill="FFFFFF"/>
        </w:rPr>
      </w:pPr>
      <w:r>
        <w:rPr>
          <w:rFonts w:ascii="Source Sans Pro" w:hAnsi="Source Sans Pro"/>
          <w:b/>
          <w:bCs/>
          <w:color w:val="000000"/>
          <w:sz w:val="27"/>
          <w:szCs w:val="27"/>
          <w:shd w:val="clear" w:color="auto" w:fill="FFFFFF"/>
        </w:rPr>
        <w:t>Contacts and Locations</w:t>
      </w:r>
    </w:p>
    <w:p w14:paraId="286B3891" w14:textId="77777777" w:rsidR="007A6466" w:rsidRDefault="007A6466" w:rsidP="00260507">
      <w:pPr>
        <w:rPr>
          <w:rFonts w:ascii="Source Sans Pro" w:hAnsi="Source Sans Pro"/>
          <w:b/>
          <w:bCs/>
          <w:color w:val="000000"/>
          <w:sz w:val="27"/>
          <w:szCs w:val="27"/>
          <w:shd w:val="clear" w:color="auto" w:fill="FFFFFF"/>
        </w:rPr>
      </w:pPr>
    </w:p>
    <w:p w14:paraId="4CE973C7" w14:textId="77777777" w:rsidR="007A6466" w:rsidRPr="007A6466" w:rsidRDefault="007A6466" w:rsidP="007A6466">
      <w:pPr>
        <w:shd w:val="clear" w:color="auto" w:fill="FFFFFF"/>
        <w:rPr>
          <w:rFonts w:ascii="Source Sans Pro" w:eastAsia="Times New Roman" w:hAnsi="Source Sans Pro" w:cs="Times New Roman"/>
          <w:b/>
          <w:bCs/>
          <w:color w:val="000000"/>
          <w:kern w:val="0"/>
          <w:lang w:eastAsia="en-GB"/>
          <w14:ligatures w14:val="none"/>
        </w:rPr>
      </w:pPr>
      <w:r w:rsidRPr="007A6466">
        <w:rPr>
          <w:rFonts w:ascii="Source Sans Pro" w:eastAsia="Times New Roman" w:hAnsi="Source Sans Pro" w:cs="Times New Roman"/>
          <w:b/>
          <w:bCs/>
          <w:color w:val="000000"/>
          <w:kern w:val="0"/>
          <w:lang w:eastAsia="en-GB"/>
          <w14:ligatures w14:val="none"/>
        </w:rPr>
        <w:t>Locations</w:t>
      </w:r>
    </w:p>
    <w:tbl>
      <w:tblPr>
        <w:tblW w:w="0" w:type="auto"/>
        <w:tblInd w:w="2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92"/>
        <w:gridCol w:w="285"/>
      </w:tblGrid>
      <w:tr w:rsidR="007A6466" w:rsidRPr="007A6466" w14:paraId="5BBF54D4" w14:textId="77777777" w:rsidTr="007A6466">
        <w:trPr>
          <w:gridAfter w:val="1"/>
          <w:tblHeader/>
        </w:trPr>
        <w:tc>
          <w:tcPr>
            <w:tcW w:w="0" w:type="auto"/>
            <w:vAlign w:val="center"/>
            <w:hideMark/>
          </w:tcPr>
          <w:p w14:paraId="330B8378" w14:textId="77777777" w:rsidR="007A6466" w:rsidRPr="007A6466" w:rsidRDefault="007A6466" w:rsidP="007A6466">
            <w:pPr>
              <w:shd w:val="clear" w:color="auto" w:fill="FFFFFF"/>
              <w:rPr>
                <w:rFonts w:ascii="Source Sans Pro" w:eastAsia="Times New Roman" w:hAnsi="Source Sans Pro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7A6466" w:rsidRPr="007A6466" w14:paraId="135B5778" w14:textId="77777777" w:rsidTr="007A6466">
        <w:tc>
          <w:tcPr>
            <w:tcW w:w="0" w:type="auto"/>
            <w:gridSpan w:val="2"/>
            <w:noWrap/>
            <w:tcMar>
              <w:top w:w="240" w:type="dxa"/>
              <w:left w:w="0" w:type="dxa"/>
              <w:bottom w:w="0" w:type="dxa"/>
              <w:right w:w="240" w:type="dxa"/>
            </w:tcMar>
            <w:hideMark/>
          </w:tcPr>
          <w:p w14:paraId="562638BC" w14:textId="77777777" w:rsidR="007A6466" w:rsidRPr="007A6466" w:rsidRDefault="007A6466" w:rsidP="007A6466">
            <w:pPr>
              <w:rPr>
                <w:rFonts w:ascii="Source Sans Pro" w:eastAsia="Times New Roman" w:hAnsi="Source Sans Pro" w:cs="Times New Roman"/>
                <w:b/>
                <w:bCs/>
                <w:kern w:val="0"/>
                <w:lang w:eastAsia="en-GB"/>
                <w14:ligatures w14:val="none"/>
              </w:rPr>
            </w:pPr>
            <w:r w:rsidRPr="007A6466">
              <w:rPr>
                <w:rFonts w:ascii="Source Sans Pro" w:eastAsia="Times New Roman" w:hAnsi="Source Sans Pro" w:cs="Times New Roman"/>
                <w:b/>
                <w:bCs/>
                <w:kern w:val="0"/>
                <w:lang w:eastAsia="en-GB"/>
                <w14:ligatures w14:val="none"/>
              </w:rPr>
              <w:t>Indonesia</w:t>
            </w:r>
          </w:p>
        </w:tc>
      </w:tr>
      <w:tr w:rsidR="007A6466" w:rsidRPr="007A6466" w14:paraId="2DD2883D" w14:textId="77777777" w:rsidTr="007A6466">
        <w:tc>
          <w:tcPr>
            <w:tcW w:w="0" w:type="auto"/>
            <w:noWrap/>
            <w:tcMar>
              <w:top w:w="120" w:type="dxa"/>
              <w:left w:w="480" w:type="dxa"/>
              <w:bottom w:w="0" w:type="dxa"/>
              <w:right w:w="240" w:type="dxa"/>
            </w:tcMar>
            <w:hideMark/>
          </w:tcPr>
          <w:p w14:paraId="323761E6" w14:textId="77777777" w:rsidR="007A6466" w:rsidRPr="007A6466" w:rsidRDefault="007A6466" w:rsidP="007A6466">
            <w:pPr>
              <w:rPr>
                <w:rFonts w:ascii="Source Sans Pro" w:eastAsia="Times New Roman" w:hAnsi="Source Sans Pro" w:cs="Times New Roman"/>
                <w:kern w:val="0"/>
                <w:sz w:val="23"/>
                <w:szCs w:val="23"/>
                <w:lang w:eastAsia="en-GB"/>
                <w14:ligatures w14:val="none"/>
              </w:rPr>
            </w:pPr>
            <w:r w:rsidRPr="007A6466">
              <w:rPr>
                <w:rFonts w:ascii="Source Sans Pro" w:eastAsia="Times New Roman" w:hAnsi="Source Sans Pro" w:cs="Times New Roman"/>
                <w:kern w:val="0"/>
                <w:sz w:val="23"/>
                <w:szCs w:val="23"/>
                <w:lang w:eastAsia="en-GB"/>
                <w14:ligatures w14:val="none"/>
              </w:rPr>
              <w:t xml:space="preserve">Universitas </w:t>
            </w:r>
            <w:proofErr w:type="spellStart"/>
            <w:r w:rsidRPr="007A6466">
              <w:rPr>
                <w:rFonts w:ascii="Source Sans Pro" w:eastAsia="Times New Roman" w:hAnsi="Source Sans Pro" w:cs="Times New Roman"/>
                <w:kern w:val="0"/>
                <w:sz w:val="23"/>
                <w:szCs w:val="23"/>
                <w:lang w:eastAsia="en-GB"/>
                <w14:ligatures w14:val="none"/>
              </w:rPr>
              <w:t>Sebelas</w:t>
            </w:r>
            <w:proofErr w:type="spellEnd"/>
            <w:r w:rsidRPr="007A6466">
              <w:rPr>
                <w:rFonts w:ascii="Source Sans Pro" w:eastAsia="Times New Roman" w:hAnsi="Source Sans Pro" w:cs="Times New Roman"/>
                <w:kern w:val="0"/>
                <w:sz w:val="23"/>
                <w:szCs w:val="23"/>
                <w:lang w:eastAsia="en-GB"/>
                <w14:ligatures w14:val="none"/>
              </w:rPr>
              <w:t xml:space="preserve"> </w:t>
            </w:r>
            <w:proofErr w:type="spellStart"/>
            <w:r w:rsidRPr="007A6466">
              <w:rPr>
                <w:rFonts w:ascii="Source Sans Pro" w:eastAsia="Times New Roman" w:hAnsi="Source Sans Pro" w:cs="Times New Roman"/>
                <w:kern w:val="0"/>
                <w:sz w:val="23"/>
                <w:szCs w:val="23"/>
                <w:lang w:eastAsia="en-GB"/>
                <w14:ligatures w14:val="none"/>
              </w:rPr>
              <w:t>Maret</w:t>
            </w:r>
            <w:proofErr w:type="spellEnd"/>
            <w:r w:rsidRPr="007A6466">
              <w:rPr>
                <w:rFonts w:ascii="Source Sans Pro" w:eastAsia="Times New Roman" w:hAnsi="Source Sans Pro" w:cs="Times New Roman"/>
                <w:kern w:val="0"/>
                <w:sz w:val="23"/>
                <w:szCs w:val="23"/>
                <w:lang w:eastAsia="en-GB"/>
                <w14:ligatures w14:val="none"/>
              </w:rPr>
              <w:t xml:space="preserve"> Hospital</w:t>
            </w:r>
          </w:p>
        </w:tc>
        <w:tc>
          <w:tcPr>
            <w:tcW w:w="0" w:type="auto"/>
            <w:noWrap/>
            <w:tcMar>
              <w:top w:w="120" w:type="dxa"/>
              <w:left w:w="0" w:type="dxa"/>
              <w:bottom w:w="0" w:type="dxa"/>
              <w:right w:w="240" w:type="dxa"/>
            </w:tcMar>
            <w:hideMark/>
          </w:tcPr>
          <w:p w14:paraId="11B37D17" w14:textId="77777777" w:rsidR="007A6466" w:rsidRPr="007A6466" w:rsidRDefault="007A6466" w:rsidP="007A6466">
            <w:pPr>
              <w:rPr>
                <w:rFonts w:ascii="Source Sans Pro" w:eastAsia="Times New Roman" w:hAnsi="Source Sans Pro" w:cs="Times New Roman"/>
                <w:kern w:val="0"/>
                <w:sz w:val="23"/>
                <w:szCs w:val="23"/>
                <w:lang w:eastAsia="en-GB"/>
                <w14:ligatures w14:val="none"/>
              </w:rPr>
            </w:pPr>
          </w:p>
        </w:tc>
      </w:tr>
      <w:tr w:rsidR="007A6466" w:rsidRPr="007A6466" w14:paraId="15508CBD" w14:textId="77777777" w:rsidTr="007A6466">
        <w:tc>
          <w:tcPr>
            <w:tcW w:w="0" w:type="auto"/>
            <w:gridSpan w:val="2"/>
            <w:noWrap/>
            <w:tcMar>
              <w:top w:w="0" w:type="dxa"/>
              <w:left w:w="960" w:type="dxa"/>
              <w:bottom w:w="0" w:type="dxa"/>
              <w:right w:w="0" w:type="dxa"/>
            </w:tcMar>
            <w:hideMark/>
          </w:tcPr>
          <w:p w14:paraId="00C15E70" w14:textId="77777777" w:rsidR="007A6466" w:rsidRPr="007A6466" w:rsidRDefault="007A6466" w:rsidP="007A6466">
            <w:pPr>
              <w:rPr>
                <w:rFonts w:ascii="Source Sans Pro" w:eastAsia="Times New Roman" w:hAnsi="Source Sans Pro" w:cs="Times New Roman"/>
                <w:kern w:val="0"/>
                <w:sz w:val="23"/>
                <w:szCs w:val="23"/>
                <w:lang w:eastAsia="en-GB"/>
                <w14:ligatures w14:val="none"/>
              </w:rPr>
            </w:pPr>
            <w:proofErr w:type="spellStart"/>
            <w:r w:rsidRPr="007A6466">
              <w:rPr>
                <w:rFonts w:ascii="Source Sans Pro" w:eastAsia="Times New Roman" w:hAnsi="Source Sans Pro" w:cs="Times New Roman"/>
                <w:kern w:val="0"/>
                <w:sz w:val="23"/>
                <w:szCs w:val="23"/>
                <w:lang w:eastAsia="en-GB"/>
                <w14:ligatures w14:val="none"/>
              </w:rPr>
              <w:t>Sukoharjo</w:t>
            </w:r>
            <w:proofErr w:type="spellEnd"/>
            <w:r w:rsidRPr="007A6466">
              <w:rPr>
                <w:rFonts w:ascii="Source Sans Pro" w:eastAsia="Times New Roman" w:hAnsi="Source Sans Pro" w:cs="Times New Roman"/>
                <w:kern w:val="0"/>
                <w:sz w:val="23"/>
                <w:szCs w:val="23"/>
                <w:lang w:eastAsia="en-GB"/>
                <w14:ligatures w14:val="none"/>
              </w:rPr>
              <w:t>, Central Java, Indonesia, 57161</w:t>
            </w:r>
          </w:p>
        </w:tc>
      </w:tr>
    </w:tbl>
    <w:p w14:paraId="4E33DBEB" w14:textId="77777777" w:rsidR="007A6466" w:rsidRPr="007A6466" w:rsidRDefault="007A6466" w:rsidP="007A6466">
      <w:pPr>
        <w:shd w:val="clear" w:color="auto" w:fill="FFFFFF"/>
        <w:rPr>
          <w:rFonts w:ascii="Source Sans Pro" w:eastAsia="Times New Roman" w:hAnsi="Source Sans Pro" w:cs="Times New Roman"/>
          <w:b/>
          <w:bCs/>
          <w:color w:val="000000"/>
          <w:kern w:val="0"/>
          <w:lang w:eastAsia="en-GB"/>
          <w14:ligatures w14:val="none"/>
        </w:rPr>
      </w:pPr>
      <w:r w:rsidRPr="007A6466">
        <w:rPr>
          <w:rFonts w:ascii="Source Sans Pro" w:eastAsia="Times New Roman" w:hAnsi="Source Sans Pro" w:cs="Times New Roman"/>
          <w:b/>
          <w:bCs/>
          <w:color w:val="000000"/>
          <w:kern w:val="0"/>
          <w:lang w:eastAsia="en-GB"/>
          <w14:ligatures w14:val="none"/>
        </w:rPr>
        <w:t>Sponsors and Collaborators</w:t>
      </w:r>
    </w:p>
    <w:p w14:paraId="3688A0A0" w14:textId="77777777" w:rsidR="007A6466" w:rsidRPr="007A6466" w:rsidRDefault="007A6466" w:rsidP="007A6466">
      <w:pPr>
        <w:shd w:val="clear" w:color="auto" w:fill="FFFFFF"/>
        <w:rPr>
          <w:rFonts w:ascii="Source Sans Pro" w:eastAsia="Times New Roman" w:hAnsi="Source Sans Pro" w:cs="Times New Roman"/>
          <w:color w:val="000000"/>
          <w:kern w:val="0"/>
          <w:sz w:val="23"/>
          <w:szCs w:val="23"/>
          <w:lang w:eastAsia="en-GB"/>
          <w14:ligatures w14:val="none"/>
        </w:rPr>
      </w:pPr>
      <w:r w:rsidRPr="007A6466">
        <w:rPr>
          <w:rFonts w:ascii="Source Sans Pro" w:eastAsia="Times New Roman" w:hAnsi="Source Sans Pro" w:cs="Times New Roman"/>
          <w:color w:val="000000"/>
          <w:kern w:val="0"/>
          <w:sz w:val="23"/>
          <w:szCs w:val="23"/>
          <w:lang w:eastAsia="en-GB"/>
          <w14:ligatures w14:val="none"/>
        </w:rPr>
        <w:t xml:space="preserve">Universitas </w:t>
      </w:r>
      <w:proofErr w:type="spellStart"/>
      <w:r w:rsidRPr="007A6466">
        <w:rPr>
          <w:rFonts w:ascii="Source Sans Pro" w:eastAsia="Times New Roman" w:hAnsi="Source Sans Pro" w:cs="Times New Roman"/>
          <w:color w:val="000000"/>
          <w:kern w:val="0"/>
          <w:sz w:val="23"/>
          <w:szCs w:val="23"/>
          <w:lang w:eastAsia="en-GB"/>
          <w14:ligatures w14:val="none"/>
        </w:rPr>
        <w:t>Sebelas</w:t>
      </w:r>
      <w:proofErr w:type="spellEnd"/>
      <w:r w:rsidRPr="007A6466">
        <w:rPr>
          <w:rFonts w:ascii="Source Sans Pro" w:eastAsia="Times New Roman" w:hAnsi="Source Sans Pro" w:cs="Times New Roman"/>
          <w:color w:val="000000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7A6466">
        <w:rPr>
          <w:rFonts w:ascii="Source Sans Pro" w:eastAsia="Times New Roman" w:hAnsi="Source Sans Pro" w:cs="Times New Roman"/>
          <w:color w:val="000000"/>
          <w:kern w:val="0"/>
          <w:sz w:val="23"/>
          <w:szCs w:val="23"/>
          <w:lang w:eastAsia="en-GB"/>
          <w14:ligatures w14:val="none"/>
        </w:rPr>
        <w:t>Maret</w:t>
      </w:r>
      <w:proofErr w:type="spellEnd"/>
    </w:p>
    <w:p w14:paraId="3286D89E" w14:textId="77777777" w:rsidR="007A6466" w:rsidRPr="007A6466" w:rsidRDefault="007A6466" w:rsidP="007A6466">
      <w:pPr>
        <w:shd w:val="clear" w:color="auto" w:fill="FFFFFF"/>
        <w:rPr>
          <w:rFonts w:ascii="Source Sans Pro" w:eastAsia="Times New Roman" w:hAnsi="Source Sans Pro" w:cs="Times New Roman"/>
          <w:b/>
          <w:bCs/>
          <w:color w:val="000000"/>
          <w:kern w:val="0"/>
          <w:lang w:eastAsia="en-GB"/>
          <w14:ligatures w14:val="none"/>
        </w:rPr>
      </w:pPr>
      <w:r w:rsidRPr="007A6466">
        <w:rPr>
          <w:rFonts w:ascii="Source Sans Pro" w:eastAsia="Times New Roman" w:hAnsi="Source Sans Pro" w:cs="Times New Roman"/>
          <w:b/>
          <w:bCs/>
          <w:color w:val="000000"/>
          <w:kern w:val="0"/>
          <w:lang w:eastAsia="en-GB"/>
          <w14:ligatures w14:val="none"/>
        </w:rPr>
        <w:t>Investigators</w:t>
      </w:r>
    </w:p>
    <w:tbl>
      <w:tblPr>
        <w:tblW w:w="0" w:type="auto"/>
        <w:tblInd w:w="2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2"/>
        <w:gridCol w:w="3153"/>
        <w:gridCol w:w="2711"/>
        <w:gridCol w:w="246"/>
      </w:tblGrid>
      <w:tr w:rsidR="007A6466" w:rsidRPr="007A6466" w14:paraId="41CB7AB7" w14:textId="77777777" w:rsidTr="007A6466">
        <w:trPr>
          <w:gridAfter w:val="3"/>
          <w:tblHeader/>
        </w:trPr>
        <w:tc>
          <w:tcPr>
            <w:tcW w:w="0" w:type="auto"/>
            <w:vAlign w:val="center"/>
            <w:hideMark/>
          </w:tcPr>
          <w:p w14:paraId="7A30EB9A" w14:textId="77777777" w:rsidR="007A6466" w:rsidRPr="007A6466" w:rsidRDefault="007A6466" w:rsidP="007A6466">
            <w:pPr>
              <w:shd w:val="clear" w:color="auto" w:fill="FFFFFF"/>
              <w:rPr>
                <w:rFonts w:ascii="Source Sans Pro" w:eastAsia="Times New Roman" w:hAnsi="Source Sans Pro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7A6466" w:rsidRPr="007A6466" w14:paraId="2971DCBD" w14:textId="77777777" w:rsidTr="007A6466">
        <w:tc>
          <w:tcPr>
            <w:tcW w:w="0" w:type="auto"/>
            <w:noWrap/>
            <w:tcMar>
              <w:top w:w="120" w:type="dxa"/>
              <w:left w:w="0" w:type="dxa"/>
              <w:bottom w:w="0" w:type="dxa"/>
              <w:right w:w="240" w:type="dxa"/>
            </w:tcMar>
            <w:hideMark/>
          </w:tcPr>
          <w:p w14:paraId="362F9D6A" w14:textId="77777777" w:rsidR="007A6466" w:rsidRPr="007A6466" w:rsidRDefault="007A6466" w:rsidP="007A6466">
            <w:pPr>
              <w:rPr>
                <w:rFonts w:ascii="Source Sans Pro" w:eastAsia="Times New Roman" w:hAnsi="Source Sans Pro" w:cs="Times New Roman"/>
                <w:kern w:val="0"/>
                <w:sz w:val="23"/>
                <w:szCs w:val="23"/>
                <w:lang w:eastAsia="en-GB"/>
                <w14:ligatures w14:val="none"/>
              </w:rPr>
            </w:pPr>
            <w:r w:rsidRPr="007A6466">
              <w:rPr>
                <w:rFonts w:ascii="Source Sans Pro" w:eastAsia="Times New Roman" w:hAnsi="Source Sans Pro" w:cs="Times New Roman"/>
                <w:kern w:val="0"/>
                <w:sz w:val="23"/>
                <w:szCs w:val="23"/>
                <w:lang w:eastAsia="en-GB"/>
                <w14:ligatures w14:val="none"/>
              </w:rPr>
              <w:t>Principal Investigator:</w:t>
            </w:r>
          </w:p>
        </w:tc>
        <w:tc>
          <w:tcPr>
            <w:tcW w:w="0" w:type="auto"/>
            <w:noWrap/>
            <w:tcMar>
              <w:top w:w="120" w:type="dxa"/>
              <w:left w:w="0" w:type="dxa"/>
              <w:bottom w:w="0" w:type="dxa"/>
              <w:right w:w="240" w:type="dxa"/>
            </w:tcMar>
            <w:hideMark/>
          </w:tcPr>
          <w:p w14:paraId="5BB6CAAA" w14:textId="77777777" w:rsidR="007A6466" w:rsidRPr="007A6466" w:rsidRDefault="007A6466" w:rsidP="007A6466">
            <w:pPr>
              <w:rPr>
                <w:rFonts w:ascii="Source Sans Pro" w:eastAsia="Times New Roman" w:hAnsi="Source Sans Pro" w:cs="Times New Roman"/>
                <w:kern w:val="0"/>
                <w:sz w:val="23"/>
                <w:szCs w:val="23"/>
                <w:lang w:eastAsia="en-GB"/>
                <w14:ligatures w14:val="none"/>
              </w:rPr>
            </w:pPr>
            <w:proofErr w:type="spellStart"/>
            <w:r w:rsidRPr="007A6466">
              <w:rPr>
                <w:rFonts w:ascii="Source Sans Pro" w:eastAsia="Times New Roman" w:hAnsi="Source Sans Pro" w:cs="Times New Roman"/>
                <w:kern w:val="0"/>
                <w:sz w:val="23"/>
                <w:szCs w:val="23"/>
                <w:lang w:eastAsia="en-GB"/>
                <w14:ligatures w14:val="none"/>
              </w:rPr>
              <w:t>Nurhasan</w:t>
            </w:r>
            <w:proofErr w:type="spellEnd"/>
            <w:r w:rsidRPr="007A6466">
              <w:rPr>
                <w:rFonts w:ascii="Source Sans Pro" w:eastAsia="Times New Roman" w:hAnsi="Source Sans Pro" w:cs="Times New Roman"/>
                <w:kern w:val="0"/>
                <w:sz w:val="23"/>
                <w:szCs w:val="23"/>
                <w:lang w:eastAsia="en-GB"/>
                <w14:ligatures w14:val="none"/>
              </w:rPr>
              <w:t xml:space="preserve"> Agung Prabowo, MD</w:t>
            </w:r>
          </w:p>
        </w:tc>
        <w:tc>
          <w:tcPr>
            <w:tcW w:w="0" w:type="auto"/>
            <w:noWrap/>
            <w:tcMar>
              <w:top w:w="120" w:type="dxa"/>
              <w:left w:w="0" w:type="dxa"/>
              <w:bottom w:w="0" w:type="dxa"/>
              <w:right w:w="240" w:type="dxa"/>
            </w:tcMar>
            <w:hideMark/>
          </w:tcPr>
          <w:p w14:paraId="0E89CFD3" w14:textId="77777777" w:rsidR="007A6466" w:rsidRPr="007A6466" w:rsidRDefault="007A6466" w:rsidP="007A6466">
            <w:pPr>
              <w:rPr>
                <w:rFonts w:ascii="Source Sans Pro" w:eastAsia="Times New Roman" w:hAnsi="Source Sans Pro" w:cs="Times New Roman"/>
                <w:kern w:val="0"/>
                <w:sz w:val="23"/>
                <w:szCs w:val="23"/>
                <w:lang w:eastAsia="en-GB"/>
                <w14:ligatures w14:val="none"/>
              </w:rPr>
            </w:pPr>
            <w:r w:rsidRPr="007A6466">
              <w:rPr>
                <w:rFonts w:ascii="Source Sans Pro" w:eastAsia="Times New Roman" w:hAnsi="Source Sans Pro" w:cs="Times New Roman"/>
                <w:kern w:val="0"/>
                <w:sz w:val="23"/>
                <w:szCs w:val="23"/>
                <w:lang w:eastAsia="en-GB"/>
                <w14:ligatures w14:val="none"/>
              </w:rPr>
              <w:t xml:space="preserve">Universitas </w:t>
            </w:r>
            <w:proofErr w:type="spellStart"/>
            <w:r w:rsidRPr="007A6466">
              <w:rPr>
                <w:rFonts w:ascii="Source Sans Pro" w:eastAsia="Times New Roman" w:hAnsi="Source Sans Pro" w:cs="Times New Roman"/>
                <w:kern w:val="0"/>
                <w:sz w:val="23"/>
                <w:szCs w:val="23"/>
                <w:lang w:eastAsia="en-GB"/>
                <w14:ligatures w14:val="none"/>
              </w:rPr>
              <w:t>Sebelas</w:t>
            </w:r>
            <w:proofErr w:type="spellEnd"/>
            <w:r w:rsidRPr="007A6466">
              <w:rPr>
                <w:rFonts w:ascii="Source Sans Pro" w:eastAsia="Times New Roman" w:hAnsi="Source Sans Pro" w:cs="Times New Roman"/>
                <w:kern w:val="0"/>
                <w:sz w:val="23"/>
                <w:szCs w:val="23"/>
                <w:lang w:eastAsia="en-GB"/>
                <w14:ligatures w14:val="none"/>
              </w:rPr>
              <w:t xml:space="preserve"> </w:t>
            </w:r>
            <w:proofErr w:type="spellStart"/>
            <w:r w:rsidRPr="007A6466">
              <w:rPr>
                <w:rFonts w:ascii="Source Sans Pro" w:eastAsia="Times New Roman" w:hAnsi="Source Sans Pro" w:cs="Times New Roman"/>
                <w:kern w:val="0"/>
                <w:sz w:val="23"/>
                <w:szCs w:val="23"/>
                <w:lang w:eastAsia="en-GB"/>
                <w14:ligatures w14:val="none"/>
              </w:rPr>
              <w:t>Maret</w:t>
            </w:r>
            <w:proofErr w:type="spellEnd"/>
          </w:p>
        </w:tc>
        <w:tc>
          <w:tcPr>
            <w:tcW w:w="0" w:type="auto"/>
            <w:noWrap/>
            <w:tcMar>
              <w:top w:w="120" w:type="dxa"/>
              <w:left w:w="0" w:type="dxa"/>
              <w:bottom w:w="0" w:type="dxa"/>
              <w:right w:w="240" w:type="dxa"/>
            </w:tcMar>
            <w:hideMark/>
          </w:tcPr>
          <w:p w14:paraId="57F692FD" w14:textId="77777777" w:rsidR="007A6466" w:rsidRPr="007A6466" w:rsidRDefault="007A6466" w:rsidP="007A6466">
            <w:pPr>
              <w:rPr>
                <w:rFonts w:ascii="Source Sans Pro" w:eastAsia="Times New Roman" w:hAnsi="Source Sans Pro" w:cs="Times New Roman"/>
                <w:kern w:val="0"/>
                <w:sz w:val="23"/>
                <w:szCs w:val="23"/>
                <w:lang w:eastAsia="en-GB"/>
                <w14:ligatures w14:val="none"/>
              </w:rPr>
            </w:pPr>
          </w:p>
        </w:tc>
      </w:tr>
    </w:tbl>
    <w:p w14:paraId="43498B7B" w14:textId="77777777" w:rsidR="007A6466" w:rsidRPr="00260507" w:rsidRDefault="007A6466" w:rsidP="00260507"/>
    <w:sectPr w:rsidR="007A6466" w:rsidRPr="00260507" w:rsidSect="00CB568E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D7D5A"/>
    <w:multiLevelType w:val="multilevel"/>
    <w:tmpl w:val="7D521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FF621E"/>
    <w:multiLevelType w:val="multilevel"/>
    <w:tmpl w:val="EC645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283995"/>
    <w:multiLevelType w:val="multilevel"/>
    <w:tmpl w:val="76925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4175BF"/>
    <w:multiLevelType w:val="multilevel"/>
    <w:tmpl w:val="CD584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88B3AF6"/>
    <w:multiLevelType w:val="multilevel"/>
    <w:tmpl w:val="55868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E3622F4"/>
    <w:multiLevelType w:val="multilevel"/>
    <w:tmpl w:val="66B4A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5037877">
    <w:abstractNumId w:val="4"/>
  </w:num>
  <w:num w:numId="2" w16cid:durableId="199437919">
    <w:abstractNumId w:val="3"/>
  </w:num>
  <w:num w:numId="3" w16cid:durableId="1268199797">
    <w:abstractNumId w:val="2"/>
  </w:num>
  <w:num w:numId="4" w16cid:durableId="583228079">
    <w:abstractNumId w:val="0"/>
  </w:num>
  <w:num w:numId="5" w16cid:durableId="1788623985">
    <w:abstractNumId w:val="1"/>
  </w:num>
  <w:num w:numId="6" w16cid:durableId="20013054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68E"/>
    <w:rsid w:val="00260507"/>
    <w:rsid w:val="00325E61"/>
    <w:rsid w:val="00404F65"/>
    <w:rsid w:val="005818B1"/>
    <w:rsid w:val="007A6466"/>
    <w:rsid w:val="008B723F"/>
    <w:rsid w:val="008D7640"/>
    <w:rsid w:val="00A16762"/>
    <w:rsid w:val="00A50C9F"/>
    <w:rsid w:val="00A72094"/>
    <w:rsid w:val="00AC5326"/>
    <w:rsid w:val="00BA043A"/>
    <w:rsid w:val="00BF58DA"/>
    <w:rsid w:val="00CB5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F599FE"/>
  <w15:chartTrackingRefBased/>
  <w15:docId w15:val="{03FC6099-A3CD-614E-8568-DA54D5E49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532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56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568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C53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erm">
    <w:name w:val="term"/>
    <w:basedOn w:val="DefaultParagraphFont"/>
    <w:rsid w:val="008D7640"/>
  </w:style>
  <w:style w:type="character" w:customStyle="1" w:styleId="hitorg">
    <w:name w:val="hit_org"/>
    <w:basedOn w:val="DefaultParagraphFont"/>
    <w:rsid w:val="008D7640"/>
  </w:style>
  <w:style w:type="table" w:styleId="TableGrid">
    <w:name w:val="Table Grid"/>
    <w:basedOn w:val="TableNormal"/>
    <w:uiPriority w:val="39"/>
    <w:rsid w:val="002605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A043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1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91181">
          <w:marLeft w:val="24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15346">
          <w:marLeft w:val="24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31189">
          <w:marLeft w:val="24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8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083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3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2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561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359">
          <w:marLeft w:val="2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874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0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92969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668203">
              <w:marLeft w:val="24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59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128127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26636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028023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808080"/>
                <w:right w:val="none" w:sz="0" w:space="0" w:color="auto"/>
              </w:divBdr>
              <w:divsChild>
                <w:div w:id="160157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34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16578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072637">
                  <w:marLeft w:val="0"/>
                  <w:marRight w:val="0"/>
                  <w:marTop w:val="360"/>
                  <w:marBottom w:val="0"/>
                  <w:divBdr>
                    <w:top w:val="single" w:sz="6" w:space="12" w:color="D2D2D2"/>
                    <w:left w:val="single" w:sz="6" w:space="12" w:color="D2D2D2"/>
                    <w:bottom w:val="single" w:sz="6" w:space="12" w:color="D2D2D2"/>
                    <w:right w:val="single" w:sz="6" w:space="12" w:color="D2D2D2"/>
                  </w:divBdr>
                  <w:divsChild>
                    <w:div w:id="75905932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0592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2258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933736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808080"/>
            <w:right w:val="none" w:sz="0" w:space="0" w:color="auto"/>
          </w:divBdr>
          <w:divsChild>
            <w:div w:id="2086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54663">
          <w:marLeft w:val="24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3658">
          <w:marLeft w:val="24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11810">
          <w:marLeft w:val="24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30828">
          <w:marLeft w:val="24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52548">
          <w:marLeft w:val="24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19894">
          <w:marLeft w:val="24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8171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808080"/>
            <w:right w:val="none" w:sz="0" w:space="0" w:color="auto"/>
          </w:divBdr>
          <w:divsChild>
            <w:div w:id="6983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359290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046821">
                  <w:marLeft w:val="24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947575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396472">
                  <w:marLeft w:val="24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555749">
                  <w:marLeft w:val="24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3367953">
          <w:marLeft w:val="0"/>
          <w:marRight w:val="0"/>
          <w:marTop w:val="36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2058242699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808080"/>
                <w:right w:val="none" w:sz="0" w:space="0" w:color="auto"/>
              </w:divBdr>
              <w:divsChild>
                <w:div w:id="196970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6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062678">
              <w:marLeft w:val="240"/>
              <w:marRight w:val="0"/>
              <w:marTop w:val="360"/>
              <w:marBottom w:val="0"/>
              <w:divBdr>
                <w:top w:val="single" w:sz="6" w:space="12" w:color="D2D2D2"/>
                <w:left w:val="single" w:sz="6" w:space="12" w:color="D2D2D2"/>
                <w:bottom w:val="single" w:sz="6" w:space="12" w:color="D2D2D2"/>
                <w:right w:val="single" w:sz="6" w:space="12" w:color="D2D2D2"/>
              </w:divBdr>
            </w:div>
            <w:div w:id="1827894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9547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501658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018712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07554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808080"/>
                <w:right w:val="none" w:sz="0" w:space="0" w:color="auto"/>
              </w:divBdr>
              <w:divsChild>
                <w:div w:id="160426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17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182189">
              <w:marLeft w:val="24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866291">
                  <w:marLeft w:val="0"/>
                  <w:marRight w:val="0"/>
                  <w:marTop w:val="360"/>
                  <w:marBottom w:val="0"/>
                  <w:divBdr>
                    <w:top w:val="single" w:sz="6" w:space="12" w:color="D2D2D2"/>
                    <w:left w:val="single" w:sz="6" w:space="12" w:color="D2D2D2"/>
                    <w:bottom w:val="single" w:sz="6" w:space="12" w:color="D2D2D2"/>
                    <w:right w:val="single" w:sz="6" w:space="12" w:color="D2D2D2"/>
                  </w:divBdr>
                </w:div>
                <w:div w:id="25541025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03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954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5317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010611">
                  <w:marLeft w:val="24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5035458">
          <w:marLeft w:val="0"/>
          <w:marRight w:val="0"/>
          <w:marTop w:val="36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651717263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808080"/>
                <w:right w:val="none" w:sz="0" w:space="0" w:color="auto"/>
              </w:divBdr>
              <w:divsChild>
                <w:div w:id="157550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64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1662617">
              <w:marLeft w:val="24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464924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47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781172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944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70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964535">
          <w:marLeft w:val="45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50982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98314">
          <w:marLeft w:val="45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0511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33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462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235248">
              <w:marLeft w:val="24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5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217834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25817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7293661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808080"/>
                <w:right w:val="none" w:sz="0" w:space="0" w:color="auto"/>
              </w:divBdr>
              <w:divsChild>
                <w:div w:id="146284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21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42100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708683">
                  <w:marLeft w:val="0"/>
                  <w:marRight w:val="0"/>
                  <w:marTop w:val="360"/>
                  <w:marBottom w:val="0"/>
                  <w:divBdr>
                    <w:top w:val="single" w:sz="6" w:space="12" w:color="D2D2D2"/>
                    <w:left w:val="single" w:sz="6" w:space="12" w:color="D2D2D2"/>
                    <w:bottom w:val="single" w:sz="6" w:space="12" w:color="D2D2D2"/>
                    <w:right w:val="single" w:sz="6" w:space="12" w:color="D2D2D2"/>
                  </w:divBdr>
                  <w:divsChild>
                    <w:div w:id="72260427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51522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61749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723949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808080"/>
            <w:right w:val="none" w:sz="0" w:space="0" w:color="auto"/>
          </w:divBdr>
          <w:divsChild>
            <w:div w:id="11361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80566">
          <w:marLeft w:val="24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1170">
          <w:marLeft w:val="24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95028">
          <w:marLeft w:val="24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30940">
          <w:marLeft w:val="24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87556">
          <w:marLeft w:val="24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68101">
          <w:marLeft w:val="24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9043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808080"/>
            <w:right w:val="none" w:sz="0" w:space="0" w:color="auto"/>
          </w:divBdr>
          <w:divsChild>
            <w:div w:id="3683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653170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6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273648">
                  <w:marLeft w:val="24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809586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829433">
                  <w:marLeft w:val="24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484883">
                  <w:marLeft w:val="24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1598950">
          <w:marLeft w:val="0"/>
          <w:marRight w:val="0"/>
          <w:marTop w:val="36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145514296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808080"/>
                <w:right w:val="none" w:sz="0" w:space="0" w:color="auto"/>
              </w:divBdr>
              <w:divsChild>
                <w:div w:id="131714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59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6545548">
              <w:marLeft w:val="240"/>
              <w:marRight w:val="0"/>
              <w:marTop w:val="360"/>
              <w:marBottom w:val="0"/>
              <w:divBdr>
                <w:top w:val="single" w:sz="6" w:space="12" w:color="D2D2D2"/>
                <w:left w:val="single" w:sz="6" w:space="12" w:color="D2D2D2"/>
                <w:bottom w:val="single" w:sz="6" w:space="12" w:color="D2D2D2"/>
                <w:right w:val="single" w:sz="6" w:space="12" w:color="D2D2D2"/>
              </w:divBdr>
            </w:div>
            <w:div w:id="7882763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2714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266602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963128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4699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808080"/>
                <w:right w:val="none" w:sz="0" w:space="0" w:color="auto"/>
              </w:divBdr>
              <w:divsChild>
                <w:div w:id="53072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48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192183">
              <w:marLeft w:val="24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366392">
                  <w:marLeft w:val="0"/>
                  <w:marRight w:val="0"/>
                  <w:marTop w:val="360"/>
                  <w:marBottom w:val="0"/>
                  <w:divBdr>
                    <w:top w:val="single" w:sz="6" w:space="12" w:color="D2D2D2"/>
                    <w:left w:val="single" w:sz="6" w:space="12" w:color="D2D2D2"/>
                    <w:bottom w:val="single" w:sz="6" w:space="12" w:color="D2D2D2"/>
                    <w:right w:val="single" w:sz="6" w:space="12" w:color="D2D2D2"/>
                  </w:divBdr>
                </w:div>
                <w:div w:id="127732613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49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623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6141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664320">
                  <w:marLeft w:val="24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9257625">
          <w:marLeft w:val="0"/>
          <w:marRight w:val="0"/>
          <w:marTop w:val="36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685525514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808080"/>
                <w:right w:val="none" w:sz="0" w:space="0" w:color="auto"/>
              </w:divBdr>
              <w:divsChild>
                <w:div w:id="43529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45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987748">
              <w:marLeft w:val="24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455167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81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084898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25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693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254285">
          <w:marLeft w:val="24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65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0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221568">
          <w:marLeft w:val="24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4004">
          <w:marLeft w:val="24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1866">
          <w:marLeft w:val="24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99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96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7873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93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87132">
          <w:marLeft w:val="24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1729">
          <w:marLeft w:val="24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69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1336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0093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293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8262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9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7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6454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1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1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0962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423184">
              <w:marLeft w:val="24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89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496978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62965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9672193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808080"/>
                <w:right w:val="none" w:sz="0" w:space="0" w:color="auto"/>
              </w:divBdr>
              <w:divsChild>
                <w:div w:id="39493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78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70827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51041">
                  <w:marLeft w:val="0"/>
                  <w:marRight w:val="0"/>
                  <w:marTop w:val="360"/>
                  <w:marBottom w:val="0"/>
                  <w:divBdr>
                    <w:top w:val="single" w:sz="6" w:space="12" w:color="D2D2D2"/>
                    <w:left w:val="single" w:sz="6" w:space="12" w:color="D2D2D2"/>
                    <w:bottom w:val="single" w:sz="6" w:space="12" w:color="D2D2D2"/>
                    <w:right w:val="single" w:sz="6" w:space="12" w:color="D2D2D2"/>
                  </w:divBdr>
                  <w:divsChild>
                    <w:div w:id="202515868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2235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01224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6998849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808080"/>
            <w:right w:val="none" w:sz="0" w:space="0" w:color="auto"/>
          </w:divBdr>
          <w:divsChild>
            <w:div w:id="15996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855016">
          <w:marLeft w:val="24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62834">
          <w:marLeft w:val="24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89437">
          <w:marLeft w:val="24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73800">
          <w:marLeft w:val="24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48232">
          <w:marLeft w:val="24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11376">
          <w:marLeft w:val="24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2594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808080"/>
            <w:right w:val="none" w:sz="0" w:space="0" w:color="auto"/>
          </w:divBdr>
          <w:divsChild>
            <w:div w:id="4376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717442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3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774570">
                  <w:marLeft w:val="24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1957734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227544">
                  <w:marLeft w:val="24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417319">
                  <w:marLeft w:val="24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211376">
          <w:marLeft w:val="0"/>
          <w:marRight w:val="0"/>
          <w:marTop w:val="36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655403977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808080"/>
                <w:right w:val="none" w:sz="0" w:space="0" w:color="auto"/>
              </w:divBdr>
              <w:divsChild>
                <w:div w:id="53446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360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5867150">
              <w:marLeft w:val="240"/>
              <w:marRight w:val="0"/>
              <w:marTop w:val="360"/>
              <w:marBottom w:val="0"/>
              <w:divBdr>
                <w:top w:val="single" w:sz="6" w:space="12" w:color="D2D2D2"/>
                <w:left w:val="single" w:sz="6" w:space="12" w:color="D2D2D2"/>
                <w:bottom w:val="single" w:sz="6" w:space="12" w:color="D2D2D2"/>
                <w:right w:val="single" w:sz="6" w:space="12" w:color="D2D2D2"/>
              </w:divBdr>
            </w:div>
            <w:div w:id="55478278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0460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564886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18466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17070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808080"/>
                <w:right w:val="none" w:sz="0" w:space="0" w:color="auto"/>
              </w:divBdr>
              <w:divsChild>
                <w:div w:id="126217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0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63197">
              <w:marLeft w:val="24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317885">
                  <w:marLeft w:val="0"/>
                  <w:marRight w:val="0"/>
                  <w:marTop w:val="360"/>
                  <w:marBottom w:val="0"/>
                  <w:divBdr>
                    <w:top w:val="single" w:sz="6" w:space="12" w:color="D2D2D2"/>
                    <w:left w:val="single" w:sz="6" w:space="12" w:color="D2D2D2"/>
                    <w:bottom w:val="single" w:sz="6" w:space="12" w:color="D2D2D2"/>
                    <w:right w:val="single" w:sz="6" w:space="12" w:color="D2D2D2"/>
                  </w:divBdr>
                </w:div>
                <w:div w:id="58217986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46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46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0395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499691">
                  <w:marLeft w:val="24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375621">
          <w:marLeft w:val="0"/>
          <w:marRight w:val="0"/>
          <w:marTop w:val="36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818061040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808080"/>
                <w:right w:val="none" w:sz="0" w:space="0" w:color="auto"/>
              </w:divBdr>
              <w:divsChild>
                <w:div w:id="122771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85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8318939">
              <w:marLeft w:val="24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350353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46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684393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26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445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212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23361">
              <w:marLeft w:val="24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96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139157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77235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9640364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808080"/>
                <w:right w:val="none" w:sz="0" w:space="0" w:color="auto"/>
              </w:divBdr>
              <w:divsChild>
                <w:div w:id="88926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42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91084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985079">
                  <w:marLeft w:val="0"/>
                  <w:marRight w:val="0"/>
                  <w:marTop w:val="360"/>
                  <w:marBottom w:val="0"/>
                  <w:divBdr>
                    <w:top w:val="single" w:sz="6" w:space="12" w:color="D2D2D2"/>
                    <w:left w:val="single" w:sz="6" w:space="12" w:color="D2D2D2"/>
                    <w:bottom w:val="single" w:sz="6" w:space="12" w:color="D2D2D2"/>
                    <w:right w:val="single" w:sz="6" w:space="12" w:color="D2D2D2"/>
                  </w:divBdr>
                  <w:divsChild>
                    <w:div w:id="203673439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06655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74008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0372193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808080"/>
            <w:right w:val="none" w:sz="0" w:space="0" w:color="auto"/>
          </w:divBdr>
          <w:divsChild>
            <w:div w:id="20896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578520">
          <w:marLeft w:val="24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2020">
          <w:marLeft w:val="24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097281">
          <w:marLeft w:val="24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99394">
          <w:marLeft w:val="24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9906">
          <w:marLeft w:val="24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67587">
          <w:marLeft w:val="24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7530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808080"/>
            <w:right w:val="none" w:sz="0" w:space="0" w:color="auto"/>
          </w:divBdr>
          <w:divsChild>
            <w:div w:id="2031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876451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464103">
                  <w:marLeft w:val="24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943814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846665">
                  <w:marLeft w:val="24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643149">
                  <w:marLeft w:val="24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0430645">
          <w:marLeft w:val="0"/>
          <w:marRight w:val="0"/>
          <w:marTop w:val="36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591507373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808080"/>
                <w:right w:val="none" w:sz="0" w:space="0" w:color="auto"/>
              </w:divBdr>
              <w:divsChild>
                <w:div w:id="2395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30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852907">
              <w:marLeft w:val="240"/>
              <w:marRight w:val="0"/>
              <w:marTop w:val="360"/>
              <w:marBottom w:val="0"/>
              <w:divBdr>
                <w:top w:val="single" w:sz="6" w:space="12" w:color="D2D2D2"/>
                <w:left w:val="single" w:sz="6" w:space="12" w:color="D2D2D2"/>
                <w:bottom w:val="single" w:sz="6" w:space="12" w:color="D2D2D2"/>
                <w:right w:val="single" w:sz="6" w:space="12" w:color="D2D2D2"/>
              </w:divBdr>
            </w:div>
            <w:div w:id="17129175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6977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637593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94982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78325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808080"/>
                <w:right w:val="none" w:sz="0" w:space="0" w:color="auto"/>
              </w:divBdr>
              <w:divsChild>
                <w:div w:id="181510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94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9797407">
              <w:marLeft w:val="24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549481">
                  <w:marLeft w:val="0"/>
                  <w:marRight w:val="0"/>
                  <w:marTop w:val="360"/>
                  <w:marBottom w:val="0"/>
                  <w:divBdr>
                    <w:top w:val="single" w:sz="6" w:space="12" w:color="D2D2D2"/>
                    <w:left w:val="single" w:sz="6" w:space="12" w:color="D2D2D2"/>
                    <w:bottom w:val="single" w:sz="6" w:space="12" w:color="D2D2D2"/>
                    <w:right w:val="single" w:sz="6" w:space="12" w:color="D2D2D2"/>
                  </w:divBdr>
                </w:div>
                <w:div w:id="125123592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03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14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7845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263147">
                  <w:marLeft w:val="24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698201">
          <w:marLeft w:val="0"/>
          <w:marRight w:val="0"/>
          <w:marTop w:val="36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714811090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808080"/>
                <w:right w:val="none" w:sz="0" w:space="0" w:color="auto"/>
              </w:divBdr>
              <w:divsChild>
                <w:div w:id="55161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27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474612">
              <w:marLeft w:val="24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397451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2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752773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50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085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623509">
          <w:marLeft w:val="2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42f7676c-f455-423c-82f6-dc2d99791af7}" enabled="0" method="" siteId="{42f7676c-f455-423c-82f6-dc2d99791af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530</Words>
  <Characters>3022</Characters>
  <Application>Microsoft Office Word</Application>
  <DocSecurity>0</DocSecurity>
  <Lines>25</Lines>
  <Paragraphs>7</Paragraphs>
  <ScaleCrop>false</ScaleCrop>
  <Company/>
  <LinksUpToDate>false</LinksUpToDate>
  <CharactersWithSpaces>3545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Khatwa, Rajesh Kumar</dc:creator>
  <cp:keywords/>
  <dc:description/>
  <cp:lastModifiedBy>Khatwa, Rajesh Kumar</cp:lastModifiedBy>
  <cp:revision>10</cp:revision>
  <dcterms:created xsi:type="dcterms:W3CDTF">2023-12-06T15:52:00Z</dcterms:created>
  <dcterms:modified xsi:type="dcterms:W3CDTF">2023-12-06T16:20:00Z</dcterms:modified>
</cp:coreProperties>
</file>