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FGA Test Matrix - ProGear Sales AI</w:t>
      </w:r>
    </w:p>
    <w:p>
      <w:pPr>
        <w:jc w:val="center"/>
      </w:pPr>
      <w:r>
        <w:rPr>
          <w:color w:val="0131FF"/>
          <w:sz w:val="24"/>
        </w:rPr>
        <w:t>FGA Model: ProGear New (01KQAYNTB7AY897GMG5EHDVM8K)</w:t>
      </w:r>
    </w:p>
    <w:p/>
    <w:p>
      <w:pPr>
        <w:pStyle w:val="Heading1"/>
      </w:pPr>
      <w:r>
        <w:t>Item Clearance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033E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fill="00033E"/>
          </w:tcPr>
          <w:p>
            <w:r>
              <w:rPr>
                <w:b/>
                <w:color w:val="FFFFFF"/>
              </w:rPr>
              <w:t>Required Clearance</w:t>
            </w:r>
          </w:p>
        </w:tc>
      </w:tr>
      <w:tr>
        <w:tc>
          <w:tcPr>
            <w:tcW w:type="dxa" w:w="4320"/>
          </w:tcPr>
          <w:p>
            <w:r>
              <w:t>widget-a (basketballs, general inventory)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classified-part (sensitive military items)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pPr>
        <w:pStyle w:val="Heading1"/>
      </w:pPr>
      <w:r>
        <w:t>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  <w:shd w:fill="00033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00033E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720"/>
            <w:shd w:fill="00033E"/>
          </w:tcPr>
          <w:p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720"/>
            <w:shd w:fill="00033E"/>
          </w:tcPr>
          <w:p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720"/>
            <w:shd w:fill="00033E"/>
          </w:tcPr>
          <w:p>
            <w:r>
              <w:rPr>
                <w:b/>
                <w:color w:val="FFFFFF"/>
                <w:sz w:val="18"/>
              </w:rPr>
              <w:t>Vacation</w:t>
            </w:r>
          </w:p>
        </w:tc>
        <w:tc>
          <w:tcPr>
            <w:tcW w:type="dxa" w:w="864"/>
            <w:shd w:fill="00033E"/>
          </w:tcPr>
          <w:p>
            <w:r>
              <w:rPr>
                <w:b/>
                <w:color w:val="FFFFFF"/>
                <w:sz w:val="18"/>
              </w:rPr>
              <w:t>Clearance</w:t>
            </w:r>
          </w:p>
        </w:tc>
        <w:tc>
          <w:tcPr>
            <w:tcW w:type="dxa" w:w="3600"/>
            <w:shd w:fill="00033E"/>
          </w:tcPr>
          <w:p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864"/>
            <w:shd w:fill="00033E"/>
          </w:tcPr>
          <w:p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2592"/>
            <w:shd w:fill="00033E"/>
          </w:tcPr>
          <w:p>
            <w:r>
              <w:rPr>
                <w:b/>
                <w:color w:val="FFFFFF"/>
                <w:sz w:val="18"/>
              </w:rPr>
              <w:t>Key Point</w:t>
            </w:r>
          </w:p>
        </w:tc>
      </w:tr>
      <w:tr>
        <w:tc>
          <w:tcPr>
            <w:tcW w:type="dxa" w:w="2592"/>
            <w:gridSpan w:val="9"/>
            <w:shd w:fill="E0DAD2"/>
          </w:tcPr>
          <w:p>
            <w:r>
              <w:rPr>
                <w:b/>
                <w:sz w:val="20"/>
              </w:rPr>
              <w:t>Manager Scenarios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Manager view widget-a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Bob</w:t>
            </w:r>
          </w:p>
        </w:tc>
        <w:tc>
          <w:tcPr>
            <w:tcW w:type="dxa" w:w="720"/>
          </w:tcPr>
          <w:p>
            <w:r>
              <w:rPr>
                <w:color w:val="0131FF"/>
                <w:sz w:val="16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color w:val="666666"/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How many widget-a items are in stock?</w:t>
            </w:r>
          </w:p>
        </w:tc>
        <w:tc>
          <w:tcPr>
            <w:tcW w:type="dxa" w:w="864"/>
          </w:tcPr>
          <w:p>
            <w:r>
              <w:rPr>
                <w:b/>
                <w:color w:val="22C55E"/>
                <w:sz w:val="16"/>
              </w:rPr>
              <w:t>PASS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active_manager can view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Manager update widget-a (sufficient clearance)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Bob</w:t>
            </w:r>
          </w:p>
        </w:tc>
        <w:tc>
          <w:tcPr>
            <w:tcW w:type="dxa" w:w="720"/>
          </w:tcPr>
          <w:p>
            <w:r>
              <w:rPr>
                <w:color w:val="0131FF"/>
                <w:sz w:val="16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color w:val="666666"/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Add 50 widget-a to inventory</w:t>
            </w:r>
          </w:p>
        </w:tc>
        <w:tc>
          <w:tcPr>
            <w:tcW w:type="dxa" w:w="864"/>
          </w:tcPr>
          <w:p>
            <w:r>
              <w:rPr>
                <w:b/>
                <w:color w:val="22C55E"/>
                <w:sz w:val="16"/>
              </w:rPr>
              <w:t>PASS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Clearance 5 ≥ required 3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Manager update classified-part (insufficient)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Bob</w:t>
            </w:r>
          </w:p>
        </w:tc>
        <w:tc>
          <w:tcPr>
            <w:tcW w:type="dxa" w:w="720"/>
          </w:tcPr>
          <w:p>
            <w:r>
              <w:rPr>
                <w:color w:val="0131FF"/>
                <w:sz w:val="16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color w:val="666666"/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Update classified-part quantity to 100</w:t>
            </w:r>
          </w:p>
        </w:tc>
        <w:tc>
          <w:tcPr>
            <w:tcW w:type="dxa" w:w="864"/>
          </w:tcPr>
          <w:p>
            <w:r>
              <w:rPr>
                <w:b/>
                <w:color w:val="EF4444"/>
                <w:sz w:val="16"/>
              </w:rPr>
              <w:t>FAIL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Clearance 2 &lt; required 7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Manager view classified-part (low clearance)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Bob</w:t>
            </w:r>
          </w:p>
        </w:tc>
        <w:tc>
          <w:tcPr>
            <w:tcW w:type="dxa" w:w="720"/>
          </w:tcPr>
          <w:p>
            <w:r>
              <w:rPr>
                <w:color w:val="0131FF"/>
                <w:sz w:val="16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color w:val="666666"/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Check stock for classified-part</w:t>
            </w:r>
          </w:p>
        </w:tc>
        <w:tc>
          <w:tcPr>
            <w:tcW w:type="dxa" w:w="864"/>
          </w:tcPr>
          <w:p>
            <w:r>
              <w:rPr>
                <w:b/>
                <w:color w:val="22C55E"/>
                <w:sz w:val="16"/>
              </w:rPr>
              <w:t>PASS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View doesn't need clearance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Manager on vacation (view blocked)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Bob</w:t>
            </w:r>
          </w:p>
        </w:tc>
        <w:tc>
          <w:tcPr>
            <w:tcW w:type="dxa" w:w="720"/>
          </w:tcPr>
          <w:p>
            <w:r>
              <w:rPr>
                <w:color w:val="0131FF"/>
                <w:sz w:val="16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color w:val="0131FF"/>
                <w:sz w:val="16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How many widget-a items are in stock?</w:t>
            </w:r>
          </w:p>
        </w:tc>
        <w:tc>
          <w:tcPr>
            <w:tcW w:type="dxa" w:w="864"/>
          </w:tcPr>
          <w:p>
            <w:r>
              <w:rPr>
                <w:b/>
                <w:color w:val="EF4444"/>
                <w:sz w:val="16"/>
              </w:rPr>
              <w:t>FAIL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on_vacation blocks active_manager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Manager on vacation (update blocked)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Bob</w:t>
            </w:r>
          </w:p>
        </w:tc>
        <w:tc>
          <w:tcPr>
            <w:tcW w:type="dxa" w:w="720"/>
          </w:tcPr>
          <w:p>
            <w:r>
              <w:rPr>
                <w:color w:val="0131FF"/>
                <w:sz w:val="16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color w:val="0131FF"/>
                <w:sz w:val="16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Add 50 widget-a to inventory</w:t>
            </w:r>
          </w:p>
        </w:tc>
        <w:tc>
          <w:tcPr>
            <w:tcW w:type="dxa" w:w="864"/>
          </w:tcPr>
          <w:p>
            <w:r>
              <w:rPr>
                <w:b/>
                <w:color w:val="EF4444"/>
                <w:sz w:val="16"/>
              </w:rPr>
              <w:t>FAIL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Vacation blocks even with max clearance</w:t>
            </w:r>
          </w:p>
        </w:tc>
      </w:tr>
      <w:tr>
        <w:tc>
          <w:tcPr>
            <w:tcW w:type="dxa" w:w="2592"/>
            <w:gridSpan w:val="9"/>
            <w:shd w:fill="E0DAD2"/>
          </w:tcPr>
          <w:p>
            <w:r>
              <w:rPr>
                <w:b/>
                <w:sz w:val="20"/>
              </w:rPr>
              <w:t>Viewer Scenarios (NEW)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Non-manager view widget-a (viewer role)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Sarah</w:t>
            </w:r>
          </w:p>
        </w:tc>
        <w:tc>
          <w:tcPr>
            <w:tcW w:type="dxa" w:w="720"/>
          </w:tcPr>
          <w:p>
            <w:r>
              <w:rPr>
                <w:color w:val="666666"/>
                <w:sz w:val="16"/>
              </w:rPr>
              <w:t>false</w:t>
            </w:r>
          </w:p>
        </w:tc>
        <w:tc>
          <w:tcPr>
            <w:tcW w:type="dxa" w:w="720"/>
          </w:tcPr>
          <w:p>
            <w:r>
              <w:rPr>
                <w:color w:val="666666"/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How many widget-a items are in stock?</w:t>
            </w:r>
          </w:p>
        </w:tc>
        <w:tc>
          <w:tcPr>
            <w:tcW w:type="dxa" w:w="864"/>
          </w:tcPr>
          <w:p>
            <w:r>
              <w:rPr>
                <w:b/>
                <w:color w:val="22C55E"/>
                <w:sz w:val="16"/>
              </w:rPr>
              <w:t>PASS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active_viewer can view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Non-manager update widget-a (denied)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Sarah</w:t>
            </w:r>
          </w:p>
        </w:tc>
        <w:tc>
          <w:tcPr>
            <w:tcW w:type="dxa" w:w="720"/>
          </w:tcPr>
          <w:p>
            <w:r>
              <w:rPr>
                <w:color w:val="666666"/>
                <w:sz w:val="16"/>
              </w:rPr>
              <w:t>false</w:t>
            </w:r>
          </w:p>
        </w:tc>
        <w:tc>
          <w:tcPr>
            <w:tcW w:type="dxa" w:w="720"/>
          </w:tcPr>
          <w:p>
            <w:r>
              <w:rPr>
                <w:color w:val="666666"/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Add 50 widget-a to inventory</w:t>
            </w:r>
          </w:p>
        </w:tc>
        <w:tc>
          <w:tcPr>
            <w:tcW w:type="dxa" w:w="864"/>
          </w:tcPr>
          <w:p>
            <w:r>
              <w:rPr>
                <w:b/>
                <w:color w:val="EF4444"/>
                <w:sz w:val="16"/>
              </w:rPr>
              <w:t>FAIL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Viewers cannot update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Non-manager on vacation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Sarah</w:t>
            </w:r>
          </w:p>
        </w:tc>
        <w:tc>
          <w:tcPr>
            <w:tcW w:type="dxa" w:w="720"/>
          </w:tcPr>
          <w:p>
            <w:r>
              <w:rPr>
                <w:color w:val="666666"/>
                <w:sz w:val="16"/>
              </w:rPr>
              <w:t>false</w:t>
            </w:r>
          </w:p>
        </w:tc>
        <w:tc>
          <w:tcPr>
            <w:tcW w:type="dxa" w:w="720"/>
          </w:tcPr>
          <w:p>
            <w:r>
              <w:rPr>
                <w:color w:val="0131FF"/>
                <w:sz w:val="16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How many widget-a items are in stock?</w:t>
            </w:r>
          </w:p>
        </w:tc>
        <w:tc>
          <w:tcPr>
            <w:tcW w:type="dxa" w:w="864"/>
          </w:tcPr>
          <w:p>
            <w:r>
              <w:rPr>
                <w:b/>
                <w:color w:val="EF4444"/>
                <w:sz w:val="16"/>
              </w:rPr>
              <w:t>FAIL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on_vacation blocks active_viewer</w:t>
            </w:r>
          </w:p>
        </w:tc>
      </w:tr>
      <w:tr>
        <w:tc>
          <w:tcPr>
            <w:tcW w:type="dxa" w:w="2592"/>
            <w:gridSpan w:val="9"/>
            <w:shd w:fill="E0DAD2"/>
          </w:tcPr>
          <w:p>
            <w:r>
              <w:rPr>
                <w:b/>
                <w:sz w:val="20"/>
              </w:rPr>
              <w:t>Update Clearance Scenarios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Manager update classified-part (sufficient)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Bob</w:t>
            </w:r>
          </w:p>
        </w:tc>
        <w:tc>
          <w:tcPr>
            <w:tcW w:type="dxa" w:w="720"/>
          </w:tcPr>
          <w:p>
            <w:r>
              <w:rPr>
                <w:color w:val="0131FF"/>
                <w:sz w:val="16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color w:val="666666"/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Update classified-part quantity to 50</w:t>
            </w:r>
          </w:p>
        </w:tc>
        <w:tc>
          <w:tcPr>
            <w:tcW w:type="dxa" w:w="864"/>
          </w:tcPr>
          <w:p>
            <w:r>
              <w:rPr>
                <w:b/>
                <w:color w:val="22C55E"/>
                <w:sz w:val="16"/>
              </w:rPr>
              <w:t>PASS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Clearance 8 ≥ required 7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Manager update classified-part (exact match)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Bob</w:t>
            </w:r>
          </w:p>
        </w:tc>
        <w:tc>
          <w:tcPr>
            <w:tcW w:type="dxa" w:w="720"/>
          </w:tcPr>
          <w:p>
            <w:r>
              <w:rPr>
                <w:color w:val="0131FF"/>
                <w:sz w:val="16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color w:val="666666"/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Update classified-part quantity to 50</w:t>
            </w:r>
          </w:p>
        </w:tc>
        <w:tc>
          <w:tcPr>
            <w:tcW w:type="dxa" w:w="864"/>
          </w:tcPr>
          <w:p>
            <w:r>
              <w:rPr>
                <w:b/>
                <w:color w:val="22C55E"/>
                <w:sz w:val="16"/>
              </w:rPr>
              <w:t>PASS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Clearance 7 = required 7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Viewer update widget-a (denied)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Sarah</w:t>
            </w:r>
          </w:p>
        </w:tc>
        <w:tc>
          <w:tcPr>
            <w:tcW w:type="dxa" w:w="720"/>
          </w:tcPr>
          <w:p>
            <w:r>
              <w:rPr>
                <w:color w:val="666666"/>
                <w:sz w:val="16"/>
              </w:rPr>
              <w:t>false</w:t>
            </w:r>
          </w:p>
        </w:tc>
        <w:tc>
          <w:tcPr>
            <w:tcW w:type="dxa" w:w="720"/>
          </w:tcPr>
          <w:p>
            <w:r>
              <w:rPr>
                <w:color w:val="666666"/>
                <w:sz w:val="16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Add 100 widget-a to inventory</w:t>
            </w:r>
          </w:p>
        </w:tc>
        <w:tc>
          <w:tcPr>
            <w:tcW w:type="dxa" w:w="864"/>
          </w:tcPr>
          <w:p>
            <w:r>
              <w:rPr>
                <w:b/>
                <w:color w:val="EF4444"/>
                <w:sz w:val="16"/>
              </w:rPr>
              <w:t>FAIL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Viewers can't update even with clearance 10</w:t>
            </w:r>
          </w:p>
        </w:tc>
      </w:tr>
    </w:tbl>
    <w:p/>
    <w:p>
      <w:pPr>
        <w:pStyle w:val="Heading1"/>
      </w:pPr>
      <w:r>
        <w:t>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033E"/>
          </w:tcPr>
          <w:p>
            <w:r>
              <w:rPr>
                <w:b/>
                <w:color w:val="FFFFFF"/>
                <w:sz w:val="18"/>
              </w:rPr>
              <w:t>User State</w:t>
            </w:r>
          </w:p>
        </w:tc>
        <w:tc>
          <w:tcPr>
            <w:tcW w:type="dxa" w:w="2160"/>
            <w:shd w:fill="00033E"/>
          </w:tcPr>
          <w:p>
            <w:r>
              <w:rPr>
                <w:b/>
                <w:color w:val="FFFFFF"/>
                <w:sz w:val="18"/>
              </w:rPr>
              <w:t>can_view</w:t>
            </w:r>
          </w:p>
        </w:tc>
        <w:tc>
          <w:tcPr>
            <w:tcW w:type="dxa" w:w="2160"/>
            <w:shd w:fill="00033E"/>
          </w:tcPr>
          <w:p>
            <w:r>
              <w:rPr>
                <w:b/>
                <w:color w:val="FFFFFF"/>
                <w:sz w:val="18"/>
              </w:rPr>
              <w:t>can_update (widget-a)</w:t>
            </w:r>
          </w:p>
        </w:tc>
        <w:tc>
          <w:tcPr>
            <w:tcW w:type="dxa" w:w="2160"/>
            <w:shd w:fill="00033E"/>
          </w:tcPr>
          <w:p>
            <w:r>
              <w:rPr>
                <w:b/>
                <w:color w:val="FFFFFF"/>
                <w:sz w:val="18"/>
              </w:rPr>
              <w:t>can_update (classified-part)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Manager=true, Vacation=false, CL=5</w:t>
            </w:r>
          </w:p>
        </w:tc>
        <w:tc>
          <w:tcPr>
            <w:tcW w:type="dxa" w:w="2160"/>
          </w:tcPr>
          <w:p>
            <w:r>
              <w:rPr>
                <w:b/>
                <w:color w:val="22C55E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b/>
                <w:color w:val="22C55E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Manager=true, Vacation=false, CL=7</w:t>
            </w:r>
          </w:p>
        </w:tc>
        <w:tc>
          <w:tcPr>
            <w:tcW w:type="dxa" w:w="2160"/>
          </w:tcPr>
          <w:p>
            <w:r>
              <w:rPr>
                <w:b/>
                <w:color w:val="22C55E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b/>
                <w:color w:val="22C55E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b/>
                <w:color w:val="22C55E"/>
                <w:sz w:val="18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Manager=true, Vacation=false, CL=2</w:t>
            </w:r>
          </w:p>
        </w:tc>
        <w:tc>
          <w:tcPr>
            <w:tcW w:type="dxa" w:w="2160"/>
          </w:tcPr>
          <w:p>
            <w:r>
              <w:rPr>
                <w:b/>
                <w:color w:val="22C55E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Manager=true, Vacation=true, CL=10</w:t>
            </w:r>
          </w:p>
        </w:tc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Manager=false, Vacation=false, CL=7 (Viewer)</w:t>
            </w:r>
          </w:p>
        </w:tc>
        <w:tc>
          <w:tcPr>
            <w:tcW w:type="dxa" w:w="2160"/>
          </w:tcPr>
          <w:p>
            <w:r>
              <w:rPr>
                <w:b/>
                <w:color w:val="22C55E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Manager=false, Vacation=true, CL=7</w:t>
            </w:r>
          </w:p>
        </w:tc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>✗</w:t>
            </w:r>
          </w:p>
        </w:tc>
      </w:tr>
    </w:tbl>
    <w:p/>
    <w:p>
      <w:pPr>
        <w:pStyle w:val="Heading2"/>
      </w:pPr>
      <w:r>
        <w:t>Legend</w:t>
      </w:r>
    </w:p>
    <w:p>
      <w:r>
        <w:rPr>
          <w:sz w:val="20"/>
        </w:rPr>
        <w:t>CL = Clearance Level</w:t>
        <w:br/>
      </w:r>
      <w:r>
        <w:rPr>
          <w:sz w:val="20"/>
        </w:rPr>
        <w:t>✓ = Allowed, ✗ = Denied</w:t>
        <w:br/>
      </w:r>
      <w:r>
        <w:rPr>
          <w:b/>
          <w:color w:val="22C55E"/>
        </w:rPr>
        <w:t>PASS</w:t>
      </w:r>
      <w:r>
        <w:rPr>
          <w:sz w:val="20"/>
        </w:rPr>
        <w:t xml:space="preserve"> = Access granted</w:t>
        <w:br/>
      </w:r>
      <w:r>
        <w:rPr>
          <w:b/>
          <w:color w:val="EF4444"/>
        </w:rPr>
        <w:t>FAIL</w:t>
      </w:r>
      <w:r>
        <w:rPr>
          <w:sz w:val="20"/>
        </w:rPr>
        <w:t xml:space="preserve"> = Access denied</w:t>
      </w:r>
    </w:p>
    <w:p/>
    <w:p>
      <w:pPr>
        <w:pStyle w:val="Heading1"/>
      </w:pPr>
      <w:r>
        <w:t>FGA Model Relations</w:t>
      </w:r>
    </w:p>
    <w:p>
      <w:r>
        <w:rPr>
          <w:rFonts w:ascii="Consolas" w:hAnsi="Consolas"/>
          <w:sz w:val="18"/>
        </w:rPr>
        <w:t>type inventory_system</w:t>
        <w:br/>
        <w:t xml:space="preserve">  relations</w:t>
        <w:br/>
        <w:t xml:space="preserve">    define viewer: [user]                              # NEW</w:t>
        <w:br/>
        <w:t xml:space="preserve">    define manager: [user]</w:t>
        <w:br/>
        <w:t xml:space="preserve">    define on_vacation: [user]</w:t>
        <w:br/>
        <w:t xml:space="preserve">    define active_manager: manager but not on_vacation</w:t>
        <w:br/>
        <w:t xml:space="preserve">    define active_viewer: viewer but not on_vacation   # NEW</w:t>
        <w:br/>
        <w:t xml:space="preserve">    define can_manage: active_manager</w:t>
        <w:br/>
        <w:t xml:space="preserve">    define can_read: active_manager or active_viewer   # NEW</w:t>
        <w:br/>
        <w:br/>
        <w:t>type inventory_item</w:t>
        <w:br/>
        <w:t xml:space="preserve">  relations</w:t>
        <w:br/>
        <w:t xml:space="preserve">    define can_view: can_read from parent              # CHANGED</w:t>
        <w:br/>
        <w:t xml:space="preserve">    define can_update: has_clearance and can_manage from parent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