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SIMATS ENGINEERING (SAVEETHA SCHOOL OF 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Department of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ASSESSMENT TOOL 3 – DEBUGGING &amp; OPTIMISATION TASK</w:t>
      </w: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020"/>
        <w:gridCol w:w="2200"/>
        <w:gridCol w:w="3020"/>
        <w:tblGridChange w:id="0">
          <w:tblGrid>
            <w:gridCol w:w="2200"/>
            <w:gridCol w:w="3020"/>
            <w:gridCol w:w="2200"/>
            <w:gridCol w:w="3020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Course Code: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CSA06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Course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Design and Analysis of Algorithms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 Assessed: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CO2 – Manipulation (BL1, BL2, BL3)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Assessment: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Assessment Tool 3 – Debugging &amp; Optimisation 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Weightage: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10% of 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Marks: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before="20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CO2 Statement: Apply Brute Force technique to solve sorting, searching, Closest-Pair and Convex-Hull problems (BL1, BL2, BL3)</w:t>
      </w:r>
      <w:r w:rsidDel="00000000" w:rsidR="00000000" w:rsidRPr="00000000">
        <w:rPr>
          <w:rtl w:val="0"/>
        </w:rPr>
      </w:r>
    </w:p>
    <w:tbl>
      <w:tblPr>
        <w:tblStyle w:val="Table2"/>
        <w:tblW w:w="1044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020"/>
        <w:gridCol w:w="2200"/>
        <w:gridCol w:w="3020"/>
        <w:tblGridChange w:id="0">
          <w:tblGrid>
            <w:gridCol w:w="2200"/>
            <w:gridCol w:w="3020"/>
            <w:gridCol w:w="2200"/>
            <w:gridCol w:w="3020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 RAJESH KUMAR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Reg. No.: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192511389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Section / 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Instructions to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Answer the following question. Total Marks: 100.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Carefully analyze the given program/code segment before identifying errors.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Clearly identify logical, syntactical, and performance-related issues in the code.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Apply systematic debugging techniques to correct the errors effectively.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Optimize the given solution by improving efficiency, reducing unnecessary computations, or enhancing time complexity wherever possible.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 proper justification for all corrections and optimization decisions.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Write clean, structured, and well-documented code with appropriate comments.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Maintain clarity, logical reasoning, and technical accuracy throughout the solution.</w:t>
      </w:r>
    </w:p>
    <w:p w:rsidR="00000000" w:rsidDel="00000000" w:rsidP="00000000" w:rsidRDefault="00000000" w:rsidRPr="00000000" w14:paraId="00000022">
      <w:pPr>
        <w:spacing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4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4200"/>
        <w:gridCol w:w="3640"/>
        <w:tblGridChange w:id="0">
          <w:tblGrid>
            <w:gridCol w:w="2600"/>
            <w:gridCol w:w="4200"/>
            <w:gridCol w:w="364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Focus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Debugging &amp; Optimisation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Identify errors, debug programs, and optimize algorithm efficiency using appropriate techniques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before="3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SECTION A – DEBUGGING &amp; OPTIMISATION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3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Code of Conduct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I 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V RAJESH KUMAR / 192511389</w:t>
      </w:r>
      <w:r w:rsidDel="00000000" w:rsidR="00000000" w:rsidRPr="00000000">
        <w:rPr>
          <w:sz w:val="20"/>
          <w:szCs w:val="20"/>
          <w:rtl w:val="0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40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Signature of the Student: 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1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E">
      <w:pPr>
        <w:spacing w:after="30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Solutions for Q69 and Q88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Q69 – Debugging Maximum–Minimum Finder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15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Issue: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5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The loop starts from index 0 even though mn and mx are already initialized with arr[0]. This causes an unnecessary comparison and fails to handle an empty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Correct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2f2f2" w:val="clear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def min_max(arr):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2f2f2" w:val="clear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not arr: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2f2f2" w:val="clear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return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2f2f2" w:val="clear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mn = arr[0]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2f2f2" w:val="clear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mx = arr[0]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2f2f2" w:val="clear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for i in range(1, len(arr)):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2f2f2" w:val="clear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arr[i] &lt; mn: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2f2f2" w:val="clear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mn = arr[i]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2f2f2" w:val="clear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arr[i] &gt; mx: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2f2f2" w:val="clear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mx = arr[i]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2f2f2" w:val="clear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mn, mx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15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Time Complexity: O(n)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30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Space Complexity: O(1)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Q88 – Debugging Pair Sum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15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Issue: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5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The outer loop stops too early using range(len(arr)-2), so the last valid outer index is skipped.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Correct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2f2f2" w:val="clear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def pair_sum(arr, target):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2f2f2" w:val="clear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for i in range(len(arr) - 1):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2f2f2" w:val="clear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for j in range(i + 1, len(arr)):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2f2f2" w:val="clear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arr[i] + arr[j] == target: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2f2f2" w:val="clear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return (i, j)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2f2f2" w:val="clear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15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Time Complexity: O(n²)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sz w:val="20"/>
          <w:szCs w:val="20"/>
          <w:rtl w:val="0"/>
        </w:rPr>
        <w:t xml:space="preserve">Space Complexity: O(1)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