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E673" w14:textId="77777777" w:rsidR="00896BAE" w:rsidRPr="00896BAE" w:rsidRDefault="00896BAE" w:rsidP="00BF19F7">
      <w:pPr>
        <w:pStyle w:val="Heading1"/>
      </w:pPr>
      <w:r w:rsidRPr="00BF19F7">
        <w:t>Use Case: Browser Plugin for Interacting with AIDE Agent</w:t>
      </w:r>
    </w:p>
    <w:p w14:paraId="5B649215" w14:textId="77777777" w:rsidR="00896BAE" w:rsidRPr="00896BAE" w:rsidRDefault="00896BAE" w:rsidP="00BF19F7">
      <w:pPr>
        <w:pStyle w:val="Heading2"/>
      </w:pPr>
      <w:r w:rsidRPr="00896BAE">
        <w:t>1. Purpose:</w:t>
      </w:r>
    </w:p>
    <w:p w14:paraId="3C451455" w14:textId="77777777" w:rsidR="00896BAE" w:rsidRPr="00896BAE" w:rsidRDefault="00896BAE" w:rsidP="00896BAE">
      <w:pPr>
        <w:spacing w:after="160" w:line="278" w:lineRule="auto"/>
      </w:pPr>
      <w:r w:rsidRPr="00896BAE">
        <w:t>Enable developers to access AIDE Agent functionalities directly within their web browsing environment, such as code repositories, documentation, and online developer tools, to improve productivity, code understanding, and collaboration.</w:t>
      </w:r>
    </w:p>
    <w:p w14:paraId="4129DF83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70A226AC">
          <v:rect id="_x0000_i1079" style="width:0;height:1.5pt" o:hralign="center" o:hrstd="t" o:hr="t" fillcolor="#a0a0a0" stroked="f"/>
        </w:pict>
      </w:r>
    </w:p>
    <w:p w14:paraId="7E708E3C" w14:textId="77777777" w:rsidR="00896BAE" w:rsidRPr="00896BAE" w:rsidRDefault="00896BAE" w:rsidP="00BF19F7">
      <w:pPr>
        <w:pStyle w:val="Heading2"/>
      </w:pPr>
      <w:r w:rsidRPr="00896BAE">
        <w:t>2. Actors:</w:t>
      </w:r>
    </w:p>
    <w:p w14:paraId="3F0D9858" w14:textId="77777777" w:rsidR="00896BAE" w:rsidRPr="00896BAE" w:rsidRDefault="00896BAE" w:rsidP="00896BAE">
      <w:pPr>
        <w:numPr>
          <w:ilvl w:val="0"/>
          <w:numId w:val="1"/>
        </w:numPr>
        <w:spacing w:before="0" w:after="160" w:line="278" w:lineRule="auto"/>
      </w:pPr>
      <w:r w:rsidRPr="00896BAE">
        <w:rPr>
          <w:b/>
          <w:bCs/>
        </w:rPr>
        <w:t>Developer/User:</w:t>
      </w:r>
      <w:r w:rsidRPr="00896BAE">
        <w:t> Main user who interacts with the plugin during browsing.</w:t>
      </w:r>
    </w:p>
    <w:p w14:paraId="079A4E40" w14:textId="77777777" w:rsidR="00896BAE" w:rsidRPr="00896BAE" w:rsidRDefault="00896BAE" w:rsidP="00896BAE">
      <w:pPr>
        <w:numPr>
          <w:ilvl w:val="0"/>
          <w:numId w:val="1"/>
        </w:numPr>
        <w:spacing w:before="0" w:after="160" w:line="278" w:lineRule="auto"/>
      </w:pPr>
      <w:r w:rsidRPr="00896BAE">
        <w:rPr>
          <w:b/>
          <w:bCs/>
        </w:rPr>
        <w:t>AIDE Agent:</w:t>
      </w:r>
      <w:r w:rsidRPr="00896BAE">
        <w:t> The AI-powered assistant providing code insights, suggestions, analysis, and other functionalities.</w:t>
      </w:r>
    </w:p>
    <w:p w14:paraId="45B89E67" w14:textId="77777777" w:rsidR="00896BAE" w:rsidRPr="00896BAE" w:rsidRDefault="00896BAE" w:rsidP="00896BAE">
      <w:pPr>
        <w:numPr>
          <w:ilvl w:val="0"/>
          <w:numId w:val="1"/>
        </w:numPr>
        <w:spacing w:before="0" w:after="160" w:line="278" w:lineRule="auto"/>
      </w:pPr>
      <w:r w:rsidRPr="00896BAE">
        <w:rPr>
          <w:b/>
          <w:bCs/>
        </w:rPr>
        <w:t>Web Browser:</w:t>
      </w:r>
      <w:r w:rsidRPr="00896BAE">
        <w:t> The platform where the plugin is installed.</w:t>
      </w:r>
    </w:p>
    <w:p w14:paraId="56A1B540" w14:textId="77777777" w:rsidR="00896BAE" w:rsidRPr="00896BAE" w:rsidRDefault="00896BAE" w:rsidP="00896BAE">
      <w:pPr>
        <w:numPr>
          <w:ilvl w:val="0"/>
          <w:numId w:val="1"/>
        </w:numPr>
        <w:spacing w:before="0" w:after="160" w:line="278" w:lineRule="auto"/>
      </w:pPr>
      <w:r w:rsidRPr="00896BAE">
        <w:rPr>
          <w:b/>
          <w:bCs/>
        </w:rPr>
        <w:t>Backend Services:</w:t>
      </w:r>
      <w:r w:rsidRPr="00896BAE">
        <w:t> Servers supporting AIDE Agent interactions (if needed).</w:t>
      </w:r>
    </w:p>
    <w:p w14:paraId="14B33E4E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17B28674">
          <v:rect id="_x0000_i1080" style="width:0;height:1.5pt" o:hralign="center" o:hrstd="t" o:hr="t" fillcolor="#a0a0a0" stroked="f"/>
        </w:pict>
      </w:r>
    </w:p>
    <w:p w14:paraId="3B69F8F3" w14:textId="77777777" w:rsidR="00896BAE" w:rsidRPr="00896BAE" w:rsidRDefault="00896BAE" w:rsidP="00BF19F7">
      <w:pPr>
        <w:pStyle w:val="Heading2"/>
      </w:pPr>
      <w:r w:rsidRPr="00896BAE">
        <w:t>3. Preconditions:</w:t>
      </w:r>
    </w:p>
    <w:p w14:paraId="6B80481C" w14:textId="77777777" w:rsidR="00896BAE" w:rsidRPr="00896BAE" w:rsidRDefault="00896BAE" w:rsidP="00896BAE">
      <w:pPr>
        <w:numPr>
          <w:ilvl w:val="0"/>
          <w:numId w:val="2"/>
        </w:numPr>
        <w:spacing w:before="0" w:after="160" w:line="278" w:lineRule="auto"/>
      </w:pPr>
      <w:r w:rsidRPr="00896BAE">
        <w:t>The plugin is installed and activated in the browser.</w:t>
      </w:r>
    </w:p>
    <w:p w14:paraId="335B3F1A" w14:textId="77777777" w:rsidR="00896BAE" w:rsidRPr="00896BAE" w:rsidRDefault="00896BAE" w:rsidP="00896BAE">
      <w:pPr>
        <w:numPr>
          <w:ilvl w:val="0"/>
          <w:numId w:val="2"/>
        </w:numPr>
        <w:spacing w:before="0" w:after="160" w:line="278" w:lineRule="auto"/>
      </w:pPr>
      <w:r w:rsidRPr="00896BAE">
        <w:t>The user has logged into their AIDE account (if authentication is required).</w:t>
      </w:r>
    </w:p>
    <w:p w14:paraId="4E9095B2" w14:textId="77777777" w:rsidR="00896BAE" w:rsidRPr="00896BAE" w:rsidRDefault="00896BAE" w:rsidP="00896BAE">
      <w:pPr>
        <w:numPr>
          <w:ilvl w:val="0"/>
          <w:numId w:val="2"/>
        </w:numPr>
        <w:spacing w:before="0" w:after="160" w:line="278" w:lineRule="auto"/>
      </w:pPr>
      <w:r w:rsidRPr="00896BAE">
        <w:t>The plugin has permissions to access relevant web page contents.</w:t>
      </w:r>
    </w:p>
    <w:p w14:paraId="1BCBB1EC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36DCCE42">
          <v:rect id="_x0000_i1081" style="width:0;height:1.5pt" o:hralign="center" o:hrstd="t" o:hr="t" fillcolor="#a0a0a0" stroked="f"/>
        </w:pict>
      </w:r>
    </w:p>
    <w:p w14:paraId="70755F8E" w14:textId="77777777" w:rsidR="00896BAE" w:rsidRPr="00896BAE" w:rsidRDefault="00896BAE" w:rsidP="00BF19F7">
      <w:pPr>
        <w:pStyle w:val="Heading2"/>
      </w:pPr>
      <w:r w:rsidRPr="00896BAE">
        <w:t>4. Basic Use Cases:</w:t>
      </w:r>
    </w:p>
    <w:p w14:paraId="61DFCCF6" w14:textId="77777777" w:rsidR="00896BAE" w:rsidRPr="00896BAE" w:rsidRDefault="00896BAE" w:rsidP="00BF19F7">
      <w:pPr>
        <w:pStyle w:val="Heading3"/>
      </w:pPr>
      <w:r w:rsidRPr="00896BAE">
        <w:t>a. Context-Aware Code Assistance</w:t>
      </w:r>
    </w:p>
    <w:p w14:paraId="61C6D54D" w14:textId="77777777" w:rsidR="00896BAE" w:rsidRPr="00896BAE" w:rsidRDefault="00896BAE" w:rsidP="00896BAE">
      <w:pPr>
        <w:numPr>
          <w:ilvl w:val="0"/>
          <w:numId w:val="3"/>
        </w:numPr>
        <w:spacing w:before="0" w:after="160" w:line="278" w:lineRule="auto"/>
      </w:pPr>
      <w:r w:rsidRPr="00896BAE">
        <w:rPr>
          <w:b/>
          <w:bCs/>
        </w:rPr>
        <w:t>Trigger:</w:t>
      </w:r>
      <w:r w:rsidRPr="00896BAE">
        <w:t xml:space="preserve"> User highlights or </w:t>
      </w:r>
      <w:proofErr w:type="gramStart"/>
      <w:r w:rsidRPr="00896BAE">
        <w:t>selects</w:t>
      </w:r>
      <w:proofErr w:type="gramEnd"/>
      <w:r w:rsidRPr="00896BAE">
        <w:t xml:space="preserve"> code snippets on web pages (e.g., GitHub, documentation, blogs).</w:t>
      </w:r>
    </w:p>
    <w:p w14:paraId="23F1E64F" w14:textId="77777777" w:rsidR="00896BAE" w:rsidRPr="00896BAE" w:rsidRDefault="00896BAE" w:rsidP="00896BAE">
      <w:pPr>
        <w:numPr>
          <w:ilvl w:val="0"/>
          <w:numId w:val="3"/>
        </w:numPr>
        <w:spacing w:before="0" w:after="160" w:line="278" w:lineRule="auto"/>
      </w:pPr>
      <w:r w:rsidRPr="00896BAE">
        <w:rPr>
          <w:b/>
          <w:bCs/>
        </w:rPr>
        <w:t>Action:</w:t>
      </w:r>
      <w:r w:rsidRPr="00896BAE">
        <w:t> User clicks the plugin icon or uses a context menu to ask for explanations, suggestions, or modifications.</w:t>
      </w:r>
    </w:p>
    <w:p w14:paraId="121D176E" w14:textId="77777777" w:rsidR="00896BAE" w:rsidRPr="00896BAE" w:rsidRDefault="00896BAE" w:rsidP="00896BAE">
      <w:pPr>
        <w:numPr>
          <w:ilvl w:val="0"/>
          <w:numId w:val="3"/>
        </w:numPr>
        <w:spacing w:before="0" w:after="160" w:line="278" w:lineRule="auto"/>
      </w:pPr>
      <w:r w:rsidRPr="00896BAE">
        <w:rPr>
          <w:b/>
          <w:bCs/>
        </w:rPr>
        <w:t>Outcome:</w:t>
      </w:r>
      <w:r w:rsidRPr="00896BAE">
        <w:t> AIDE Agent analyzes the selected code and provides insights, explanations, or refactoring suggestions via a popup or side panel.</w:t>
      </w:r>
    </w:p>
    <w:p w14:paraId="01188951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4FE183B5">
          <v:rect id="_x0000_i1082" style="width:0;height:1.5pt" o:hralign="center" o:hrstd="t" o:hr="t" fillcolor="#a0a0a0" stroked="f"/>
        </w:pict>
      </w:r>
    </w:p>
    <w:p w14:paraId="25589E4D" w14:textId="77777777" w:rsidR="00896BAE" w:rsidRPr="00896BAE" w:rsidRDefault="00896BAE" w:rsidP="00BF19F7">
      <w:pPr>
        <w:pStyle w:val="Heading3"/>
      </w:pPr>
      <w:r w:rsidRPr="00896BAE">
        <w:t>b. On-the-Fly Documentation</w:t>
      </w:r>
    </w:p>
    <w:p w14:paraId="53BDBA74" w14:textId="77777777" w:rsidR="00896BAE" w:rsidRPr="00896BAE" w:rsidRDefault="00896BAE" w:rsidP="00896BAE">
      <w:pPr>
        <w:numPr>
          <w:ilvl w:val="0"/>
          <w:numId w:val="4"/>
        </w:numPr>
        <w:spacing w:before="0" w:after="160" w:line="278" w:lineRule="auto"/>
      </w:pPr>
      <w:r w:rsidRPr="00896BAE">
        <w:rPr>
          <w:b/>
          <w:bCs/>
        </w:rPr>
        <w:t>Trigger:</w:t>
      </w:r>
      <w:r w:rsidRPr="00896BAE">
        <w:t> User views documentation or tutorial pages.</w:t>
      </w:r>
    </w:p>
    <w:p w14:paraId="30A6C840" w14:textId="77777777" w:rsidR="00896BAE" w:rsidRPr="00896BAE" w:rsidRDefault="00896BAE" w:rsidP="00896BAE">
      <w:pPr>
        <w:numPr>
          <w:ilvl w:val="0"/>
          <w:numId w:val="4"/>
        </w:numPr>
        <w:spacing w:before="0" w:after="160" w:line="278" w:lineRule="auto"/>
      </w:pPr>
      <w:r w:rsidRPr="00896BAE">
        <w:rPr>
          <w:b/>
          <w:bCs/>
        </w:rPr>
        <w:t>Action:</w:t>
      </w:r>
      <w:r w:rsidRPr="00896BAE">
        <w:t> User prompts the plugin for explanations, summaries, or related code examples.</w:t>
      </w:r>
    </w:p>
    <w:p w14:paraId="095D01CA" w14:textId="77777777" w:rsidR="00896BAE" w:rsidRPr="00896BAE" w:rsidRDefault="00896BAE" w:rsidP="00896BAE">
      <w:pPr>
        <w:numPr>
          <w:ilvl w:val="0"/>
          <w:numId w:val="4"/>
        </w:numPr>
        <w:spacing w:before="0" w:after="160" w:line="278" w:lineRule="auto"/>
      </w:pPr>
      <w:r w:rsidRPr="00896BAE">
        <w:rPr>
          <w:b/>
          <w:bCs/>
        </w:rPr>
        <w:t>Outcome:</w:t>
      </w:r>
      <w:r w:rsidRPr="00896BAE">
        <w:t> AIDE Agent responds with concise summaries or code snippets tailored to the context.</w:t>
      </w:r>
    </w:p>
    <w:p w14:paraId="501A613F" w14:textId="77777777" w:rsidR="00896BAE" w:rsidRPr="00896BAE" w:rsidRDefault="00896BAE" w:rsidP="00896BAE">
      <w:pPr>
        <w:spacing w:before="0" w:after="160" w:line="278" w:lineRule="auto"/>
      </w:pPr>
      <w:r w:rsidRPr="00896BAE">
        <w:lastRenderedPageBreak/>
        <w:pict w14:anchorId="19868668">
          <v:rect id="_x0000_i1083" style="width:0;height:1.5pt" o:hralign="center" o:hrstd="t" o:hr="t" fillcolor="#a0a0a0" stroked="f"/>
        </w:pict>
      </w:r>
    </w:p>
    <w:p w14:paraId="1F1196F0" w14:textId="77777777" w:rsidR="00896BAE" w:rsidRPr="00896BAE" w:rsidRDefault="00896BAE" w:rsidP="00BF19F7">
      <w:pPr>
        <w:pStyle w:val="Heading3"/>
      </w:pPr>
      <w:r w:rsidRPr="00896BAE">
        <w:t>c. Code Review &amp; Analysis</w:t>
      </w:r>
    </w:p>
    <w:p w14:paraId="00D841FE" w14:textId="77777777" w:rsidR="00896BAE" w:rsidRPr="00896BAE" w:rsidRDefault="00896BAE" w:rsidP="00896BAE">
      <w:pPr>
        <w:numPr>
          <w:ilvl w:val="0"/>
          <w:numId w:val="5"/>
        </w:numPr>
        <w:spacing w:before="0" w:after="160" w:line="278" w:lineRule="auto"/>
      </w:pPr>
      <w:r w:rsidRPr="00896BAE">
        <w:rPr>
          <w:b/>
          <w:bCs/>
        </w:rPr>
        <w:t>Trigger:</w:t>
      </w:r>
      <w:r w:rsidRPr="00896BAE">
        <w:t> User navigates to a code repository or code snippet.</w:t>
      </w:r>
    </w:p>
    <w:p w14:paraId="036867B9" w14:textId="77777777" w:rsidR="00896BAE" w:rsidRPr="00896BAE" w:rsidRDefault="00896BAE" w:rsidP="00896BAE">
      <w:pPr>
        <w:numPr>
          <w:ilvl w:val="0"/>
          <w:numId w:val="5"/>
        </w:numPr>
        <w:spacing w:before="0" w:after="160" w:line="278" w:lineRule="auto"/>
      </w:pPr>
      <w:r w:rsidRPr="00896BAE">
        <w:rPr>
          <w:b/>
          <w:bCs/>
        </w:rPr>
        <w:t>Action:</w:t>
      </w:r>
      <w:r w:rsidRPr="00896BAE">
        <w:t> User requests code review, potential bugs, or performance suggestions.</w:t>
      </w:r>
    </w:p>
    <w:p w14:paraId="575FCB65" w14:textId="77777777" w:rsidR="00896BAE" w:rsidRPr="00896BAE" w:rsidRDefault="00896BAE" w:rsidP="00896BAE">
      <w:pPr>
        <w:numPr>
          <w:ilvl w:val="0"/>
          <w:numId w:val="5"/>
        </w:numPr>
        <w:spacing w:before="0" w:after="160" w:line="278" w:lineRule="auto"/>
      </w:pPr>
      <w:r w:rsidRPr="00896BAE">
        <w:rPr>
          <w:b/>
          <w:bCs/>
        </w:rPr>
        <w:t>Outcome:</w:t>
      </w:r>
      <w:r w:rsidRPr="00896BAE">
        <w:t> AIDE Agent analyzes the code and provides feedback directly within the browser interface.</w:t>
      </w:r>
    </w:p>
    <w:p w14:paraId="110AC6F5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58DEFA7A">
          <v:rect id="_x0000_i1084" style="width:0;height:1.5pt" o:hralign="center" o:hrstd="t" o:hr="t" fillcolor="#a0a0a0" stroked="f"/>
        </w:pict>
      </w:r>
    </w:p>
    <w:p w14:paraId="657F5063" w14:textId="77777777" w:rsidR="00896BAE" w:rsidRPr="00896BAE" w:rsidRDefault="00896BAE" w:rsidP="00BF19F7">
      <w:pPr>
        <w:pStyle w:val="Heading3"/>
      </w:pPr>
      <w:r w:rsidRPr="00896BAE">
        <w:t>d. Integration with Online IDEs &amp; Tools</w:t>
      </w:r>
    </w:p>
    <w:p w14:paraId="603BC652" w14:textId="77777777" w:rsidR="00896BAE" w:rsidRPr="00896BAE" w:rsidRDefault="00896BAE" w:rsidP="00896BAE">
      <w:pPr>
        <w:numPr>
          <w:ilvl w:val="0"/>
          <w:numId w:val="6"/>
        </w:numPr>
        <w:spacing w:before="0" w:after="160" w:line="278" w:lineRule="auto"/>
      </w:pPr>
      <w:r w:rsidRPr="00896BAE">
        <w:rPr>
          <w:b/>
          <w:bCs/>
        </w:rPr>
        <w:t>Trigger:</w:t>
      </w:r>
      <w:r w:rsidRPr="00896BAE">
        <w:t xml:space="preserve"> User interacts with online coding platforms (e.g., GitHub </w:t>
      </w:r>
      <w:proofErr w:type="spellStart"/>
      <w:r w:rsidRPr="00896BAE">
        <w:t>Codespaces</w:t>
      </w:r>
      <w:proofErr w:type="spellEnd"/>
      <w:r w:rsidRPr="00896BAE">
        <w:t xml:space="preserve">, </w:t>
      </w:r>
      <w:proofErr w:type="spellStart"/>
      <w:r w:rsidRPr="00896BAE">
        <w:t>CodeSandbox</w:t>
      </w:r>
      <w:proofErr w:type="spellEnd"/>
      <w:r w:rsidRPr="00896BAE">
        <w:t>).</w:t>
      </w:r>
    </w:p>
    <w:p w14:paraId="70342841" w14:textId="77777777" w:rsidR="00896BAE" w:rsidRPr="00896BAE" w:rsidRDefault="00896BAE" w:rsidP="00896BAE">
      <w:pPr>
        <w:numPr>
          <w:ilvl w:val="0"/>
          <w:numId w:val="6"/>
        </w:numPr>
        <w:spacing w:before="0" w:after="160" w:line="278" w:lineRule="auto"/>
      </w:pPr>
      <w:r w:rsidRPr="00896BAE">
        <w:rPr>
          <w:b/>
          <w:bCs/>
        </w:rPr>
        <w:t>Action:</w:t>
      </w:r>
      <w:r w:rsidRPr="00896BAE">
        <w:t> Plugin facilitates sending code snippets to AIDE Agent for analysis or suggestions.</w:t>
      </w:r>
    </w:p>
    <w:p w14:paraId="1BF9381B" w14:textId="77777777" w:rsidR="00896BAE" w:rsidRPr="00896BAE" w:rsidRDefault="00896BAE" w:rsidP="00896BAE">
      <w:pPr>
        <w:numPr>
          <w:ilvl w:val="0"/>
          <w:numId w:val="6"/>
        </w:numPr>
        <w:spacing w:before="0" w:after="160" w:line="278" w:lineRule="auto"/>
      </w:pPr>
      <w:r w:rsidRPr="00896BAE">
        <w:rPr>
          <w:b/>
          <w:bCs/>
        </w:rPr>
        <w:t>Outcome:</w:t>
      </w:r>
      <w:r w:rsidRPr="00896BAE">
        <w:t> Integrated insights and recommendations spaced within the browser environment.</w:t>
      </w:r>
    </w:p>
    <w:p w14:paraId="42EA2C44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7D3C0B15">
          <v:rect id="_x0000_i1085" style="width:0;height:1.5pt" o:hralign="center" o:hrstd="t" o:hr="t" fillcolor="#a0a0a0" stroked="f"/>
        </w:pict>
      </w:r>
    </w:p>
    <w:p w14:paraId="2CB0F8FB" w14:textId="77777777" w:rsidR="00896BAE" w:rsidRPr="00896BAE" w:rsidRDefault="00896BAE" w:rsidP="00BF19F7">
      <w:pPr>
        <w:pStyle w:val="Heading3"/>
      </w:pPr>
      <w:r w:rsidRPr="00896BAE">
        <w:t>5. Additional Use Cases:</w:t>
      </w:r>
    </w:p>
    <w:p w14:paraId="1C4C8B94" w14:textId="77777777" w:rsidR="00896BAE" w:rsidRPr="00896BAE" w:rsidRDefault="00896BAE" w:rsidP="00896BAE">
      <w:pPr>
        <w:numPr>
          <w:ilvl w:val="0"/>
          <w:numId w:val="7"/>
        </w:numPr>
        <w:spacing w:before="0" w:after="160" w:line="278" w:lineRule="auto"/>
      </w:pPr>
      <w:r w:rsidRPr="00896BAE">
        <w:rPr>
          <w:b/>
          <w:bCs/>
        </w:rPr>
        <w:t>Automated Code Generation:</w:t>
      </w:r>
      <w:r w:rsidRPr="00896BAE">
        <w:t> User inputs a prompt, and AIDE generates code snippets or boilerplate within the browser.</w:t>
      </w:r>
    </w:p>
    <w:p w14:paraId="3F9370CD" w14:textId="77777777" w:rsidR="00896BAE" w:rsidRPr="00896BAE" w:rsidRDefault="00896BAE" w:rsidP="00896BAE">
      <w:pPr>
        <w:numPr>
          <w:ilvl w:val="0"/>
          <w:numId w:val="7"/>
        </w:numPr>
        <w:spacing w:before="0" w:after="160" w:line="278" w:lineRule="auto"/>
      </w:pPr>
      <w:r w:rsidRPr="00896BAE">
        <w:rPr>
          <w:b/>
          <w:bCs/>
        </w:rPr>
        <w:t>Learning &amp; Tutorials:</w:t>
      </w:r>
      <w:r w:rsidRPr="00896BAE">
        <w:t> AIDE provides contextual tutorials or explanations based on the code or webpage content.</w:t>
      </w:r>
    </w:p>
    <w:p w14:paraId="165B3F9E" w14:textId="77777777" w:rsidR="00896BAE" w:rsidRPr="00896BAE" w:rsidRDefault="00896BAE" w:rsidP="00896BAE">
      <w:pPr>
        <w:numPr>
          <w:ilvl w:val="0"/>
          <w:numId w:val="7"/>
        </w:numPr>
        <w:spacing w:before="0" w:after="160" w:line="278" w:lineRule="auto"/>
      </w:pPr>
      <w:r w:rsidRPr="00896BAE">
        <w:rPr>
          <w:b/>
          <w:bCs/>
        </w:rPr>
        <w:t>Collaboration &amp; Sharing:</w:t>
      </w:r>
      <w:r w:rsidRPr="00896BAE">
        <w:t> User shares AIDE-generated insights or code snippets directly via social or team channels.</w:t>
      </w:r>
    </w:p>
    <w:p w14:paraId="45A44D64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038232FF">
          <v:rect id="_x0000_i1086" style="width:0;height:1.5pt" o:hralign="center" o:hrstd="t" o:hr="t" fillcolor="#a0a0a0" stroked="f"/>
        </w:pict>
      </w:r>
    </w:p>
    <w:p w14:paraId="4B39C99F" w14:textId="77777777" w:rsidR="00896BAE" w:rsidRPr="00896BAE" w:rsidRDefault="00896BAE" w:rsidP="00BF19F7">
      <w:pPr>
        <w:pStyle w:val="Heading3"/>
      </w:pPr>
      <w:r w:rsidRPr="00896BAE">
        <w:t>6. Benefits:</w:t>
      </w:r>
    </w:p>
    <w:p w14:paraId="02F8BFDE" w14:textId="77777777" w:rsidR="00896BAE" w:rsidRPr="00896BAE" w:rsidRDefault="00896BAE" w:rsidP="00896BAE">
      <w:pPr>
        <w:numPr>
          <w:ilvl w:val="0"/>
          <w:numId w:val="8"/>
        </w:numPr>
        <w:spacing w:before="0" w:after="160" w:line="278" w:lineRule="auto"/>
      </w:pPr>
      <w:r w:rsidRPr="00896BAE">
        <w:rPr>
          <w:b/>
          <w:bCs/>
        </w:rPr>
        <w:t>Accessibility:</w:t>
      </w:r>
      <w:r w:rsidRPr="00896BAE">
        <w:t> Provides AI assistance outside traditional IDEs, directly in the browser.</w:t>
      </w:r>
    </w:p>
    <w:p w14:paraId="1BE558BB" w14:textId="77777777" w:rsidR="00896BAE" w:rsidRPr="00896BAE" w:rsidRDefault="00896BAE" w:rsidP="00896BAE">
      <w:pPr>
        <w:numPr>
          <w:ilvl w:val="0"/>
          <w:numId w:val="8"/>
        </w:numPr>
        <w:spacing w:before="0" w:after="160" w:line="278" w:lineRule="auto"/>
      </w:pPr>
      <w:r w:rsidRPr="00896BAE">
        <w:rPr>
          <w:b/>
          <w:bCs/>
        </w:rPr>
        <w:t>Convenience:</w:t>
      </w:r>
      <w:r w:rsidRPr="00896BAE">
        <w:t> Quick access to code insights without switching contexts.</w:t>
      </w:r>
    </w:p>
    <w:p w14:paraId="4889B070" w14:textId="77777777" w:rsidR="00896BAE" w:rsidRPr="00896BAE" w:rsidRDefault="00896BAE" w:rsidP="00896BAE">
      <w:pPr>
        <w:numPr>
          <w:ilvl w:val="0"/>
          <w:numId w:val="8"/>
        </w:numPr>
        <w:spacing w:before="0" w:after="160" w:line="278" w:lineRule="auto"/>
      </w:pPr>
      <w:r w:rsidRPr="00896BAE">
        <w:rPr>
          <w:b/>
          <w:bCs/>
        </w:rPr>
        <w:t>Productivity:</w:t>
      </w:r>
      <w:r w:rsidRPr="00896BAE">
        <w:t> Speeds up understanding, debugging, and learning processes.</w:t>
      </w:r>
    </w:p>
    <w:p w14:paraId="65429380" w14:textId="77777777" w:rsidR="00896BAE" w:rsidRPr="00896BAE" w:rsidRDefault="00896BAE" w:rsidP="00896BAE">
      <w:pPr>
        <w:numPr>
          <w:ilvl w:val="0"/>
          <w:numId w:val="8"/>
        </w:numPr>
        <w:spacing w:before="0" w:after="160" w:line="278" w:lineRule="auto"/>
      </w:pPr>
      <w:r w:rsidRPr="00896BAE">
        <w:rPr>
          <w:b/>
          <w:bCs/>
        </w:rPr>
        <w:t>Collaboration:</w:t>
      </w:r>
      <w:r w:rsidRPr="00896BAE">
        <w:t> Easier sharing of insights and code recommendations.</w:t>
      </w:r>
    </w:p>
    <w:p w14:paraId="46217509" w14:textId="77777777" w:rsidR="00896BAE" w:rsidRPr="00896BAE" w:rsidRDefault="00896BAE" w:rsidP="00896BAE">
      <w:pPr>
        <w:spacing w:before="0" w:after="160" w:line="278" w:lineRule="auto"/>
      </w:pPr>
      <w:r w:rsidRPr="00896BAE">
        <w:pict w14:anchorId="34EB189C">
          <v:rect id="_x0000_i1087" style="width:0;height:1.5pt" o:hralign="center" o:hrstd="t" o:hr="t" fillcolor="#a0a0a0" stroked="f"/>
        </w:pict>
      </w:r>
    </w:p>
    <w:p w14:paraId="0C93A474" w14:textId="77777777" w:rsidR="00896BAE" w:rsidRPr="00896BAE" w:rsidRDefault="00896BAE" w:rsidP="00BF19F7">
      <w:pPr>
        <w:pStyle w:val="Heading3"/>
      </w:pPr>
      <w:r w:rsidRPr="00896BAE">
        <w:t>7. Challenges &amp; Considerations:</w:t>
      </w:r>
    </w:p>
    <w:p w14:paraId="1718A2E0" w14:textId="77777777" w:rsidR="00896BAE" w:rsidRPr="00896BAE" w:rsidRDefault="00896BAE" w:rsidP="00896BAE">
      <w:pPr>
        <w:numPr>
          <w:ilvl w:val="0"/>
          <w:numId w:val="9"/>
        </w:numPr>
        <w:spacing w:before="0" w:after="160" w:line="278" w:lineRule="auto"/>
      </w:pPr>
      <w:r w:rsidRPr="00896BAE">
        <w:t>Seamless integration with various web pages and platforms.</w:t>
      </w:r>
    </w:p>
    <w:p w14:paraId="272D2FB6" w14:textId="77777777" w:rsidR="00896BAE" w:rsidRPr="00896BAE" w:rsidRDefault="00896BAE" w:rsidP="00896BAE">
      <w:pPr>
        <w:numPr>
          <w:ilvl w:val="0"/>
          <w:numId w:val="9"/>
        </w:numPr>
        <w:spacing w:before="0" w:after="160" w:line="278" w:lineRule="auto"/>
      </w:pPr>
      <w:r w:rsidRPr="00896BAE">
        <w:t>Ensuring user privacy and data security.</w:t>
      </w:r>
    </w:p>
    <w:p w14:paraId="0B8C25C6" w14:textId="77777777" w:rsidR="00896BAE" w:rsidRPr="00896BAE" w:rsidRDefault="00896BAE" w:rsidP="00896BAE">
      <w:pPr>
        <w:numPr>
          <w:ilvl w:val="0"/>
          <w:numId w:val="9"/>
        </w:numPr>
        <w:spacing w:before="0" w:after="160" w:line="278" w:lineRule="auto"/>
      </w:pPr>
      <w:r w:rsidRPr="00896BAE">
        <w:t>Handling dynamic or complex web content reliably.</w:t>
      </w:r>
    </w:p>
    <w:p w14:paraId="1A91C971" w14:textId="77777777" w:rsidR="00896BAE" w:rsidRPr="00896BAE" w:rsidRDefault="00896BAE" w:rsidP="00896BAE">
      <w:pPr>
        <w:numPr>
          <w:ilvl w:val="0"/>
          <w:numId w:val="9"/>
        </w:numPr>
        <w:spacing w:before="0" w:after="160" w:line="278" w:lineRule="auto"/>
      </w:pPr>
      <w:proofErr w:type="gramStart"/>
      <w:r w:rsidRPr="00896BAE">
        <w:lastRenderedPageBreak/>
        <w:t>Optimizing for</w:t>
      </w:r>
      <w:proofErr w:type="gramEnd"/>
      <w:r w:rsidRPr="00896BAE">
        <w:t xml:space="preserve"> performance to avoid lagging.</w:t>
      </w:r>
    </w:p>
    <w:p w14:paraId="7C37A339" w14:textId="05AEBEE3" w:rsidR="00DF51A5" w:rsidRPr="00DF51A5" w:rsidRDefault="00DF51A5" w:rsidP="00BF19F7">
      <w:pPr>
        <w:pStyle w:val="Heading2"/>
      </w:pPr>
      <w:r>
        <w:t>8</w:t>
      </w:r>
      <w:r w:rsidRPr="00DF51A5">
        <w:t xml:space="preserve">. </w:t>
      </w:r>
      <w:proofErr w:type="spellStart"/>
      <w:r w:rsidR="00DB676E">
        <w:t>AiDE</w:t>
      </w:r>
      <w:proofErr w:type="spellEnd"/>
      <w:r w:rsidR="00DB676E">
        <w:t xml:space="preserve"> Agent Plugin Interface</w:t>
      </w:r>
      <w:r w:rsidRPr="00DF51A5">
        <w:t>:</w:t>
      </w:r>
    </w:p>
    <w:p w14:paraId="11F27453" w14:textId="5C41868A" w:rsidR="000F3C03" w:rsidRPr="00896BAE" w:rsidRDefault="00DF51A5" w:rsidP="00896BAE">
      <w:r>
        <w:rPr>
          <w:noProof/>
        </w:rPr>
        <w:drawing>
          <wp:inline distT="0" distB="0" distL="0" distR="0" wp14:anchorId="58D336DF" wp14:editId="6F57652E">
            <wp:extent cx="5943600" cy="2415540"/>
            <wp:effectExtent l="0" t="0" r="0" b="3810"/>
            <wp:docPr id="166719066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0664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C03" w:rsidRPr="0089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72B0"/>
    <w:multiLevelType w:val="multilevel"/>
    <w:tmpl w:val="56A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66B32"/>
    <w:multiLevelType w:val="multilevel"/>
    <w:tmpl w:val="705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5F51"/>
    <w:multiLevelType w:val="multilevel"/>
    <w:tmpl w:val="FA2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F42CA"/>
    <w:multiLevelType w:val="multilevel"/>
    <w:tmpl w:val="11F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F7706"/>
    <w:multiLevelType w:val="multilevel"/>
    <w:tmpl w:val="C57E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A633A"/>
    <w:multiLevelType w:val="multilevel"/>
    <w:tmpl w:val="CDB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63446"/>
    <w:multiLevelType w:val="multilevel"/>
    <w:tmpl w:val="190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C6E02"/>
    <w:multiLevelType w:val="multilevel"/>
    <w:tmpl w:val="453C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F1346"/>
    <w:multiLevelType w:val="multilevel"/>
    <w:tmpl w:val="295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379528">
    <w:abstractNumId w:val="6"/>
  </w:num>
  <w:num w:numId="2" w16cid:durableId="589200730">
    <w:abstractNumId w:val="7"/>
  </w:num>
  <w:num w:numId="3" w16cid:durableId="1673951717">
    <w:abstractNumId w:val="1"/>
  </w:num>
  <w:num w:numId="4" w16cid:durableId="438960919">
    <w:abstractNumId w:val="0"/>
  </w:num>
  <w:num w:numId="5" w16cid:durableId="58941407">
    <w:abstractNumId w:val="3"/>
  </w:num>
  <w:num w:numId="6" w16cid:durableId="87426422">
    <w:abstractNumId w:val="5"/>
  </w:num>
  <w:num w:numId="7" w16cid:durableId="1667051467">
    <w:abstractNumId w:val="4"/>
  </w:num>
  <w:num w:numId="8" w16cid:durableId="723796511">
    <w:abstractNumId w:val="2"/>
  </w:num>
  <w:num w:numId="9" w16cid:durableId="1883055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AE"/>
    <w:rsid w:val="0007260A"/>
    <w:rsid w:val="000F3C03"/>
    <w:rsid w:val="00267FF1"/>
    <w:rsid w:val="004D46FA"/>
    <w:rsid w:val="00896BAE"/>
    <w:rsid w:val="008E36E6"/>
    <w:rsid w:val="00A2120C"/>
    <w:rsid w:val="00BF19F7"/>
    <w:rsid w:val="00C1544D"/>
    <w:rsid w:val="00DB676E"/>
    <w:rsid w:val="00DF51A5"/>
    <w:rsid w:val="00F1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DDC"/>
  <w15:chartTrackingRefBased/>
  <w15:docId w15:val="{C432587F-3CD6-458D-8F6C-BD8BE712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F7"/>
  </w:style>
  <w:style w:type="paragraph" w:styleId="Heading1">
    <w:name w:val="heading 1"/>
    <w:basedOn w:val="Normal"/>
    <w:next w:val="Normal"/>
    <w:link w:val="Heading1Char"/>
    <w:uiPriority w:val="9"/>
    <w:qFormat/>
    <w:rsid w:val="00BF19F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9F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9F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F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F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F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F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F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19F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F19F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F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F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F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F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F7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19F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9F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19F7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F19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9F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BAE"/>
    <w:pPr>
      <w:ind w:left="720"/>
      <w:contextualSpacing/>
    </w:pPr>
  </w:style>
  <w:style w:type="character" w:styleId="IntenseEmphasis">
    <w:name w:val="Intense Emphasis"/>
    <w:uiPriority w:val="21"/>
    <w:qFormat/>
    <w:rsid w:val="00BF19F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F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F7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F19F7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9F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F19F7"/>
    <w:rPr>
      <w:b/>
      <w:bCs/>
    </w:rPr>
  </w:style>
  <w:style w:type="character" w:styleId="Emphasis">
    <w:name w:val="Emphasis"/>
    <w:uiPriority w:val="20"/>
    <w:qFormat/>
    <w:rsid w:val="00BF19F7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BF19F7"/>
    <w:pPr>
      <w:spacing w:after="0" w:line="240" w:lineRule="auto"/>
    </w:pPr>
  </w:style>
  <w:style w:type="character" w:styleId="SubtleEmphasis">
    <w:name w:val="Subtle Emphasis"/>
    <w:uiPriority w:val="19"/>
    <w:qFormat/>
    <w:rsid w:val="00BF19F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F19F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F19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9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9DFF7729F434F8C0A11F88AE7347A" ma:contentTypeVersion="13" ma:contentTypeDescription="Create a new document." ma:contentTypeScope="" ma:versionID="aad4f82822705daf3167ca1ea5fc6b6b">
  <xsd:schema xmlns:xsd="http://www.w3.org/2001/XMLSchema" xmlns:xs="http://www.w3.org/2001/XMLSchema" xmlns:p="http://schemas.microsoft.com/office/2006/metadata/properties" xmlns:ns3="cc19ced7-7cf2-4e15-8cd5-71226722f016" targetNamespace="http://schemas.microsoft.com/office/2006/metadata/properties" ma:root="true" ma:fieldsID="f3e958d49c1fda815693c0009779f276" ns3:_="">
    <xsd:import namespace="cc19ced7-7cf2-4e15-8cd5-71226722f0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9ced7-7cf2-4e15-8cd5-71226722f0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19ced7-7cf2-4e15-8cd5-71226722f016" xsi:nil="true"/>
  </documentManagement>
</p:properties>
</file>

<file path=customXml/itemProps1.xml><?xml version="1.0" encoding="utf-8"?>
<ds:datastoreItem xmlns:ds="http://schemas.openxmlformats.org/officeDocument/2006/customXml" ds:itemID="{E923819A-C337-4ECE-9F8B-8AE8CF8B7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9ced7-7cf2-4e15-8cd5-71226722f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42A8F-1F80-4D78-8D63-73DB1FC95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4F5EC-B94B-4F5C-A0B6-8473EC612C8F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cc19ced7-7cf2-4e15-8cd5-71226722f016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6</cp:revision>
  <dcterms:created xsi:type="dcterms:W3CDTF">2025-07-10T05:16:00Z</dcterms:created>
  <dcterms:modified xsi:type="dcterms:W3CDTF">2025-07-10T05:25:00Z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0x0101007C09DFF7729F434F8C0A11F88AE7347A</vt:lpwstr>
  </property>
</Properties>
</file>