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/>
    </w:p>
    <w:p>
      <w:r/>
    </w:p>
    <w:p>
      <w:r>
        <w:br/>
        <w:br/>
        <w:drawing>
          <wp:inline distT="0" distR="0" distB="0" distL="0">
            <wp:extent cx="6350000" cy="3175000"/>
            <wp:docPr id="0" name="Drawing 0" descr="QSC_2020122514091259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SC_2020122514091259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1" name="Drawing 1" descr="QSC_2020122514091949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SC_2020122514091949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2" name="Drawing 2" descr="QSC_2020122514093327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SC_2020122514093327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3" name="Drawing 3" descr="QSC_2020122514093387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SC_2020122514093387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4" name="Drawing 4" descr="QSC_2020122514093587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SC_2020122514093587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5" name="Drawing 5" descr="QSC_2020122514094526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SC_2020122514094526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6" name="Drawing 6" descr="QSC_202012251409461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SC_202012251409461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7" name="Drawing 7" descr="QSC_20201225140949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SC_202012251409490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8" name="Drawing 8" descr="QSC_2020122514101187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SC_2020122514101187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fldSimple w:instr="PAGE \* MERGEFORMAT"/>
    <w:r>
      <w:t xml:space="preserve"> | </w:t>
    </w:r>
    <w:fldSimple w:instr="NUMPAGES \* MERGEFORMAT"/>
  </w:p>
</w:ftr>
</file>

<file path=word/header1.xml><?xml version="1.0" encoding="utf-8"?>
<w:hdr xmlns:w="http://schemas.openxmlformats.org/wordprocessingml/2006/main">
  <w:p>
    <w:pPr>
      <w:tabs>
        <w:tab w:val="right" w:pos="8640"/>
      </w:tabs>
      <w:jc w:val="left"/>
    </w:pPr>
    <w:r>
      <w:rPr>
        <w:b w:val="true"/>
        <w:color w:val="000000"/>
      </w:rPr>
      <w:t>Verify ASN creation through Post MessageUI-excel</w:t>
      <w:tab/>
      <w:br/>
      <w:tab/>
      <w:t>2020/12/25 14:10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footer1.xml" Type="http://schemas.openxmlformats.org/officeDocument/2006/relationships/footer"/><Relationship Id="rId2" Target="header1.xml" Type="http://schemas.openxmlformats.org/officeDocument/2006/relationships/header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2020-12-25T14:10:12Z</dcterms:created>
  <dc:creator>Apache POI</dc:creator>
</cp:coreProperties>
</file>