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9E28E" w14:textId="77777777" w:rsidR="00A87625" w:rsidRDefault="009F233B" w:rsidP="009F233B">
      <w:pPr>
        <w:rPr>
          <w:b/>
          <w:bCs/>
          <w:lang w:val="en-US"/>
        </w:rPr>
      </w:pPr>
      <w:r w:rsidRPr="00C36495">
        <w:rPr>
          <w:b/>
          <w:bCs/>
          <w:lang w:val="en-US"/>
        </w:rPr>
        <w:t xml:space="preserve">Assignment: 1 </w:t>
      </w:r>
    </w:p>
    <w:p w14:paraId="151E73DE" w14:textId="61289ADC" w:rsidR="009F233B" w:rsidRPr="00C36495" w:rsidRDefault="00EA29D6" w:rsidP="009F233B">
      <w:pPr>
        <w:rPr>
          <w:b/>
          <w:bCs/>
          <w:lang w:val="en-US"/>
        </w:rPr>
      </w:pPr>
      <w:r>
        <w:rPr>
          <w:b/>
          <w:bCs/>
          <w:lang w:val="en-US"/>
        </w:rPr>
        <w:t xml:space="preserve">(Day-1 </w:t>
      </w:r>
      <w:r w:rsidR="009F233B" w:rsidRPr="00C36495">
        <w:rPr>
          <w:b/>
          <w:bCs/>
          <w:lang w:val="en-US"/>
        </w:rPr>
        <w:t>Introduction to Browser &amp; Web</w:t>
      </w:r>
      <w:r>
        <w:rPr>
          <w:b/>
          <w:bCs/>
          <w:lang w:val="en-US"/>
        </w:rPr>
        <w:t>)</w:t>
      </w:r>
    </w:p>
    <w:p w14:paraId="0B54BA7C" w14:textId="68DA0693" w:rsidR="0025370D" w:rsidRPr="005E3F4A" w:rsidRDefault="0025370D">
      <w:pPr>
        <w:rPr>
          <w:b/>
          <w:bCs/>
          <w:lang w:val="en-US"/>
        </w:rPr>
      </w:pPr>
      <w:r w:rsidRPr="005E3F4A">
        <w:rPr>
          <w:b/>
          <w:bCs/>
          <w:lang w:val="en-US"/>
        </w:rPr>
        <w:t>Question</w:t>
      </w:r>
      <w:r w:rsidR="00980155" w:rsidRPr="005E3F4A">
        <w:rPr>
          <w:b/>
          <w:bCs/>
          <w:lang w:val="en-US"/>
        </w:rPr>
        <w:t>:1</w:t>
      </w:r>
      <w:r w:rsidRPr="005E3F4A">
        <w:rPr>
          <w:b/>
          <w:bCs/>
          <w:lang w:val="en-US"/>
        </w:rPr>
        <w:t xml:space="preserve"> Difference between HTTP1.1 vs HTTP2</w:t>
      </w:r>
    </w:p>
    <w:p w14:paraId="709BD05D" w14:textId="5C27DCE8" w:rsidR="003045A4" w:rsidRPr="006B18C1" w:rsidRDefault="003045A4">
      <w:pPr>
        <w:rPr>
          <w:b/>
          <w:bCs/>
          <w:lang w:val="en-US"/>
        </w:rPr>
      </w:pPr>
      <w:r w:rsidRPr="006B18C1">
        <w:rPr>
          <w:b/>
          <w:bCs/>
          <w:lang w:val="en-US"/>
        </w:rPr>
        <w:t xml:space="preserve">What is </w:t>
      </w:r>
      <w:r w:rsidR="00825299" w:rsidRPr="006B18C1">
        <w:rPr>
          <w:b/>
          <w:bCs/>
          <w:lang w:val="en-US"/>
        </w:rPr>
        <w:t xml:space="preserve">Network </w:t>
      </w:r>
      <w:r w:rsidRPr="006B18C1">
        <w:rPr>
          <w:b/>
          <w:bCs/>
          <w:lang w:val="en-US"/>
        </w:rPr>
        <w:t>Protocol?</w:t>
      </w:r>
    </w:p>
    <w:p w14:paraId="78DD20B1" w14:textId="29241F1A" w:rsidR="00825299" w:rsidRDefault="00825299">
      <w:pPr>
        <w:rPr>
          <w:lang w:val="en-US"/>
        </w:rPr>
      </w:pPr>
      <w:r w:rsidRPr="005556CE">
        <w:rPr>
          <w:lang w:val="en-US"/>
        </w:rPr>
        <w:t>In networking, a protocol is a set of rules for formatting and processing data. Network protocols are like a common language for computers. The computers within a network may use vastly different software and hardware; however, the use of protocols enables them to communicate with each other regardless.</w:t>
      </w:r>
    </w:p>
    <w:p w14:paraId="0C520BE2" w14:textId="488A1C11" w:rsidR="00AF5C38" w:rsidRDefault="006B18C1" w:rsidP="005556CE">
      <w:pPr>
        <w:rPr>
          <w:b/>
          <w:bCs/>
          <w:lang w:val="en-US"/>
        </w:rPr>
      </w:pPr>
      <w:r w:rsidRPr="006B18C1">
        <w:rPr>
          <w:b/>
          <w:bCs/>
          <w:lang w:val="en-US"/>
        </w:rPr>
        <w:t>Which Protocol Runs on the Network Layer?</w:t>
      </w:r>
    </w:p>
    <w:p w14:paraId="66C3B7DD" w14:textId="23E233AC" w:rsidR="006B18C1" w:rsidRPr="006B18C1" w:rsidRDefault="00000000" w:rsidP="006B18C1">
      <w:pPr>
        <w:pStyle w:val="NormalWeb"/>
        <w:numPr>
          <w:ilvl w:val="0"/>
          <w:numId w:val="1"/>
        </w:numPr>
        <w:spacing w:line="360" w:lineRule="atLeast"/>
        <w:jc w:val="both"/>
        <w:rPr>
          <w:rFonts w:asciiTheme="minorHAnsi" w:hAnsiTheme="minorHAnsi" w:cstheme="minorHAnsi"/>
          <w:sz w:val="22"/>
          <w:szCs w:val="22"/>
        </w:rPr>
      </w:pPr>
      <w:hyperlink r:id="rId5" w:history="1">
        <w:r w:rsidR="006B18C1" w:rsidRPr="006B18C1">
          <w:rPr>
            <w:rStyle w:val="Strong"/>
            <w:rFonts w:asciiTheme="minorHAnsi" w:hAnsiTheme="minorHAnsi" w:cstheme="minorHAnsi"/>
            <w:sz w:val="22"/>
            <w:szCs w:val="22"/>
          </w:rPr>
          <w:t>IPsec:</w:t>
        </w:r>
      </w:hyperlink>
      <w:r w:rsidR="006B18C1" w:rsidRPr="006B18C1">
        <w:rPr>
          <w:rFonts w:asciiTheme="minorHAnsi" w:hAnsiTheme="minorHAnsi" w:cstheme="minorHAnsi"/>
          <w:sz w:val="22"/>
          <w:szCs w:val="22"/>
        </w:rPr>
        <w:t> Internet Protocol Security (IPsec)</w:t>
      </w:r>
    </w:p>
    <w:p w14:paraId="0EA2BEC4" w14:textId="37E510FF" w:rsidR="006B18C1" w:rsidRPr="006B18C1" w:rsidRDefault="00000000" w:rsidP="006B18C1">
      <w:pPr>
        <w:pStyle w:val="NormalWeb"/>
        <w:numPr>
          <w:ilvl w:val="0"/>
          <w:numId w:val="1"/>
        </w:numPr>
        <w:spacing w:line="360" w:lineRule="atLeast"/>
        <w:jc w:val="both"/>
        <w:rPr>
          <w:rFonts w:asciiTheme="minorHAnsi" w:hAnsiTheme="minorHAnsi" w:cstheme="minorHAnsi"/>
          <w:sz w:val="22"/>
          <w:szCs w:val="22"/>
        </w:rPr>
      </w:pPr>
      <w:hyperlink r:id="rId6" w:history="1">
        <w:r w:rsidR="006B18C1" w:rsidRPr="006B18C1">
          <w:rPr>
            <w:rStyle w:val="Strong"/>
            <w:rFonts w:asciiTheme="minorHAnsi" w:hAnsiTheme="minorHAnsi" w:cstheme="minorHAnsi"/>
            <w:sz w:val="22"/>
            <w:szCs w:val="22"/>
          </w:rPr>
          <w:t>ICMP:</w:t>
        </w:r>
      </w:hyperlink>
      <w:r w:rsidR="006B18C1" w:rsidRPr="006B18C1">
        <w:rPr>
          <w:rFonts w:asciiTheme="minorHAnsi" w:hAnsiTheme="minorHAnsi" w:cstheme="minorHAnsi"/>
          <w:sz w:val="22"/>
          <w:szCs w:val="22"/>
        </w:rPr>
        <w:t> The Internet Control Message Protocol (ICMP)</w:t>
      </w:r>
    </w:p>
    <w:p w14:paraId="7E3DC3F4" w14:textId="69C9D35C" w:rsidR="006B18C1" w:rsidRPr="006B18C1" w:rsidRDefault="006B18C1" w:rsidP="006B18C1">
      <w:pPr>
        <w:pStyle w:val="NormalWeb"/>
        <w:numPr>
          <w:ilvl w:val="0"/>
          <w:numId w:val="1"/>
        </w:numPr>
        <w:spacing w:line="360" w:lineRule="atLeast"/>
        <w:jc w:val="both"/>
        <w:rPr>
          <w:rFonts w:asciiTheme="minorHAnsi" w:hAnsiTheme="minorHAnsi" w:cstheme="minorHAnsi"/>
          <w:sz w:val="22"/>
          <w:szCs w:val="22"/>
        </w:rPr>
      </w:pPr>
      <w:r w:rsidRPr="006B18C1">
        <w:rPr>
          <w:rStyle w:val="Strong"/>
          <w:rFonts w:asciiTheme="minorHAnsi" w:hAnsiTheme="minorHAnsi" w:cstheme="minorHAnsi"/>
          <w:sz w:val="22"/>
          <w:szCs w:val="22"/>
        </w:rPr>
        <w:t>IGMP:</w:t>
      </w:r>
      <w:r w:rsidRPr="006B18C1">
        <w:rPr>
          <w:rFonts w:asciiTheme="minorHAnsi" w:hAnsiTheme="minorHAnsi" w:cstheme="minorHAnsi"/>
          <w:sz w:val="22"/>
          <w:szCs w:val="22"/>
        </w:rPr>
        <w:t> The Internet Group Management Protocol (IGMP)</w:t>
      </w:r>
    </w:p>
    <w:p w14:paraId="28403699" w14:textId="14A0CD86" w:rsidR="009217BF" w:rsidRPr="002E4F55" w:rsidRDefault="00E86221" w:rsidP="009217BF">
      <w:pPr>
        <w:spacing w:before="100" w:beforeAutospacing="1" w:after="100" w:afterAutospacing="1" w:line="360" w:lineRule="atLeast"/>
        <w:rPr>
          <w:b/>
          <w:bCs/>
          <w:lang w:val="en-US"/>
        </w:rPr>
      </w:pPr>
      <w:r w:rsidRPr="002E4F55">
        <w:rPr>
          <w:b/>
          <w:bCs/>
          <w:lang w:val="en-US"/>
        </w:rPr>
        <w:t>Road Map of HTTP:</w:t>
      </w:r>
    </w:p>
    <w:p w14:paraId="33A0E689" w14:textId="1E1BA2AB" w:rsidR="00E86221" w:rsidRDefault="00E86221" w:rsidP="009217BF">
      <w:pPr>
        <w:spacing w:before="100" w:beforeAutospacing="1" w:after="100" w:afterAutospacing="1" w:line="360" w:lineRule="atLeast"/>
        <w:rPr>
          <w:lang w:val="en-US"/>
        </w:rPr>
      </w:pPr>
      <w:r>
        <w:rPr>
          <w:noProof/>
        </w:rPr>
        <w:drawing>
          <wp:inline distT="0" distB="0" distL="0" distR="0" wp14:anchorId="253C35EA" wp14:editId="3956A8CB">
            <wp:extent cx="5731510" cy="2924810"/>
            <wp:effectExtent l="0" t="0" r="2540" b="8890"/>
            <wp:docPr id="138352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28647" name=""/>
                    <pic:cNvPicPr/>
                  </pic:nvPicPr>
                  <pic:blipFill>
                    <a:blip r:embed="rId7"/>
                    <a:stretch>
                      <a:fillRect/>
                    </a:stretch>
                  </pic:blipFill>
                  <pic:spPr>
                    <a:xfrm>
                      <a:off x="0" y="0"/>
                      <a:ext cx="5731510" cy="2924810"/>
                    </a:xfrm>
                    <a:prstGeom prst="rect">
                      <a:avLst/>
                    </a:prstGeom>
                  </pic:spPr>
                </pic:pic>
              </a:graphicData>
            </a:graphic>
          </wp:inline>
        </w:drawing>
      </w:r>
    </w:p>
    <w:p w14:paraId="1A7DEA8C" w14:textId="494EDA96" w:rsidR="0048648E" w:rsidRPr="0048648E" w:rsidRDefault="0048648E" w:rsidP="0048648E">
      <w:pPr>
        <w:pStyle w:val="Heading2"/>
        <w:shd w:val="clear" w:color="auto" w:fill="FFFFFF"/>
        <w:spacing w:before="300" w:beforeAutospacing="0" w:after="150" w:afterAutospacing="0"/>
        <w:rPr>
          <w:rFonts w:asciiTheme="minorHAnsi" w:eastAsiaTheme="minorHAnsi" w:hAnsiTheme="minorHAnsi" w:cstheme="minorBidi"/>
          <w:kern w:val="2"/>
          <w:sz w:val="22"/>
          <w:szCs w:val="22"/>
          <w:lang w:val="en-US" w:eastAsia="en-US"/>
          <w14:ligatures w14:val="standardContextual"/>
        </w:rPr>
      </w:pPr>
      <w:r w:rsidRPr="0048648E">
        <w:rPr>
          <w:rFonts w:asciiTheme="minorHAnsi" w:eastAsiaTheme="minorHAnsi" w:hAnsiTheme="minorHAnsi" w:cstheme="minorBidi"/>
          <w:kern w:val="2"/>
          <w:sz w:val="22"/>
          <w:szCs w:val="22"/>
          <w:lang w:val="en-US" w:eastAsia="en-US"/>
          <w14:ligatures w14:val="standardContextual"/>
        </w:rPr>
        <w:t>Advancement from HTTP/1</w:t>
      </w:r>
      <w:r>
        <w:rPr>
          <w:rFonts w:asciiTheme="minorHAnsi" w:eastAsiaTheme="minorHAnsi" w:hAnsiTheme="minorHAnsi" w:cstheme="minorBidi"/>
          <w:kern w:val="2"/>
          <w:sz w:val="22"/>
          <w:szCs w:val="22"/>
          <w:lang w:val="en-US" w:eastAsia="en-US"/>
          <w14:ligatures w14:val="standardContextual"/>
        </w:rPr>
        <w:t>.1</w:t>
      </w:r>
      <w:r w:rsidRPr="0048648E">
        <w:rPr>
          <w:rFonts w:asciiTheme="minorHAnsi" w:eastAsiaTheme="minorHAnsi" w:hAnsiTheme="minorHAnsi" w:cstheme="minorBidi"/>
          <w:kern w:val="2"/>
          <w:sz w:val="22"/>
          <w:szCs w:val="22"/>
          <w:lang w:val="en-US" w:eastAsia="en-US"/>
          <w14:ligatures w14:val="standardContextual"/>
        </w:rPr>
        <w:t xml:space="preserve"> To HTTP/2:</w:t>
      </w:r>
    </w:p>
    <w:p w14:paraId="6B9BAF6F" w14:textId="77777777" w:rsidR="0048648E" w:rsidRPr="00C60CA9" w:rsidRDefault="0048648E" w:rsidP="00671657">
      <w:pPr>
        <w:spacing w:before="100" w:beforeAutospacing="1" w:after="100" w:afterAutospacing="1" w:line="360" w:lineRule="atLeast"/>
        <w:rPr>
          <w:lang w:val="en-US"/>
        </w:rPr>
      </w:pPr>
      <w:r w:rsidRPr="00C60CA9">
        <w:rPr>
          <w:lang w:val="en-US"/>
        </w:rPr>
        <w:t>HTTP stands for hypertext transfer protocol, and it is the basis for almost all web applications. More specifically, HTTP is the method computers and servers use to request and send information.</w:t>
      </w:r>
    </w:p>
    <w:p w14:paraId="4EA62677" w14:textId="77777777" w:rsidR="0048648E" w:rsidRDefault="0048648E" w:rsidP="0048648E">
      <w:pPr>
        <w:spacing w:before="100" w:beforeAutospacing="1" w:after="100" w:afterAutospacing="1" w:line="360" w:lineRule="atLeast"/>
        <w:rPr>
          <w:lang w:val="en-US"/>
        </w:rPr>
      </w:pPr>
      <w:r w:rsidRPr="00C60CA9">
        <w:rPr>
          <w:lang w:val="en-US"/>
        </w:rPr>
        <w:t>The first usable version of HTTP was created in 1997. Because it went through several stages of development, this first version of HTTP was called HTTP/1.1. This version is still in use on the web. In 2015, a new version of HTTP called HTTP/2 was created.</w:t>
      </w:r>
    </w:p>
    <w:p w14:paraId="272BCC76" w14:textId="77777777" w:rsidR="0082032C" w:rsidRDefault="0082032C" w:rsidP="005556CE">
      <w:pPr>
        <w:rPr>
          <w:lang w:val="en-US"/>
        </w:rPr>
      </w:pPr>
    </w:p>
    <w:p w14:paraId="560C673B" w14:textId="7BB9EFA7" w:rsidR="00AF5C38" w:rsidRPr="00CC3563" w:rsidRDefault="0048648E" w:rsidP="005556CE">
      <w:pPr>
        <w:rPr>
          <w:b/>
          <w:bCs/>
          <w:lang w:val="en-US"/>
        </w:rPr>
      </w:pPr>
      <w:r w:rsidRPr="00CC3563">
        <w:rPr>
          <w:b/>
          <w:bCs/>
          <w:lang w:val="en-US"/>
        </w:rPr>
        <w:lastRenderedPageBreak/>
        <w:t>What is HTTP?</w:t>
      </w:r>
    </w:p>
    <w:p w14:paraId="75D66AC1" w14:textId="77777777" w:rsidR="0048648E" w:rsidRPr="0048648E" w:rsidRDefault="0048648E" w:rsidP="0048648E">
      <w:pPr>
        <w:rPr>
          <w:lang w:val="en-US"/>
        </w:rPr>
      </w:pPr>
      <w:r w:rsidRPr="0048648E">
        <w:rPr>
          <w:lang w:val="en-US"/>
        </w:rPr>
        <w:t>HTTP stands for Hypertext Transfer Protocol. It is the foundation of the World Wide Web and is used by browsers to load web pages.</w:t>
      </w:r>
    </w:p>
    <w:p w14:paraId="2A4F1A1C" w14:textId="19DD0C6A" w:rsidR="0048648E" w:rsidRDefault="0048648E" w:rsidP="0048648E">
      <w:pPr>
        <w:rPr>
          <w:lang w:val="en-US"/>
        </w:rPr>
      </w:pPr>
      <w:r w:rsidRPr="0048648E">
        <w:rPr>
          <w:lang w:val="en-US"/>
        </w:rPr>
        <w:t>A typical example is when your browser sends an HTTP request to a web server after entering an URL. The HTTP command then provides an HTTP response to the web server with the webpage’s contents.</w:t>
      </w:r>
    </w:p>
    <w:p w14:paraId="28F1AD24" w14:textId="5F6CB4F5" w:rsidR="0048648E" w:rsidRDefault="0048648E" w:rsidP="0048648E">
      <w:pPr>
        <w:rPr>
          <w:lang w:val="en-US"/>
        </w:rPr>
      </w:pPr>
      <w:r w:rsidRPr="0048648E">
        <w:rPr>
          <w:noProof/>
          <w:lang w:val="en-US"/>
        </w:rPr>
        <w:drawing>
          <wp:inline distT="0" distB="0" distL="0" distR="0" wp14:anchorId="68670194" wp14:editId="76B41FEB">
            <wp:extent cx="5731510" cy="2145030"/>
            <wp:effectExtent l="0" t="0" r="2540" b="7620"/>
            <wp:docPr id="206164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44612" name=""/>
                    <pic:cNvPicPr/>
                  </pic:nvPicPr>
                  <pic:blipFill>
                    <a:blip r:embed="rId8"/>
                    <a:stretch>
                      <a:fillRect/>
                    </a:stretch>
                  </pic:blipFill>
                  <pic:spPr>
                    <a:xfrm>
                      <a:off x="0" y="0"/>
                      <a:ext cx="5731510" cy="2145030"/>
                    </a:xfrm>
                    <a:prstGeom prst="rect">
                      <a:avLst/>
                    </a:prstGeom>
                  </pic:spPr>
                </pic:pic>
              </a:graphicData>
            </a:graphic>
          </wp:inline>
        </w:drawing>
      </w:r>
    </w:p>
    <w:p w14:paraId="45856F39" w14:textId="0EDC4813" w:rsidR="005556CE" w:rsidRPr="0048648E" w:rsidRDefault="0048648E" w:rsidP="0048648E">
      <w:pPr>
        <w:rPr>
          <w:lang w:val="en-US"/>
        </w:rPr>
      </w:pPr>
      <w:r w:rsidRPr="0048648E">
        <w:rPr>
          <w:lang w:val="en-US"/>
        </w:rPr>
        <w:t>HTTP Request</w:t>
      </w:r>
    </w:p>
    <w:p w14:paraId="2108508E" w14:textId="6F5C1943" w:rsidR="0048648E" w:rsidRDefault="0048648E" w:rsidP="00671657">
      <w:pPr>
        <w:pStyle w:val="NormalWeb"/>
        <w:spacing w:line="360" w:lineRule="atLeast"/>
        <w:rPr>
          <w:rFonts w:ascii="Segoe UI" w:hAnsi="Segoe UI" w:cs="Segoe UI"/>
        </w:rPr>
      </w:pPr>
      <w:r w:rsidRPr="0048648E">
        <w:rPr>
          <w:rFonts w:ascii="Segoe UI" w:hAnsi="Segoe UI" w:cs="Segoe UI"/>
          <w:noProof/>
        </w:rPr>
        <w:drawing>
          <wp:inline distT="0" distB="0" distL="0" distR="0" wp14:anchorId="3B4204DE" wp14:editId="26878CC3">
            <wp:extent cx="5731510" cy="2409825"/>
            <wp:effectExtent l="0" t="0" r="2540" b="9525"/>
            <wp:docPr id="137340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04274" name=""/>
                    <pic:cNvPicPr/>
                  </pic:nvPicPr>
                  <pic:blipFill>
                    <a:blip r:embed="rId9"/>
                    <a:stretch>
                      <a:fillRect/>
                    </a:stretch>
                  </pic:blipFill>
                  <pic:spPr>
                    <a:xfrm>
                      <a:off x="0" y="0"/>
                      <a:ext cx="5731510" cy="2409825"/>
                    </a:xfrm>
                    <a:prstGeom prst="rect">
                      <a:avLst/>
                    </a:prstGeom>
                  </pic:spPr>
                </pic:pic>
              </a:graphicData>
            </a:graphic>
          </wp:inline>
        </w:drawing>
      </w:r>
    </w:p>
    <w:p w14:paraId="23975B52" w14:textId="283853DE" w:rsidR="00141FDD" w:rsidRDefault="00141FDD" w:rsidP="005556CE">
      <w:pPr>
        <w:pStyle w:val="NormalWeb"/>
        <w:spacing w:line="360" w:lineRule="atLeast"/>
        <w:rPr>
          <w:rFonts w:asciiTheme="minorHAnsi" w:eastAsiaTheme="minorHAnsi" w:hAnsiTheme="minorHAnsi" w:cstheme="minorBidi"/>
          <w:kern w:val="2"/>
          <w:sz w:val="22"/>
          <w:szCs w:val="22"/>
          <w:lang w:val="en-US" w:eastAsia="en-US"/>
          <w14:ligatures w14:val="standardContextual"/>
        </w:rPr>
      </w:pPr>
      <w:r w:rsidRPr="00141FDD">
        <w:rPr>
          <w:rFonts w:asciiTheme="minorHAnsi" w:eastAsiaTheme="minorHAnsi" w:hAnsiTheme="minorHAnsi" w:cstheme="minorBidi"/>
          <w:kern w:val="2"/>
          <w:sz w:val="22"/>
          <w:szCs w:val="22"/>
          <w:lang w:val="en-US" w:eastAsia="en-US"/>
          <w14:ligatures w14:val="standardContextual"/>
        </w:rPr>
        <w:t>HTTP requests typically comprise the following:</w:t>
      </w:r>
    </w:p>
    <w:p w14:paraId="3268DA6C" w14:textId="77777777" w:rsidR="00141FDD" w:rsidRPr="00604243" w:rsidRDefault="00141FDD" w:rsidP="00141FDD">
      <w:pPr>
        <w:pStyle w:val="ListParagraph"/>
        <w:numPr>
          <w:ilvl w:val="0"/>
          <w:numId w:val="3"/>
        </w:numPr>
      </w:pPr>
      <w:r w:rsidRPr="00604243">
        <w:t>Start-line - This describes the HTTP Method (such as Get, Put, or Post), the request target (such as an URL or Port), and the HTTP version (such as HTTP/1.1). This start-line is always a single line.</w:t>
      </w:r>
    </w:p>
    <w:p w14:paraId="7B902F28" w14:textId="77777777" w:rsidR="00141FDD" w:rsidRPr="00604243" w:rsidRDefault="00141FDD" w:rsidP="00141FDD">
      <w:pPr>
        <w:pStyle w:val="ListParagraph"/>
        <w:numPr>
          <w:ilvl w:val="0"/>
          <w:numId w:val="3"/>
        </w:numPr>
      </w:pPr>
      <w:r w:rsidRPr="00604243">
        <w:t>Request Headers - An optional set of HTTP headers specifying the request. There are multiple different types of headers:</w:t>
      </w:r>
    </w:p>
    <w:p w14:paraId="656E0E23" w14:textId="77777777" w:rsidR="00141FDD" w:rsidRPr="00604243" w:rsidRDefault="00141FDD" w:rsidP="00141FDD">
      <w:pPr>
        <w:pStyle w:val="ListParagraph"/>
        <w:numPr>
          <w:ilvl w:val="0"/>
          <w:numId w:val="3"/>
        </w:numPr>
      </w:pPr>
      <w:r w:rsidRPr="00604243">
        <w:t>Request Headers - Includes User-Agent, Accept-Type, Accept-Language.</w:t>
      </w:r>
    </w:p>
    <w:p w14:paraId="4A213140" w14:textId="77777777" w:rsidR="00141FDD" w:rsidRPr="00604243" w:rsidRDefault="00141FDD" w:rsidP="00141FDD">
      <w:pPr>
        <w:pStyle w:val="ListParagraph"/>
        <w:numPr>
          <w:ilvl w:val="0"/>
          <w:numId w:val="3"/>
        </w:numPr>
      </w:pPr>
      <w:r w:rsidRPr="00604243">
        <w:t>General Headers - Includes Connection.</w:t>
      </w:r>
    </w:p>
    <w:p w14:paraId="766B4A99" w14:textId="77777777" w:rsidR="00141FDD" w:rsidRPr="00604243" w:rsidRDefault="00141FDD" w:rsidP="00141FDD">
      <w:pPr>
        <w:pStyle w:val="ListParagraph"/>
        <w:numPr>
          <w:ilvl w:val="0"/>
          <w:numId w:val="3"/>
        </w:numPr>
      </w:pPr>
      <w:r w:rsidRPr="00604243">
        <w:t>Entity Headers - Includes Content-Type or Content-Length.</w:t>
      </w:r>
    </w:p>
    <w:p w14:paraId="0D19D46F" w14:textId="77777777" w:rsidR="00141FDD" w:rsidRPr="00604243" w:rsidRDefault="00141FDD" w:rsidP="00141FDD">
      <w:pPr>
        <w:pStyle w:val="ListParagraph"/>
        <w:numPr>
          <w:ilvl w:val="0"/>
          <w:numId w:val="3"/>
        </w:numPr>
      </w:pPr>
      <w:r w:rsidRPr="00604243">
        <w:t>Blank Line - This confirms that all the request meta-data has been sent.</w:t>
      </w:r>
    </w:p>
    <w:p w14:paraId="32F75BC0" w14:textId="77777777" w:rsidR="00141FDD" w:rsidRPr="00604243" w:rsidRDefault="00141FDD" w:rsidP="00141FDD">
      <w:pPr>
        <w:pStyle w:val="ListParagraph"/>
        <w:numPr>
          <w:ilvl w:val="0"/>
          <w:numId w:val="3"/>
        </w:numPr>
      </w:pPr>
      <w:r w:rsidRPr="00604243">
        <w:lastRenderedPageBreak/>
        <w:t>Body (Optional) - This contains all the data associated with the request. There are typically two categories:</w:t>
      </w:r>
    </w:p>
    <w:p w14:paraId="56879BC8" w14:textId="77777777" w:rsidR="00141FDD" w:rsidRPr="00604243" w:rsidRDefault="00141FDD" w:rsidP="00141FDD">
      <w:pPr>
        <w:pStyle w:val="ListParagraph"/>
        <w:numPr>
          <w:ilvl w:val="1"/>
          <w:numId w:val="4"/>
        </w:numPr>
      </w:pPr>
      <w:r w:rsidRPr="00604243">
        <w:t>A body consisting of one single file, defined by the Content-Type and Content-Length Entity Headers.</w:t>
      </w:r>
    </w:p>
    <w:p w14:paraId="2B7028FD" w14:textId="77777777" w:rsidR="00141FDD" w:rsidRDefault="00141FDD" w:rsidP="00141FDD">
      <w:pPr>
        <w:pStyle w:val="ListParagraph"/>
        <w:numPr>
          <w:ilvl w:val="1"/>
          <w:numId w:val="4"/>
        </w:numPr>
      </w:pPr>
      <w:r w:rsidRPr="00604243">
        <w:t>A multipart body. One example could be a request containing information in an HTML form.</w:t>
      </w:r>
    </w:p>
    <w:p w14:paraId="03D24C3D" w14:textId="77777777" w:rsidR="00141FDD" w:rsidRDefault="00141FDD" w:rsidP="00141FDD"/>
    <w:p w14:paraId="3922609E" w14:textId="7747CF2F" w:rsidR="00141FDD" w:rsidRDefault="00141FDD" w:rsidP="00141FDD">
      <w:r>
        <w:t>HTTP Response:</w:t>
      </w:r>
    </w:p>
    <w:p w14:paraId="05A38DA6" w14:textId="570812DC" w:rsidR="00141FDD" w:rsidRDefault="00141FDD" w:rsidP="00141FDD">
      <w:r w:rsidRPr="00141FDD">
        <w:rPr>
          <w:noProof/>
        </w:rPr>
        <w:drawing>
          <wp:inline distT="0" distB="0" distL="0" distR="0" wp14:anchorId="6BC85DB5" wp14:editId="0A0898F5">
            <wp:extent cx="5731510" cy="2824480"/>
            <wp:effectExtent l="0" t="0" r="2540" b="0"/>
            <wp:docPr id="30306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64896" name=""/>
                    <pic:cNvPicPr/>
                  </pic:nvPicPr>
                  <pic:blipFill>
                    <a:blip r:embed="rId10"/>
                    <a:stretch>
                      <a:fillRect/>
                    </a:stretch>
                  </pic:blipFill>
                  <pic:spPr>
                    <a:xfrm>
                      <a:off x="0" y="0"/>
                      <a:ext cx="5731510" cy="2824480"/>
                    </a:xfrm>
                    <a:prstGeom prst="rect">
                      <a:avLst/>
                    </a:prstGeom>
                  </pic:spPr>
                </pic:pic>
              </a:graphicData>
            </a:graphic>
          </wp:inline>
        </w:drawing>
      </w:r>
    </w:p>
    <w:p w14:paraId="75723B93" w14:textId="77777777" w:rsidR="00141FDD" w:rsidRDefault="00141FDD" w:rsidP="00141FDD"/>
    <w:p w14:paraId="37D41056" w14:textId="0BDADC6A" w:rsidR="00141FDD" w:rsidRPr="004F326D" w:rsidRDefault="00141FDD" w:rsidP="00141FDD">
      <w:r w:rsidRPr="004F326D">
        <w:t>HTTP responses typically comprise the following:</w:t>
      </w:r>
    </w:p>
    <w:p w14:paraId="571D3C1B" w14:textId="32A37383" w:rsidR="00141FDD" w:rsidRPr="00604243" w:rsidRDefault="00141FDD" w:rsidP="00CC3563">
      <w:pPr>
        <w:pStyle w:val="NoSpacing"/>
        <w:numPr>
          <w:ilvl w:val="0"/>
          <w:numId w:val="8"/>
        </w:numPr>
      </w:pPr>
      <w:r w:rsidRPr="00141FDD">
        <w:rPr>
          <w:b/>
          <w:bCs/>
        </w:rPr>
        <w:t>Start-line</w:t>
      </w:r>
      <w:r w:rsidRPr="00604243">
        <w:t> - This usually includes the HTTP protocol version (HTTP/1.1), a status code (such as 200 or 404), and a textual description of the status code (such as “ok”).</w:t>
      </w:r>
    </w:p>
    <w:p w14:paraId="1797BE3D" w14:textId="75CEF671" w:rsidR="00141FDD" w:rsidRPr="00604243" w:rsidRDefault="00141FDD" w:rsidP="00CC3563">
      <w:pPr>
        <w:pStyle w:val="NoSpacing"/>
        <w:numPr>
          <w:ilvl w:val="0"/>
          <w:numId w:val="8"/>
        </w:numPr>
      </w:pPr>
      <w:r w:rsidRPr="00141FDD">
        <w:rPr>
          <w:b/>
          <w:bCs/>
        </w:rPr>
        <w:t>Response Headers</w:t>
      </w:r>
      <w:r w:rsidRPr="00604243">
        <w:t> - An optional set of HTTP headers specifying the request. There are multiple different types of headers:</w:t>
      </w:r>
    </w:p>
    <w:p w14:paraId="3369E940" w14:textId="77777777" w:rsidR="00141FDD" w:rsidRPr="00604243" w:rsidRDefault="00141FDD" w:rsidP="00141FDD">
      <w:pPr>
        <w:pStyle w:val="NoSpacing"/>
        <w:numPr>
          <w:ilvl w:val="0"/>
          <w:numId w:val="6"/>
        </w:numPr>
      </w:pPr>
      <w:r w:rsidRPr="00141FDD">
        <w:rPr>
          <w:b/>
          <w:bCs/>
        </w:rPr>
        <w:t>Response Headers</w:t>
      </w:r>
      <w:r w:rsidRPr="00604243">
        <w:t xml:space="preserve"> - such as Vary and Accept-Ranges, provide more information about the server.</w:t>
      </w:r>
    </w:p>
    <w:p w14:paraId="012613D8" w14:textId="77777777" w:rsidR="00141FDD" w:rsidRPr="00604243" w:rsidRDefault="00141FDD" w:rsidP="00141FDD">
      <w:pPr>
        <w:pStyle w:val="NoSpacing"/>
        <w:numPr>
          <w:ilvl w:val="0"/>
          <w:numId w:val="6"/>
        </w:numPr>
      </w:pPr>
      <w:r w:rsidRPr="00141FDD">
        <w:rPr>
          <w:b/>
          <w:bCs/>
        </w:rPr>
        <w:t>General Headers</w:t>
      </w:r>
      <w:r w:rsidRPr="00604243">
        <w:t xml:space="preserve"> - such as Via, apply to the whole message.</w:t>
      </w:r>
    </w:p>
    <w:p w14:paraId="2CD405E9" w14:textId="77777777" w:rsidR="00141FDD" w:rsidRPr="00604243" w:rsidRDefault="00141FDD" w:rsidP="00141FDD">
      <w:pPr>
        <w:pStyle w:val="NoSpacing"/>
        <w:numPr>
          <w:ilvl w:val="0"/>
          <w:numId w:val="6"/>
        </w:numPr>
      </w:pPr>
      <w:r w:rsidRPr="00141FDD">
        <w:rPr>
          <w:b/>
          <w:bCs/>
        </w:rPr>
        <w:t>Entity Headers</w:t>
      </w:r>
      <w:r w:rsidRPr="00604243">
        <w:t xml:space="preserve"> - such as Content-Length, or Last-Modified, apply to the response body.</w:t>
      </w:r>
    </w:p>
    <w:p w14:paraId="5CF37736" w14:textId="14ADECB6" w:rsidR="00141FDD" w:rsidRPr="00604243" w:rsidRDefault="00141FDD" w:rsidP="00CC3563">
      <w:pPr>
        <w:pStyle w:val="NoSpacing"/>
        <w:numPr>
          <w:ilvl w:val="0"/>
          <w:numId w:val="8"/>
        </w:numPr>
      </w:pPr>
      <w:r w:rsidRPr="00141FDD">
        <w:rPr>
          <w:b/>
          <w:bCs/>
        </w:rPr>
        <w:t>Body</w:t>
      </w:r>
      <w:r w:rsidRPr="00604243">
        <w:t> - This contains all the data associated with the request. There are typically two categories:</w:t>
      </w:r>
    </w:p>
    <w:p w14:paraId="03314779" w14:textId="77777777" w:rsidR="00141FDD" w:rsidRPr="00604243" w:rsidRDefault="00141FDD" w:rsidP="00141FDD">
      <w:pPr>
        <w:pStyle w:val="NoSpacing"/>
        <w:numPr>
          <w:ilvl w:val="0"/>
          <w:numId w:val="7"/>
        </w:numPr>
      </w:pPr>
      <w:r w:rsidRPr="00604243">
        <w:t>A body consisting of one single file, defined by the Content-Type and Content-Length Entity Headers.</w:t>
      </w:r>
    </w:p>
    <w:p w14:paraId="148F9785" w14:textId="77777777" w:rsidR="00141FDD" w:rsidRPr="00604243" w:rsidRDefault="00141FDD" w:rsidP="00141FDD">
      <w:pPr>
        <w:pStyle w:val="NoSpacing"/>
        <w:numPr>
          <w:ilvl w:val="0"/>
          <w:numId w:val="7"/>
        </w:numPr>
      </w:pPr>
      <w:r w:rsidRPr="00604243">
        <w:t>A body consisting of one single resource of unknown length encoded by chunks (Transfer-Encoding set to Chunked).</w:t>
      </w:r>
    </w:p>
    <w:p w14:paraId="63B48363" w14:textId="77777777" w:rsidR="00141FDD" w:rsidRDefault="00141FDD" w:rsidP="00141FDD">
      <w:pPr>
        <w:pStyle w:val="NoSpacing"/>
        <w:numPr>
          <w:ilvl w:val="0"/>
          <w:numId w:val="7"/>
        </w:numPr>
      </w:pPr>
      <w:r w:rsidRPr="00604243">
        <w:t>A multipart body, with each part containing different information. These are not common.</w:t>
      </w:r>
    </w:p>
    <w:p w14:paraId="27E93CE0" w14:textId="77777777" w:rsidR="00C83A15" w:rsidRDefault="00C83A15" w:rsidP="00C83A15">
      <w:pPr>
        <w:pStyle w:val="NoSpacing"/>
      </w:pPr>
    </w:p>
    <w:p w14:paraId="28F57987" w14:textId="77777777" w:rsidR="00C83A15" w:rsidRDefault="00C83A15" w:rsidP="00C83A15">
      <w:pPr>
        <w:pStyle w:val="NoSpacing"/>
      </w:pPr>
    </w:p>
    <w:p w14:paraId="0573405C" w14:textId="77777777" w:rsidR="00C83A15" w:rsidRDefault="00C83A15" w:rsidP="00C83A15">
      <w:pPr>
        <w:pStyle w:val="NoSpacing"/>
      </w:pPr>
    </w:p>
    <w:p w14:paraId="010D488F" w14:textId="77777777" w:rsidR="00C83A15" w:rsidRDefault="00C83A15" w:rsidP="00C83A15">
      <w:pPr>
        <w:pStyle w:val="NoSpacing"/>
      </w:pPr>
    </w:p>
    <w:p w14:paraId="044C1F6F" w14:textId="79E39D01" w:rsidR="00C83A15" w:rsidRPr="00C83A15" w:rsidRDefault="00C83A15" w:rsidP="00C83A15">
      <w:pPr>
        <w:pStyle w:val="NoSpacing"/>
        <w:rPr>
          <w:b/>
          <w:bCs/>
        </w:rPr>
      </w:pPr>
      <w:r w:rsidRPr="00C83A15">
        <w:rPr>
          <w:b/>
          <w:bCs/>
        </w:rPr>
        <w:lastRenderedPageBreak/>
        <w:t>What is HTTP/2?</w:t>
      </w:r>
    </w:p>
    <w:p w14:paraId="5EDEBFFB" w14:textId="77777777" w:rsidR="00C83A15" w:rsidRDefault="00C83A15" w:rsidP="00C83A15">
      <w:pPr>
        <w:pStyle w:val="NoSpacing"/>
      </w:pPr>
    </w:p>
    <w:p w14:paraId="16BEAF6A" w14:textId="77777777" w:rsidR="00C83A15" w:rsidRDefault="00C83A15" w:rsidP="00C83A15">
      <w:pPr>
        <w:pStyle w:val="NoSpacing"/>
      </w:pPr>
      <w:r>
        <w:t>HTTP/2 is the next version of HTTP and is based on Google’s SPDY Protocol (originally designed to speed up the serving of web pages). It was released in 2015 by the Internet Engineering Task Force (IETF).</w:t>
      </w:r>
    </w:p>
    <w:p w14:paraId="2C5C369F" w14:textId="77777777" w:rsidR="00C83A15" w:rsidRDefault="00C83A15" w:rsidP="00C83A15">
      <w:pPr>
        <w:pStyle w:val="NoSpacing"/>
      </w:pPr>
      <w:r>
        <w:t>It is important to note that HTTP/2 is not a replacement for HTTP. It is merely an extension, with all the core concepts such as HTTP methods, Status Codes, URIs, and Header Fields remaining the same.</w:t>
      </w:r>
    </w:p>
    <w:p w14:paraId="70FD6273" w14:textId="20B0C9B3" w:rsidR="00640FD0" w:rsidRPr="00640FD0" w:rsidRDefault="00614595" w:rsidP="00C403EF">
      <w:pPr>
        <w:pStyle w:val="Heading1"/>
        <w:rPr>
          <w:lang w:val="en-US"/>
        </w:rPr>
      </w:pPr>
      <w:r w:rsidRPr="00C83A15">
        <w:rPr>
          <w:rFonts w:asciiTheme="minorHAnsi" w:eastAsiaTheme="minorHAnsi" w:hAnsiTheme="minorHAnsi" w:cstheme="minorBidi"/>
          <w:b/>
          <w:bCs/>
          <w:color w:val="auto"/>
          <w:sz w:val="22"/>
          <w:szCs w:val="22"/>
          <w:lang w:val="en-US"/>
        </w:rPr>
        <w:t>HTTP/2 vs. HTTP/1.1 - How their differences impact the performance?</w:t>
      </w:r>
    </w:p>
    <w:p w14:paraId="2A6A876E" w14:textId="77777777" w:rsidR="00580A42" w:rsidRDefault="00580A42" w:rsidP="00580A42">
      <w:pPr>
        <w:pStyle w:val="Heading1"/>
        <w:rPr>
          <w:rFonts w:asciiTheme="minorHAnsi" w:eastAsiaTheme="minorHAnsi" w:hAnsiTheme="minorHAnsi" w:cstheme="minorBidi"/>
          <w:color w:val="auto"/>
          <w:sz w:val="22"/>
          <w:szCs w:val="22"/>
          <w:lang w:val="en-US"/>
        </w:rPr>
      </w:pPr>
      <w:r w:rsidRPr="00614595">
        <w:rPr>
          <w:rFonts w:asciiTheme="minorHAnsi" w:eastAsiaTheme="minorHAnsi" w:hAnsiTheme="minorHAnsi" w:cstheme="minorBidi"/>
          <w:color w:val="auto"/>
          <w:sz w:val="22"/>
          <w:szCs w:val="22"/>
          <w:lang w:val="en-US"/>
        </w:rPr>
        <w:t>HTTP/2 solves several problems that the creators of HTTP/1.1 did not anticipate. In particular, HTTP/2 is much faster and more efficient than HTTP/1.1.</w:t>
      </w:r>
    </w:p>
    <w:p w14:paraId="5962BA67" w14:textId="3B95F87B" w:rsidR="00580A42" w:rsidRPr="00614595" w:rsidRDefault="00580A42" w:rsidP="00580A42">
      <w:pPr>
        <w:rPr>
          <w:lang w:val="en-US"/>
        </w:rPr>
      </w:pPr>
      <w:r w:rsidRPr="00640FD0">
        <w:rPr>
          <w:noProof/>
          <w:lang w:val="en-US"/>
        </w:rPr>
        <w:drawing>
          <wp:inline distT="0" distB="0" distL="0" distR="0" wp14:anchorId="036A5237" wp14:editId="20E0BF0E">
            <wp:extent cx="5494020" cy="2804013"/>
            <wp:effectExtent l="0" t="0" r="0" b="0"/>
            <wp:docPr id="147734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44753" name=""/>
                    <pic:cNvPicPr/>
                  </pic:nvPicPr>
                  <pic:blipFill>
                    <a:blip r:embed="rId11"/>
                    <a:stretch>
                      <a:fillRect/>
                    </a:stretch>
                  </pic:blipFill>
                  <pic:spPr>
                    <a:xfrm>
                      <a:off x="0" y="0"/>
                      <a:ext cx="5599190" cy="2857689"/>
                    </a:xfrm>
                    <a:prstGeom prst="rect">
                      <a:avLst/>
                    </a:prstGeom>
                  </pic:spPr>
                </pic:pic>
              </a:graphicData>
            </a:graphic>
          </wp:inline>
        </w:drawing>
      </w:r>
    </w:p>
    <w:p w14:paraId="53DA44DA" w14:textId="77777777" w:rsidR="00580A42" w:rsidRPr="00614595" w:rsidRDefault="00580A42" w:rsidP="00580A42">
      <w:pPr>
        <w:pStyle w:val="Heading1"/>
        <w:rPr>
          <w:rFonts w:asciiTheme="minorHAnsi" w:eastAsiaTheme="minorHAnsi" w:hAnsiTheme="minorHAnsi" w:cstheme="minorBidi"/>
          <w:color w:val="auto"/>
          <w:sz w:val="22"/>
          <w:szCs w:val="22"/>
          <w:lang w:val="en-US"/>
        </w:rPr>
      </w:pPr>
      <w:r w:rsidRPr="00614595">
        <w:rPr>
          <w:rFonts w:asciiTheme="minorHAnsi" w:eastAsiaTheme="minorHAnsi" w:hAnsiTheme="minorHAnsi" w:cstheme="minorBidi"/>
          <w:b/>
          <w:bCs/>
          <w:color w:val="auto"/>
          <w:sz w:val="22"/>
          <w:szCs w:val="22"/>
          <w:lang w:val="en-US"/>
        </w:rPr>
        <w:t>Multiplexing</w:t>
      </w:r>
      <w:r w:rsidRPr="00614595">
        <w:rPr>
          <w:rFonts w:asciiTheme="minorHAnsi" w:eastAsiaTheme="minorHAnsi" w:hAnsiTheme="minorHAnsi" w:cstheme="minorBidi"/>
          <w:color w:val="auto"/>
          <w:sz w:val="22"/>
          <w:szCs w:val="22"/>
          <w:lang w:val="en-US"/>
        </w:rPr>
        <w:t>: HTTP/1.1 loads resources one after the other, so if one resource cannot be loaded, it blocks all the other resources behind it. In contrast, HTTP/2 is able to use a single TCP connection to send multiple streams of data at once so that no one resource blocks any other resource. HTTP/2 does this by splitting data into binary-code messages and numbering these messages so that the client knows which stream each binary message belongs to.</w:t>
      </w:r>
    </w:p>
    <w:p w14:paraId="77903A61" w14:textId="77777777" w:rsidR="00580A42" w:rsidRPr="00614595" w:rsidRDefault="00580A42" w:rsidP="00580A42">
      <w:pPr>
        <w:pStyle w:val="Heading1"/>
        <w:rPr>
          <w:rFonts w:asciiTheme="minorHAnsi" w:eastAsiaTheme="minorHAnsi" w:hAnsiTheme="minorHAnsi" w:cstheme="minorBidi"/>
          <w:color w:val="auto"/>
          <w:sz w:val="22"/>
          <w:szCs w:val="22"/>
          <w:lang w:val="en-US"/>
        </w:rPr>
      </w:pPr>
      <w:r w:rsidRPr="00614595">
        <w:rPr>
          <w:rFonts w:asciiTheme="minorHAnsi" w:eastAsiaTheme="minorHAnsi" w:hAnsiTheme="minorHAnsi" w:cstheme="minorBidi"/>
          <w:b/>
          <w:bCs/>
          <w:color w:val="auto"/>
          <w:sz w:val="22"/>
          <w:szCs w:val="22"/>
          <w:lang w:val="en-US"/>
        </w:rPr>
        <w:t>Server push:</w:t>
      </w:r>
      <w:r w:rsidRPr="00614595">
        <w:rPr>
          <w:rFonts w:asciiTheme="minorHAnsi" w:eastAsiaTheme="minorHAnsi" w:hAnsiTheme="minorHAnsi" w:cstheme="minorBidi"/>
          <w:color w:val="auto"/>
          <w:sz w:val="22"/>
          <w:szCs w:val="22"/>
          <w:lang w:val="en-US"/>
        </w:rPr>
        <w:t> Typically, a server only serves content to a client device if the client asks for it. However, this approach is not always practical for modern webpages, which often involve several dozen separate resources that the client must request. HTTP/2 solves this problem by allowing a server to "push" content to a client before the client asks for it. The server also sends a message letting the client know what pushed content to expect – like if Bob had sent Alice a Table of Contents of his novel before sending the whole thing.</w:t>
      </w:r>
    </w:p>
    <w:p w14:paraId="578800A2" w14:textId="3CD22186" w:rsidR="00614595" w:rsidRDefault="00614595" w:rsidP="00614595">
      <w:pPr>
        <w:rPr>
          <w:lang w:val="en-US"/>
        </w:rPr>
      </w:pPr>
    </w:p>
    <w:p w14:paraId="35E45E7B" w14:textId="4D83DE6E" w:rsidR="00614595" w:rsidRPr="00614595" w:rsidRDefault="00614595" w:rsidP="00614595">
      <w:pPr>
        <w:pStyle w:val="Heading1"/>
        <w:rPr>
          <w:rFonts w:asciiTheme="minorHAnsi" w:eastAsiaTheme="minorHAnsi" w:hAnsiTheme="minorHAnsi" w:cstheme="minorBidi"/>
          <w:color w:val="auto"/>
          <w:sz w:val="22"/>
          <w:szCs w:val="22"/>
          <w:lang w:val="en-US"/>
        </w:rPr>
      </w:pPr>
      <w:r w:rsidRPr="00614595">
        <w:rPr>
          <w:rFonts w:asciiTheme="minorHAnsi" w:eastAsiaTheme="minorHAnsi" w:hAnsiTheme="minorHAnsi" w:cstheme="minorBidi"/>
          <w:b/>
          <w:bCs/>
          <w:color w:val="auto"/>
          <w:sz w:val="22"/>
          <w:szCs w:val="22"/>
          <w:lang w:val="en-US"/>
        </w:rPr>
        <w:lastRenderedPageBreak/>
        <w:t>Header compression:</w:t>
      </w:r>
      <w:r w:rsidRPr="00614595">
        <w:rPr>
          <w:rFonts w:asciiTheme="minorHAnsi" w:eastAsiaTheme="minorHAnsi" w:hAnsiTheme="minorHAnsi" w:cstheme="minorBidi"/>
          <w:color w:val="auto"/>
          <w:sz w:val="22"/>
          <w:szCs w:val="22"/>
          <w:lang w:val="en-US"/>
        </w:rPr>
        <w:t> Small files load more quickly than large ones. To speed up web performance, both HTTP/1.1 and HTTP/2 compress HTTP messages to make them smaller. However, HTTP/2 uses a more advanced compression method called HPACK that eliminates redundant information in HTTP header packets. This eliminates a few bytes from every HTTP packet. Given the volume of HTTP packets involved in loading even a single webpage, those bytes add up quickly, resulting in faster loading.</w:t>
      </w:r>
    </w:p>
    <w:p w14:paraId="15095B0B" w14:textId="77777777" w:rsidR="00614595" w:rsidRDefault="00614595" w:rsidP="00614595">
      <w:pPr>
        <w:pStyle w:val="Heading1"/>
        <w:rPr>
          <w:rFonts w:asciiTheme="minorHAnsi" w:eastAsiaTheme="minorHAnsi" w:hAnsiTheme="minorHAnsi" w:cstheme="minorBidi"/>
          <w:color w:val="auto"/>
          <w:sz w:val="22"/>
          <w:szCs w:val="22"/>
          <w:lang w:val="en-US"/>
        </w:rPr>
      </w:pPr>
      <w:r w:rsidRPr="00614595">
        <w:rPr>
          <w:rFonts w:asciiTheme="minorHAnsi" w:eastAsiaTheme="minorHAnsi" w:hAnsiTheme="minorHAnsi" w:cstheme="minorBidi"/>
          <w:b/>
          <w:bCs/>
          <w:color w:val="auto"/>
          <w:sz w:val="22"/>
          <w:szCs w:val="22"/>
          <w:lang w:val="en-US"/>
        </w:rPr>
        <w:t>Prioritization:</w:t>
      </w:r>
      <w:r w:rsidRPr="00614595">
        <w:rPr>
          <w:rFonts w:asciiTheme="minorHAnsi" w:eastAsiaTheme="minorHAnsi" w:hAnsiTheme="minorHAnsi" w:cstheme="minorBidi"/>
          <w:color w:val="auto"/>
          <w:sz w:val="22"/>
          <w:szCs w:val="22"/>
          <w:lang w:val="en-US"/>
        </w:rPr>
        <w:t> Prioritization refers to the order in which pieces of content are loaded. Prioritization affects a webpage's load time. For example, certain resources, like large JavaScript files, may block the rest of the page from loading if they have to load first. More of the page can load at once if these render-blocking resources load last. In HTTP/2, developers have hands-on, detailed control over prioritization. This allows them to maximize perceived and actual page load speed to a degree that was not possible in HTTP/1.1. HTTP/2 offers a feature called weighted prioritization. This allows developers to decide which page resources will load first, every time.</w:t>
      </w:r>
    </w:p>
    <w:p w14:paraId="205A6A29" w14:textId="1E3A67AC" w:rsidR="00470758" w:rsidRPr="00470758" w:rsidRDefault="00470758" w:rsidP="00D419BB">
      <w:pPr>
        <w:shd w:val="clear" w:color="auto" w:fill="FFFFFF"/>
        <w:spacing w:before="100" w:beforeAutospacing="1" w:after="100" w:afterAutospacing="1" w:line="240" w:lineRule="auto"/>
        <w:rPr>
          <w:lang w:val="en-US"/>
        </w:rPr>
      </w:pPr>
      <w:r w:rsidRPr="00470758">
        <w:rPr>
          <w:b/>
          <w:bCs/>
          <w:lang w:val="en-US"/>
        </w:rPr>
        <w:t>Binary protocols:</w:t>
      </w:r>
      <w:r w:rsidRPr="00470758">
        <w:rPr>
          <w:lang w:val="en-US"/>
        </w:rPr>
        <w:t xml:space="preserve"> Binary protocols consume less bandwidth, are more efficiently parsed and are less error-prone than the textual protocols used by HTTP/1.1. Additionally, they can better handle elements such as whitespace, capitalization and line endings.</w:t>
      </w:r>
    </w:p>
    <w:p w14:paraId="6591FA8A" w14:textId="012BA8B0" w:rsidR="00470758" w:rsidRDefault="00470758" w:rsidP="00D419BB">
      <w:pPr>
        <w:shd w:val="clear" w:color="auto" w:fill="FFFFFF"/>
        <w:spacing w:before="100" w:beforeAutospacing="1" w:after="100" w:afterAutospacing="1" w:line="240" w:lineRule="auto"/>
        <w:rPr>
          <w:lang w:val="en-US"/>
        </w:rPr>
      </w:pPr>
      <w:r w:rsidRPr="00470758">
        <w:rPr>
          <w:b/>
          <w:bCs/>
          <w:lang w:val="en-US"/>
        </w:rPr>
        <w:t>Increased security:</w:t>
      </w:r>
      <w:r>
        <w:rPr>
          <w:lang w:val="en-US"/>
        </w:rPr>
        <w:t xml:space="preserve"> </w:t>
      </w:r>
      <w:r w:rsidRPr="00470758">
        <w:rPr>
          <w:lang w:val="en-US"/>
        </w:rPr>
        <w:t>Web browsers only support HTTP/2 via encrypted connections, increasing user and application security.</w:t>
      </w:r>
    </w:p>
    <w:p w14:paraId="0E55174C" w14:textId="605B4192" w:rsidR="00C403EF" w:rsidRPr="0095334C" w:rsidRDefault="0095334C" w:rsidP="00C403EF">
      <w:pPr>
        <w:pStyle w:val="Heading2"/>
        <w:shd w:val="clear" w:color="auto" w:fill="FFFFFF"/>
        <w:spacing w:before="0" w:beforeAutospacing="0" w:after="345" w:afterAutospacing="0"/>
        <w:rPr>
          <w:rFonts w:asciiTheme="minorHAnsi" w:eastAsiaTheme="minorHAnsi" w:hAnsiTheme="minorHAnsi" w:cstheme="minorBidi"/>
          <w:kern w:val="2"/>
          <w:sz w:val="22"/>
          <w:szCs w:val="22"/>
          <w:lang w:val="en-US" w:eastAsia="en-US"/>
          <w14:ligatures w14:val="standardContextual"/>
        </w:rPr>
      </w:pPr>
      <w:r w:rsidRPr="0095334C">
        <w:rPr>
          <w:rFonts w:asciiTheme="minorHAnsi" w:eastAsiaTheme="minorHAnsi" w:hAnsiTheme="minorHAnsi" w:cstheme="minorBidi"/>
          <w:kern w:val="2"/>
          <w:sz w:val="22"/>
          <w:szCs w:val="22"/>
          <w:lang w:val="en-US" w:eastAsia="en-US"/>
          <w14:ligatures w14:val="standardContextual"/>
        </w:rPr>
        <w:t xml:space="preserve">Pictorial Representation of </w:t>
      </w:r>
      <w:r w:rsidR="00C403EF" w:rsidRPr="0095334C">
        <w:rPr>
          <w:rFonts w:asciiTheme="minorHAnsi" w:eastAsiaTheme="minorHAnsi" w:hAnsiTheme="minorHAnsi" w:cstheme="minorBidi"/>
          <w:kern w:val="2"/>
          <w:sz w:val="22"/>
          <w:szCs w:val="22"/>
          <w:lang w:val="en-US" w:eastAsia="en-US"/>
          <w14:ligatures w14:val="standardContextual"/>
        </w:rPr>
        <w:t>HTTP/1.1 vs. HTTP/2 Protocol</w:t>
      </w:r>
      <w:r w:rsidRPr="0095334C">
        <w:rPr>
          <w:rFonts w:asciiTheme="minorHAnsi" w:eastAsiaTheme="minorHAnsi" w:hAnsiTheme="minorHAnsi" w:cstheme="minorBidi"/>
          <w:kern w:val="2"/>
          <w:sz w:val="22"/>
          <w:szCs w:val="22"/>
          <w:lang w:val="en-US" w:eastAsia="en-US"/>
          <w14:ligatures w14:val="standardContextual"/>
        </w:rPr>
        <w:t>:</w:t>
      </w:r>
    </w:p>
    <w:p w14:paraId="381D36BE" w14:textId="42959B4A" w:rsidR="00C403EF" w:rsidRPr="00470758" w:rsidRDefault="00C403EF" w:rsidP="00671657">
      <w:pPr>
        <w:shd w:val="clear" w:color="auto" w:fill="FFFFFF"/>
        <w:spacing w:before="100" w:beforeAutospacing="1" w:after="100" w:afterAutospacing="1" w:line="240" w:lineRule="auto"/>
        <w:rPr>
          <w:lang w:val="en-US"/>
        </w:rPr>
      </w:pPr>
      <w:r w:rsidRPr="00C403EF">
        <w:rPr>
          <w:noProof/>
          <w:lang w:val="en-US"/>
        </w:rPr>
        <w:drawing>
          <wp:inline distT="0" distB="0" distL="0" distR="0" wp14:anchorId="00733071" wp14:editId="423AF0AC">
            <wp:extent cx="5731510" cy="2919730"/>
            <wp:effectExtent l="0" t="0" r="2540" b="0"/>
            <wp:docPr id="47333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34284" name=""/>
                    <pic:cNvPicPr/>
                  </pic:nvPicPr>
                  <pic:blipFill>
                    <a:blip r:embed="rId12"/>
                    <a:stretch>
                      <a:fillRect/>
                    </a:stretch>
                  </pic:blipFill>
                  <pic:spPr>
                    <a:xfrm>
                      <a:off x="0" y="0"/>
                      <a:ext cx="5731510" cy="2919730"/>
                    </a:xfrm>
                    <a:prstGeom prst="rect">
                      <a:avLst/>
                    </a:prstGeom>
                  </pic:spPr>
                </pic:pic>
              </a:graphicData>
            </a:graphic>
          </wp:inline>
        </w:drawing>
      </w:r>
    </w:p>
    <w:p w14:paraId="69B1E675" w14:textId="77777777" w:rsidR="00470758" w:rsidRPr="00614595" w:rsidRDefault="00470758" w:rsidP="00470758">
      <w:pPr>
        <w:rPr>
          <w:lang w:val="en-US"/>
        </w:rPr>
      </w:pPr>
    </w:p>
    <w:p w14:paraId="000FB43F" w14:textId="77777777" w:rsidR="005556CE" w:rsidRDefault="005556CE">
      <w:pPr>
        <w:rPr>
          <w:lang w:val="en-US"/>
        </w:rPr>
      </w:pPr>
    </w:p>
    <w:p w14:paraId="191ED2B8" w14:textId="77777777" w:rsidR="00C97DEE" w:rsidRDefault="00C97DEE">
      <w:pPr>
        <w:rPr>
          <w:lang w:val="en-US"/>
        </w:rPr>
      </w:pPr>
    </w:p>
    <w:p w14:paraId="1E49A9B6" w14:textId="77777777" w:rsidR="00C97DEE" w:rsidRDefault="00C97DEE">
      <w:pPr>
        <w:rPr>
          <w:lang w:val="en-US"/>
        </w:rPr>
      </w:pPr>
    </w:p>
    <w:p w14:paraId="27F1E220" w14:textId="77777777" w:rsidR="00C97DEE" w:rsidRDefault="00C97DEE">
      <w:pPr>
        <w:rPr>
          <w:lang w:val="en-US"/>
        </w:rPr>
      </w:pPr>
    </w:p>
    <w:p w14:paraId="5422AB8C" w14:textId="7195934A" w:rsidR="0025370D" w:rsidRPr="00C97DEE" w:rsidRDefault="00C97DEE">
      <w:pPr>
        <w:rPr>
          <w:b/>
          <w:bCs/>
          <w:lang w:val="en-US"/>
        </w:rPr>
      </w:pPr>
      <w:r w:rsidRPr="00C97DEE">
        <w:rPr>
          <w:b/>
          <w:bCs/>
          <w:lang w:val="en-US"/>
        </w:rPr>
        <w:lastRenderedPageBreak/>
        <w:t>Key Difference Between HTTP 1.1 vs HTTP 2:</w:t>
      </w:r>
    </w:p>
    <w:p w14:paraId="0A3F2679" w14:textId="0E4ED501" w:rsidR="00671657" w:rsidRDefault="00671657">
      <w:pPr>
        <w:rPr>
          <w:lang w:val="en-US"/>
        </w:rPr>
      </w:pPr>
      <w:r w:rsidRPr="00671657">
        <w:rPr>
          <w:noProof/>
          <w:lang w:val="en-US"/>
        </w:rPr>
        <w:drawing>
          <wp:inline distT="0" distB="0" distL="0" distR="0" wp14:anchorId="014E4D47" wp14:editId="79870A25">
            <wp:extent cx="5731510" cy="3907155"/>
            <wp:effectExtent l="0" t="0" r="2540" b="0"/>
            <wp:docPr id="174758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87110" name=""/>
                    <pic:cNvPicPr/>
                  </pic:nvPicPr>
                  <pic:blipFill>
                    <a:blip r:embed="rId13"/>
                    <a:stretch>
                      <a:fillRect/>
                    </a:stretch>
                  </pic:blipFill>
                  <pic:spPr>
                    <a:xfrm>
                      <a:off x="0" y="0"/>
                      <a:ext cx="5731510" cy="3907155"/>
                    </a:xfrm>
                    <a:prstGeom prst="rect">
                      <a:avLst/>
                    </a:prstGeom>
                  </pic:spPr>
                </pic:pic>
              </a:graphicData>
            </a:graphic>
          </wp:inline>
        </w:drawing>
      </w:r>
    </w:p>
    <w:p w14:paraId="09C69DC1" w14:textId="5DB1BDD1" w:rsidR="00D419BB" w:rsidRPr="00D419BB" w:rsidRDefault="00D419BB" w:rsidP="00D419BB">
      <w:pPr>
        <w:shd w:val="clear" w:color="auto" w:fill="FFFFFF"/>
        <w:spacing w:before="100" w:beforeAutospacing="1" w:after="100" w:afterAutospacing="1" w:line="240" w:lineRule="auto"/>
        <w:rPr>
          <w:b/>
          <w:bCs/>
          <w:lang w:val="en-US"/>
        </w:rPr>
      </w:pPr>
      <w:r w:rsidRPr="00D419BB">
        <w:rPr>
          <w:b/>
          <w:bCs/>
          <w:lang w:val="en-US"/>
        </w:rPr>
        <w:t>Which Browser Supports HTTP 2 and HTTP 1?</w:t>
      </w:r>
    </w:p>
    <w:p w14:paraId="239EA991" w14:textId="77777777" w:rsidR="00D419BB" w:rsidRPr="00D419BB" w:rsidRDefault="00D419BB" w:rsidP="00D419BB">
      <w:pPr>
        <w:shd w:val="clear" w:color="auto" w:fill="FFFFFF"/>
        <w:spacing w:before="100" w:beforeAutospacing="1" w:after="100" w:afterAutospacing="1" w:line="240" w:lineRule="auto"/>
        <w:rPr>
          <w:lang w:val="en-US"/>
        </w:rPr>
      </w:pPr>
      <w:r w:rsidRPr="00D419BB">
        <w:rPr>
          <w:lang w:val="en-US"/>
        </w:rPr>
        <w:t>Most modern web browsers support HTTP 1.1 and  HTTP 2 including </w:t>
      </w:r>
      <w:hyperlink r:id="rId14" w:history="1">
        <w:r w:rsidRPr="00D419BB">
          <w:rPr>
            <w:lang w:val="en-US"/>
          </w:rPr>
          <w:t>Google Chrome</w:t>
        </w:r>
      </w:hyperlink>
      <w:r w:rsidRPr="00D419BB">
        <w:rPr>
          <w:lang w:val="en-US"/>
        </w:rPr>
        <w:t>, Mozilla Firefox, Apple Safari, Microsoft Edge, and Opera.</w:t>
      </w:r>
    </w:p>
    <w:p w14:paraId="18DBD8D9" w14:textId="77777777" w:rsidR="00D419BB" w:rsidRDefault="00D419BB" w:rsidP="00D419BB">
      <w:pPr>
        <w:shd w:val="clear" w:color="auto" w:fill="FFFFFF"/>
        <w:spacing w:before="100" w:beforeAutospacing="1" w:after="100" w:afterAutospacing="1" w:line="240" w:lineRule="auto"/>
        <w:rPr>
          <w:lang w:val="en-US"/>
        </w:rPr>
      </w:pPr>
      <w:r w:rsidRPr="00D419BB">
        <w:rPr>
          <w:lang w:val="en-US"/>
        </w:rPr>
        <w:t xml:space="preserve">However, the HTTP version might vary based on the version of the browser, and some older versions may not support it. </w:t>
      </w:r>
      <w:proofErr w:type="gramStart"/>
      <w:r w:rsidRPr="00D419BB">
        <w:rPr>
          <w:lang w:val="en-US"/>
        </w:rPr>
        <w:t>So</w:t>
      </w:r>
      <w:proofErr w:type="gramEnd"/>
      <w:r w:rsidRPr="00D419BB">
        <w:rPr>
          <w:lang w:val="en-US"/>
        </w:rPr>
        <w:t xml:space="preserve"> it all comes down to the operating system, as well as the specific configuration of the browser.</w:t>
      </w:r>
    </w:p>
    <w:p w14:paraId="5862CA32" w14:textId="62CD977D" w:rsidR="00D419BB" w:rsidRDefault="00D419BB" w:rsidP="00D419BB">
      <w:pPr>
        <w:shd w:val="clear" w:color="auto" w:fill="FFFFFF"/>
        <w:spacing w:before="100" w:beforeAutospacing="1" w:after="100" w:afterAutospacing="1" w:line="240" w:lineRule="auto"/>
        <w:rPr>
          <w:b/>
          <w:bCs/>
          <w:lang w:val="en-US"/>
        </w:rPr>
      </w:pPr>
      <w:r w:rsidRPr="00D419BB">
        <w:rPr>
          <w:b/>
          <w:bCs/>
          <w:lang w:val="en-US"/>
        </w:rPr>
        <w:t>Conclusion:</w:t>
      </w:r>
    </w:p>
    <w:p w14:paraId="2B5A8701" w14:textId="0FAC97D0" w:rsidR="00D419BB" w:rsidRPr="00D419BB" w:rsidRDefault="00D419BB" w:rsidP="00D419BB">
      <w:pPr>
        <w:shd w:val="clear" w:color="auto" w:fill="FFFFFF"/>
        <w:spacing w:before="100" w:beforeAutospacing="1" w:after="100" w:afterAutospacing="1" w:line="240" w:lineRule="auto"/>
        <w:rPr>
          <w:b/>
          <w:bCs/>
          <w:lang w:val="en-US"/>
        </w:rPr>
      </w:pPr>
      <w:r w:rsidRPr="00D419BB">
        <w:rPr>
          <w:lang w:val="en-US"/>
        </w:rPr>
        <w:t>HTTP is the backbone of the internet and enables the creation and sharing of various types of information and resources. Without HTTP, the internet would not be able to function in the way that it does today. However, with time HTTP versions kept changing</w:t>
      </w:r>
      <w:r>
        <w:rPr>
          <w:rFonts w:ascii="Montserrat" w:hAnsi="Montserrat"/>
          <w:color w:val="3D3D3D"/>
          <w:shd w:val="clear" w:color="auto" w:fill="FFFFFF"/>
        </w:rPr>
        <w:t>.</w:t>
      </w:r>
    </w:p>
    <w:p w14:paraId="044CE658" w14:textId="77777777" w:rsidR="00D419BB" w:rsidRPr="00D419BB" w:rsidRDefault="00D419BB" w:rsidP="00C97DEE">
      <w:pPr>
        <w:shd w:val="clear" w:color="auto" w:fill="FFFFFF"/>
        <w:spacing w:before="100" w:beforeAutospacing="1" w:after="100" w:afterAutospacing="1" w:line="240" w:lineRule="auto"/>
        <w:rPr>
          <w:lang w:val="en-US"/>
        </w:rPr>
      </w:pPr>
    </w:p>
    <w:p w14:paraId="3C1415B7" w14:textId="77777777" w:rsidR="00D419BB" w:rsidRDefault="00D419BB">
      <w:pPr>
        <w:rPr>
          <w:lang w:val="en-US"/>
        </w:rPr>
      </w:pPr>
    </w:p>
    <w:sectPr w:rsidR="00D419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0004"/>
    <w:multiLevelType w:val="hybridMultilevel"/>
    <w:tmpl w:val="C672A46A"/>
    <w:lvl w:ilvl="0" w:tplc="FFFFFFFF">
      <w:start w:val="1"/>
      <w:numFmt w:val="bullet"/>
      <w:lvlText w:val=""/>
      <w:lvlJc w:val="left"/>
      <w:pPr>
        <w:ind w:left="720" w:hanging="360"/>
      </w:pPr>
      <w:rPr>
        <w:rFonts w:ascii="Symbol" w:hAnsi="Symbol"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8C87014"/>
    <w:multiLevelType w:val="hybridMultilevel"/>
    <w:tmpl w:val="DDB280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E06BC7"/>
    <w:multiLevelType w:val="hybridMultilevel"/>
    <w:tmpl w:val="F35A5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DB787E"/>
    <w:multiLevelType w:val="hybridMultilevel"/>
    <w:tmpl w:val="BCD032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92110D5"/>
    <w:multiLevelType w:val="hybridMultilevel"/>
    <w:tmpl w:val="FEAE0154"/>
    <w:lvl w:ilvl="0" w:tplc="805CF13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6D7E8A"/>
    <w:multiLevelType w:val="multilevel"/>
    <w:tmpl w:val="6CB61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A1436D"/>
    <w:multiLevelType w:val="hybridMultilevel"/>
    <w:tmpl w:val="FC4EF7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446368"/>
    <w:multiLevelType w:val="multilevel"/>
    <w:tmpl w:val="D0B8A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C1C4D"/>
    <w:multiLevelType w:val="multilevel"/>
    <w:tmpl w:val="E7B6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CF3029"/>
    <w:multiLevelType w:val="hybridMultilevel"/>
    <w:tmpl w:val="6E90ED62"/>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2126342898">
    <w:abstractNumId w:val="2"/>
  </w:num>
  <w:num w:numId="2" w16cid:durableId="400182669">
    <w:abstractNumId w:val="5"/>
  </w:num>
  <w:num w:numId="3" w16cid:durableId="1839075380">
    <w:abstractNumId w:val="6"/>
  </w:num>
  <w:num w:numId="4" w16cid:durableId="1258831758">
    <w:abstractNumId w:val="0"/>
  </w:num>
  <w:num w:numId="5" w16cid:durableId="1058474665">
    <w:abstractNumId w:val="1"/>
  </w:num>
  <w:num w:numId="6" w16cid:durableId="1063257799">
    <w:abstractNumId w:val="9"/>
  </w:num>
  <w:num w:numId="7" w16cid:durableId="529799246">
    <w:abstractNumId w:val="3"/>
  </w:num>
  <w:num w:numId="8" w16cid:durableId="102383814">
    <w:abstractNumId w:val="4"/>
  </w:num>
  <w:num w:numId="9" w16cid:durableId="716661864">
    <w:abstractNumId w:val="8"/>
  </w:num>
  <w:num w:numId="10" w16cid:durableId="6737987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70D"/>
    <w:rsid w:val="00141FDD"/>
    <w:rsid w:val="00155AD5"/>
    <w:rsid w:val="001C386E"/>
    <w:rsid w:val="0025370D"/>
    <w:rsid w:val="002E4F55"/>
    <w:rsid w:val="00303FDA"/>
    <w:rsid w:val="003045A4"/>
    <w:rsid w:val="003A1491"/>
    <w:rsid w:val="00470758"/>
    <w:rsid w:val="0048648E"/>
    <w:rsid w:val="004F326D"/>
    <w:rsid w:val="005556CE"/>
    <w:rsid w:val="00580A42"/>
    <w:rsid w:val="005E3F4A"/>
    <w:rsid w:val="005E4C87"/>
    <w:rsid w:val="00614595"/>
    <w:rsid w:val="00640FD0"/>
    <w:rsid w:val="00671657"/>
    <w:rsid w:val="006B18C1"/>
    <w:rsid w:val="007F5873"/>
    <w:rsid w:val="0082032C"/>
    <w:rsid w:val="00825299"/>
    <w:rsid w:val="008E4A89"/>
    <w:rsid w:val="009217BF"/>
    <w:rsid w:val="0095334C"/>
    <w:rsid w:val="00980155"/>
    <w:rsid w:val="009A4BD0"/>
    <w:rsid w:val="009F233B"/>
    <w:rsid w:val="00A87625"/>
    <w:rsid w:val="00AF5C38"/>
    <w:rsid w:val="00C36495"/>
    <w:rsid w:val="00C403EF"/>
    <w:rsid w:val="00C60CA9"/>
    <w:rsid w:val="00C83A15"/>
    <w:rsid w:val="00C97DEE"/>
    <w:rsid w:val="00CC3563"/>
    <w:rsid w:val="00D419BB"/>
    <w:rsid w:val="00E86221"/>
    <w:rsid w:val="00EA29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36A72"/>
  <w15:chartTrackingRefBased/>
  <w15:docId w15:val="{8AB45C84-E656-4F47-BE43-F4B976067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45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B18C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556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5556CE"/>
    <w:rPr>
      <w:color w:val="0000FF"/>
      <w:u w:val="single"/>
    </w:rPr>
  </w:style>
  <w:style w:type="character" w:styleId="Strong">
    <w:name w:val="Strong"/>
    <w:basedOn w:val="DefaultParagraphFont"/>
    <w:uiPriority w:val="22"/>
    <w:qFormat/>
    <w:rsid w:val="006B18C1"/>
    <w:rPr>
      <w:b/>
      <w:bCs/>
    </w:rPr>
  </w:style>
  <w:style w:type="paragraph" w:styleId="ListParagraph">
    <w:name w:val="List Paragraph"/>
    <w:basedOn w:val="Normal"/>
    <w:uiPriority w:val="34"/>
    <w:qFormat/>
    <w:rsid w:val="006B18C1"/>
    <w:pPr>
      <w:ind w:left="720"/>
      <w:contextualSpacing/>
    </w:pPr>
  </w:style>
  <w:style w:type="character" w:customStyle="1" w:styleId="Heading2Char">
    <w:name w:val="Heading 2 Char"/>
    <w:basedOn w:val="DefaultParagraphFont"/>
    <w:link w:val="Heading2"/>
    <w:uiPriority w:val="9"/>
    <w:rsid w:val="006B18C1"/>
    <w:rPr>
      <w:rFonts w:ascii="Times New Roman" w:eastAsia="Times New Roman" w:hAnsi="Times New Roman" w:cs="Times New Roman"/>
      <w:b/>
      <w:bCs/>
      <w:kern w:val="0"/>
      <w:sz w:val="36"/>
      <w:szCs w:val="36"/>
      <w:lang w:eastAsia="en-IN"/>
      <w14:ligatures w14:val="none"/>
    </w:rPr>
  </w:style>
  <w:style w:type="character" w:customStyle="1" w:styleId="Heading1Char">
    <w:name w:val="Heading 1 Char"/>
    <w:basedOn w:val="DefaultParagraphFont"/>
    <w:link w:val="Heading1"/>
    <w:uiPriority w:val="9"/>
    <w:rsid w:val="0061459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141FDD"/>
    <w:pPr>
      <w:spacing w:after="0" w:line="240" w:lineRule="auto"/>
    </w:pPr>
  </w:style>
  <w:style w:type="character" w:styleId="UnresolvedMention">
    <w:name w:val="Unresolved Mention"/>
    <w:basedOn w:val="DefaultParagraphFont"/>
    <w:uiPriority w:val="99"/>
    <w:semiHidden/>
    <w:unhideWhenUsed/>
    <w:rsid w:val="00671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66875">
      <w:bodyDiv w:val="1"/>
      <w:marLeft w:val="0"/>
      <w:marRight w:val="0"/>
      <w:marTop w:val="0"/>
      <w:marBottom w:val="0"/>
      <w:divBdr>
        <w:top w:val="none" w:sz="0" w:space="0" w:color="auto"/>
        <w:left w:val="none" w:sz="0" w:space="0" w:color="auto"/>
        <w:bottom w:val="none" w:sz="0" w:space="0" w:color="auto"/>
        <w:right w:val="none" w:sz="0" w:space="0" w:color="auto"/>
      </w:divBdr>
    </w:div>
    <w:div w:id="362751683">
      <w:bodyDiv w:val="1"/>
      <w:marLeft w:val="0"/>
      <w:marRight w:val="0"/>
      <w:marTop w:val="0"/>
      <w:marBottom w:val="0"/>
      <w:divBdr>
        <w:top w:val="none" w:sz="0" w:space="0" w:color="auto"/>
        <w:left w:val="none" w:sz="0" w:space="0" w:color="auto"/>
        <w:bottom w:val="none" w:sz="0" w:space="0" w:color="auto"/>
        <w:right w:val="none" w:sz="0" w:space="0" w:color="auto"/>
      </w:divBdr>
    </w:div>
    <w:div w:id="510074837">
      <w:bodyDiv w:val="1"/>
      <w:marLeft w:val="0"/>
      <w:marRight w:val="0"/>
      <w:marTop w:val="0"/>
      <w:marBottom w:val="0"/>
      <w:divBdr>
        <w:top w:val="none" w:sz="0" w:space="0" w:color="auto"/>
        <w:left w:val="none" w:sz="0" w:space="0" w:color="auto"/>
        <w:bottom w:val="none" w:sz="0" w:space="0" w:color="auto"/>
        <w:right w:val="none" w:sz="0" w:space="0" w:color="auto"/>
      </w:divBdr>
    </w:div>
    <w:div w:id="533229107">
      <w:bodyDiv w:val="1"/>
      <w:marLeft w:val="0"/>
      <w:marRight w:val="0"/>
      <w:marTop w:val="0"/>
      <w:marBottom w:val="0"/>
      <w:divBdr>
        <w:top w:val="none" w:sz="0" w:space="0" w:color="auto"/>
        <w:left w:val="none" w:sz="0" w:space="0" w:color="auto"/>
        <w:bottom w:val="none" w:sz="0" w:space="0" w:color="auto"/>
        <w:right w:val="none" w:sz="0" w:space="0" w:color="auto"/>
      </w:divBdr>
    </w:div>
    <w:div w:id="830217938">
      <w:bodyDiv w:val="1"/>
      <w:marLeft w:val="0"/>
      <w:marRight w:val="0"/>
      <w:marTop w:val="0"/>
      <w:marBottom w:val="0"/>
      <w:divBdr>
        <w:top w:val="none" w:sz="0" w:space="0" w:color="auto"/>
        <w:left w:val="none" w:sz="0" w:space="0" w:color="auto"/>
        <w:bottom w:val="none" w:sz="0" w:space="0" w:color="auto"/>
        <w:right w:val="none" w:sz="0" w:space="0" w:color="auto"/>
      </w:divBdr>
    </w:div>
    <w:div w:id="872039452">
      <w:bodyDiv w:val="1"/>
      <w:marLeft w:val="0"/>
      <w:marRight w:val="0"/>
      <w:marTop w:val="0"/>
      <w:marBottom w:val="0"/>
      <w:divBdr>
        <w:top w:val="none" w:sz="0" w:space="0" w:color="auto"/>
        <w:left w:val="none" w:sz="0" w:space="0" w:color="auto"/>
        <w:bottom w:val="none" w:sz="0" w:space="0" w:color="auto"/>
        <w:right w:val="none" w:sz="0" w:space="0" w:color="auto"/>
      </w:divBdr>
    </w:div>
    <w:div w:id="893932706">
      <w:bodyDiv w:val="1"/>
      <w:marLeft w:val="0"/>
      <w:marRight w:val="0"/>
      <w:marTop w:val="0"/>
      <w:marBottom w:val="0"/>
      <w:divBdr>
        <w:top w:val="none" w:sz="0" w:space="0" w:color="auto"/>
        <w:left w:val="none" w:sz="0" w:space="0" w:color="auto"/>
        <w:bottom w:val="none" w:sz="0" w:space="0" w:color="auto"/>
        <w:right w:val="none" w:sz="0" w:space="0" w:color="auto"/>
      </w:divBdr>
    </w:div>
    <w:div w:id="1077021088">
      <w:bodyDiv w:val="1"/>
      <w:marLeft w:val="0"/>
      <w:marRight w:val="0"/>
      <w:marTop w:val="0"/>
      <w:marBottom w:val="0"/>
      <w:divBdr>
        <w:top w:val="none" w:sz="0" w:space="0" w:color="auto"/>
        <w:left w:val="none" w:sz="0" w:space="0" w:color="auto"/>
        <w:bottom w:val="none" w:sz="0" w:space="0" w:color="auto"/>
        <w:right w:val="none" w:sz="0" w:space="0" w:color="auto"/>
      </w:divBdr>
    </w:div>
    <w:div w:id="1185172773">
      <w:bodyDiv w:val="1"/>
      <w:marLeft w:val="0"/>
      <w:marRight w:val="0"/>
      <w:marTop w:val="0"/>
      <w:marBottom w:val="0"/>
      <w:divBdr>
        <w:top w:val="none" w:sz="0" w:space="0" w:color="auto"/>
        <w:left w:val="none" w:sz="0" w:space="0" w:color="auto"/>
        <w:bottom w:val="none" w:sz="0" w:space="0" w:color="auto"/>
        <w:right w:val="none" w:sz="0" w:space="0" w:color="auto"/>
      </w:divBdr>
    </w:div>
    <w:div w:id="1329671469">
      <w:bodyDiv w:val="1"/>
      <w:marLeft w:val="0"/>
      <w:marRight w:val="0"/>
      <w:marTop w:val="0"/>
      <w:marBottom w:val="0"/>
      <w:divBdr>
        <w:top w:val="none" w:sz="0" w:space="0" w:color="auto"/>
        <w:left w:val="none" w:sz="0" w:space="0" w:color="auto"/>
        <w:bottom w:val="none" w:sz="0" w:space="0" w:color="auto"/>
        <w:right w:val="none" w:sz="0" w:space="0" w:color="auto"/>
      </w:divBdr>
    </w:div>
    <w:div w:id="1405100622">
      <w:bodyDiv w:val="1"/>
      <w:marLeft w:val="0"/>
      <w:marRight w:val="0"/>
      <w:marTop w:val="0"/>
      <w:marBottom w:val="0"/>
      <w:divBdr>
        <w:top w:val="none" w:sz="0" w:space="0" w:color="auto"/>
        <w:left w:val="none" w:sz="0" w:space="0" w:color="auto"/>
        <w:bottom w:val="none" w:sz="0" w:space="0" w:color="auto"/>
        <w:right w:val="none" w:sz="0" w:space="0" w:color="auto"/>
      </w:divBdr>
    </w:div>
    <w:div w:id="1431270580">
      <w:bodyDiv w:val="1"/>
      <w:marLeft w:val="0"/>
      <w:marRight w:val="0"/>
      <w:marTop w:val="0"/>
      <w:marBottom w:val="0"/>
      <w:divBdr>
        <w:top w:val="none" w:sz="0" w:space="0" w:color="auto"/>
        <w:left w:val="none" w:sz="0" w:space="0" w:color="auto"/>
        <w:bottom w:val="none" w:sz="0" w:space="0" w:color="auto"/>
        <w:right w:val="none" w:sz="0" w:space="0" w:color="auto"/>
      </w:divBdr>
    </w:div>
    <w:div w:id="1496409288">
      <w:bodyDiv w:val="1"/>
      <w:marLeft w:val="0"/>
      <w:marRight w:val="0"/>
      <w:marTop w:val="0"/>
      <w:marBottom w:val="0"/>
      <w:divBdr>
        <w:top w:val="none" w:sz="0" w:space="0" w:color="auto"/>
        <w:left w:val="none" w:sz="0" w:space="0" w:color="auto"/>
        <w:bottom w:val="none" w:sz="0" w:space="0" w:color="auto"/>
        <w:right w:val="none" w:sz="0" w:space="0" w:color="auto"/>
      </w:divBdr>
    </w:div>
    <w:div w:id="1649817796">
      <w:bodyDiv w:val="1"/>
      <w:marLeft w:val="0"/>
      <w:marRight w:val="0"/>
      <w:marTop w:val="0"/>
      <w:marBottom w:val="0"/>
      <w:divBdr>
        <w:top w:val="none" w:sz="0" w:space="0" w:color="auto"/>
        <w:left w:val="none" w:sz="0" w:space="0" w:color="auto"/>
        <w:bottom w:val="none" w:sz="0" w:space="0" w:color="auto"/>
        <w:right w:val="none" w:sz="0" w:space="0" w:color="auto"/>
      </w:divBdr>
    </w:div>
    <w:div w:id="1810395868">
      <w:bodyDiv w:val="1"/>
      <w:marLeft w:val="0"/>
      <w:marRight w:val="0"/>
      <w:marTop w:val="0"/>
      <w:marBottom w:val="0"/>
      <w:divBdr>
        <w:top w:val="none" w:sz="0" w:space="0" w:color="auto"/>
        <w:left w:val="none" w:sz="0" w:space="0" w:color="auto"/>
        <w:bottom w:val="none" w:sz="0" w:space="0" w:color="auto"/>
        <w:right w:val="none" w:sz="0" w:space="0" w:color="auto"/>
      </w:divBdr>
    </w:div>
    <w:div w:id="1844591189">
      <w:bodyDiv w:val="1"/>
      <w:marLeft w:val="0"/>
      <w:marRight w:val="0"/>
      <w:marTop w:val="0"/>
      <w:marBottom w:val="0"/>
      <w:divBdr>
        <w:top w:val="none" w:sz="0" w:space="0" w:color="auto"/>
        <w:left w:val="none" w:sz="0" w:space="0" w:color="auto"/>
        <w:bottom w:val="none" w:sz="0" w:space="0" w:color="auto"/>
        <w:right w:val="none" w:sz="0" w:space="0" w:color="auto"/>
      </w:divBdr>
    </w:div>
    <w:div w:id="1874225278">
      <w:bodyDiv w:val="1"/>
      <w:marLeft w:val="0"/>
      <w:marRight w:val="0"/>
      <w:marTop w:val="0"/>
      <w:marBottom w:val="0"/>
      <w:divBdr>
        <w:top w:val="none" w:sz="0" w:space="0" w:color="auto"/>
        <w:left w:val="none" w:sz="0" w:space="0" w:color="auto"/>
        <w:bottom w:val="none" w:sz="0" w:space="0" w:color="auto"/>
        <w:right w:val="none" w:sz="0" w:space="0" w:color="auto"/>
      </w:divBdr>
    </w:div>
    <w:div w:id="187623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cloudflare.com/learning/ddos/glossary/internet-control-message-protocol-icmp/" TargetMode="External"/><Relationship Id="rId11" Type="http://schemas.openxmlformats.org/officeDocument/2006/relationships/image" Target="media/image5.png"/><Relationship Id="rId5" Type="http://schemas.openxmlformats.org/officeDocument/2006/relationships/hyperlink" Target="https://www.cloudflare.com/learning/network-layer/what-is-ipsec/"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heapsslweb.com/blog/how-to-fix-err-ssl-version-interference-error-in-chr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6</Pages>
  <Words>1139</Words>
  <Characters>6496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Satheesh M</dc:creator>
  <cp:keywords/>
  <dc:description/>
  <cp:lastModifiedBy>Satheesh M</cp:lastModifiedBy>
  <cp:revision>33</cp:revision>
  <dcterms:created xsi:type="dcterms:W3CDTF">2023-12-17T07:36:00Z</dcterms:created>
  <dcterms:modified xsi:type="dcterms:W3CDTF">2023-12-22T14:19:00Z</dcterms:modified>
</cp:coreProperties>
</file>