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5BAF" w14:textId="77777777" w:rsidR="008661CB" w:rsidRDefault="008661CB" w:rsidP="008661CB">
      <w:pPr>
        <w:pStyle w:val="Title"/>
      </w:pPr>
      <w:r w:rsidRPr="008661CB">
        <w:t>AWS Infrastructure: A Complete Overview</w:t>
      </w:r>
    </w:p>
    <w:p w14:paraId="4CD61CF4" w14:textId="77777777" w:rsidR="008661CB" w:rsidRPr="008661CB" w:rsidRDefault="008661CB" w:rsidP="008661CB"/>
    <w:p w14:paraId="37213BAA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>Cloud computing has changed the way organizations build, deploy, and manage applications. Amazon Web Services (AWS) is one of the leading cloud platforms, offering a secure, scalable, and highly available infrastructure. To effectively use AWS, it is important to understand its core infrastructure concepts such as regions, availability zones, virtualization, and hypervisors.</w:t>
      </w:r>
    </w:p>
    <w:p w14:paraId="41E54577" w14:textId="77777777" w:rsid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>This blog provides a detailed overview of AWS Infrastructure and its key components.</w:t>
      </w:r>
    </w:p>
    <w:p w14:paraId="10FAC29A" w14:textId="1F9F6B54" w:rsidR="008661CB" w:rsidRPr="008661CB" w:rsidRDefault="008661CB" w:rsidP="008661CB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589C7B95" wp14:editId="24F68029">
            <wp:extent cx="5731510" cy="3389630"/>
            <wp:effectExtent l="0" t="0" r="2540" b="1270"/>
            <wp:docPr id="1406639850" name="Picture 1" descr="AWS Global Infra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WS Global Infrastru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3940" w14:textId="5211FA50" w:rsidR="008661CB" w:rsidRPr="008661CB" w:rsidRDefault="008661CB" w:rsidP="008661CB">
      <w:pPr>
        <w:rPr>
          <w:sz w:val="24"/>
          <w:szCs w:val="24"/>
        </w:rPr>
      </w:pPr>
    </w:p>
    <w:p w14:paraId="7E0C70C1" w14:textId="77777777" w:rsidR="008661CB" w:rsidRDefault="008661CB" w:rsidP="008661CB">
      <w:pPr>
        <w:rPr>
          <w:b/>
          <w:bCs/>
          <w:sz w:val="24"/>
          <w:szCs w:val="24"/>
        </w:rPr>
      </w:pPr>
    </w:p>
    <w:p w14:paraId="6568A848" w14:textId="77777777" w:rsidR="008661CB" w:rsidRDefault="008661CB" w:rsidP="008661CB">
      <w:pPr>
        <w:rPr>
          <w:b/>
          <w:bCs/>
          <w:sz w:val="24"/>
          <w:szCs w:val="24"/>
        </w:rPr>
      </w:pPr>
    </w:p>
    <w:p w14:paraId="79894C00" w14:textId="3E4E859D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1. Infrastructure in Cloud Computing</w:t>
      </w:r>
    </w:p>
    <w:p w14:paraId="233590AA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What is Infrastructure?</w:t>
      </w:r>
    </w:p>
    <w:p w14:paraId="58FB9C8D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 xml:space="preserve">Infrastructure refers to the </w:t>
      </w:r>
      <w:r w:rsidRPr="008661CB">
        <w:rPr>
          <w:b/>
          <w:bCs/>
          <w:sz w:val="24"/>
          <w:szCs w:val="24"/>
        </w:rPr>
        <w:t>fundamental resources required to run IT systems and applications</w:t>
      </w:r>
      <w:r w:rsidRPr="008661CB">
        <w:rPr>
          <w:sz w:val="24"/>
          <w:szCs w:val="24"/>
        </w:rPr>
        <w:t>. These resources include computing power, storage, networking, and system software.</w:t>
      </w:r>
    </w:p>
    <w:p w14:paraId="47B1C269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lastRenderedPageBreak/>
        <w:t>Infrastructure in AWS</w:t>
      </w:r>
    </w:p>
    <w:p w14:paraId="097C1349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>AWS provides infrastructure as a service (IaaS), where the physical infrastructure is fully managed by AWS. Users can provision and manage virtual resources on demand without owning hardware.</w:t>
      </w:r>
    </w:p>
    <w:p w14:paraId="77FC8286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Importance of Infrastructure</w:t>
      </w:r>
    </w:p>
    <w:p w14:paraId="2D2858ED" w14:textId="77777777" w:rsidR="008661CB" w:rsidRPr="008661CB" w:rsidRDefault="008661CB" w:rsidP="008661CB">
      <w:pPr>
        <w:numPr>
          <w:ilvl w:val="0"/>
          <w:numId w:val="1"/>
        </w:numPr>
        <w:rPr>
          <w:sz w:val="24"/>
          <w:szCs w:val="24"/>
        </w:rPr>
      </w:pPr>
      <w:r w:rsidRPr="008661CB">
        <w:rPr>
          <w:sz w:val="24"/>
          <w:szCs w:val="24"/>
        </w:rPr>
        <w:t>Forms the foundation of all cloud services</w:t>
      </w:r>
    </w:p>
    <w:p w14:paraId="7FE83484" w14:textId="77777777" w:rsidR="008661CB" w:rsidRPr="008661CB" w:rsidRDefault="008661CB" w:rsidP="008661CB">
      <w:pPr>
        <w:numPr>
          <w:ilvl w:val="0"/>
          <w:numId w:val="1"/>
        </w:numPr>
        <w:rPr>
          <w:sz w:val="24"/>
          <w:szCs w:val="24"/>
        </w:rPr>
      </w:pPr>
      <w:r w:rsidRPr="008661CB">
        <w:rPr>
          <w:sz w:val="24"/>
          <w:szCs w:val="24"/>
        </w:rPr>
        <w:t>Enables scalability and flexibility</w:t>
      </w:r>
    </w:p>
    <w:p w14:paraId="0A33A38B" w14:textId="77777777" w:rsidR="008661CB" w:rsidRPr="008661CB" w:rsidRDefault="008661CB" w:rsidP="008661CB">
      <w:pPr>
        <w:numPr>
          <w:ilvl w:val="0"/>
          <w:numId w:val="1"/>
        </w:numPr>
        <w:rPr>
          <w:sz w:val="24"/>
          <w:szCs w:val="24"/>
        </w:rPr>
      </w:pPr>
      <w:r w:rsidRPr="008661CB">
        <w:rPr>
          <w:sz w:val="24"/>
          <w:szCs w:val="24"/>
        </w:rPr>
        <w:t>Reduces hardware and maintenance costs</w:t>
      </w:r>
    </w:p>
    <w:p w14:paraId="7A15BB13" w14:textId="77777777" w:rsidR="008661CB" w:rsidRPr="008661CB" w:rsidRDefault="008661CB" w:rsidP="008661CB">
      <w:pPr>
        <w:numPr>
          <w:ilvl w:val="0"/>
          <w:numId w:val="1"/>
        </w:numPr>
        <w:rPr>
          <w:sz w:val="24"/>
          <w:szCs w:val="24"/>
        </w:rPr>
      </w:pPr>
      <w:r w:rsidRPr="008661CB">
        <w:rPr>
          <w:sz w:val="24"/>
          <w:szCs w:val="24"/>
        </w:rPr>
        <w:t>Provides secure and reliable environments</w:t>
      </w:r>
    </w:p>
    <w:p w14:paraId="2EB6AEDB" w14:textId="335D6788" w:rsidR="008661CB" w:rsidRPr="008661CB" w:rsidRDefault="008661CB" w:rsidP="008661CB">
      <w:pPr>
        <w:rPr>
          <w:sz w:val="24"/>
          <w:szCs w:val="24"/>
        </w:rPr>
      </w:pPr>
    </w:p>
    <w:p w14:paraId="315ED137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2. Regions in Cloud Computing</w:t>
      </w:r>
    </w:p>
    <w:p w14:paraId="1D8CF3AA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What is a Region?</w:t>
      </w:r>
    </w:p>
    <w:p w14:paraId="436C7B94" w14:textId="0451D2D5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 xml:space="preserve">A </w:t>
      </w:r>
      <w:r w:rsidRPr="008661CB">
        <w:rPr>
          <w:b/>
          <w:bCs/>
          <w:sz w:val="24"/>
          <w:szCs w:val="24"/>
        </w:rPr>
        <w:t>cloud region</w:t>
      </w:r>
      <w:r w:rsidRPr="008661CB">
        <w:rPr>
          <w:sz w:val="24"/>
          <w:szCs w:val="24"/>
        </w:rPr>
        <w:t xml:space="preserve"> is a </w:t>
      </w:r>
      <w:r w:rsidRPr="008661CB">
        <w:rPr>
          <w:b/>
          <w:bCs/>
          <w:sz w:val="24"/>
          <w:szCs w:val="24"/>
        </w:rPr>
        <w:t>geographic location</w:t>
      </w:r>
      <w:r w:rsidRPr="008661CB">
        <w:rPr>
          <w:sz w:val="24"/>
          <w:szCs w:val="24"/>
        </w:rPr>
        <w:t xml:space="preserve"> where a cloud provider operates multiple data </w:t>
      </w:r>
      <w:r w:rsidRPr="008661CB">
        <w:rPr>
          <w:sz w:val="24"/>
          <w:szCs w:val="24"/>
        </w:rPr>
        <w:t>centres</w:t>
      </w:r>
      <w:r w:rsidRPr="008661CB">
        <w:rPr>
          <w:sz w:val="24"/>
          <w:szCs w:val="24"/>
        </w:rPr>
        <w:t>. In AWS, each region is completely isolated from others.</w:t>
      </w:r>
    </w:p>
    <w:p w14:paraId="33CDA6CC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Uses of Regions</w:t>
      </w:r>
    </w:p>
    <w:p w14:paraId="7384A544" w14:textId="77777777" w:rsidR="008661CB" w:rsidRPr="008661CB" w:rsidRDefault="008661CB" w:rsidP="008661CB">
      <w:pPr>
        <w:numPr>
          <w:ilvl w:val="0"/>
          <w:numId w:val="2"/>
        </w:numPr>
        <w:rPr>
          <w:sz w:val="24"/>
          <w:szCs w:val="24"/>
        </w:rPr>
      </w:pPr>
      <w:r w:rsidRPr="008661CB">
        <w:rPr>
          <w:sz w:val="24"/>
          <w:szCs w:val="24"/>
        </w:rPr>
        <w:t>Hosting applications closer to users</w:t>
      </w:r>
    </w:p>
    <w:p w14:paraId="42C514A5" w14:textId="77777777" w:rsidR="008661CB" w:rsidRPr="008661CB" w:rsidRDefault="008661CB" w:rsidP="008661CB">
      <w:pPr>
        <w:numPr>
          <w:ilvl w:val="0"/>
          <w:numId w:val="2"/>
        </w:numPr>
        <w:rPr>
          <w:sz w:val="24"/>
          <w:szCs w:val="24"/>
        </w:rPr>
      </w:pPr>
      <w:r w:rsidRPr="008661CB">
        <w:rPr>
          <w:sz w:val="24"/>
          <w:szCs w:val="24"/>
        </w:rPr>
        <w:t>Meeting data residency and compliance requirements</w:t>
      </w:r>
    </w:p>
    <w:p w14:paraId="1DB5C9FF" w14:textId="77777777" w:rsidR="008661CB" w:rsidRPr="008661CB" w:rsidRDefault="008661CB" w:rsidP="008661CB">
      <w:pPr>
        <w:numPr>
          <w:ilvl w:val="0"/>
          <w:numId w:val="2"/>
        </w:numPr>
        <w:rPr>
          <w:sz w:val="24"/>
          <w:szCs w:val="24"/>
        </w:rPr>
      </w:pPr>
      <w:r w:rsidRPr="008661CB">
        <w:rPr>
          <w:sz w:val="24"/>
          <w:szCs w:val="24"/>
        </w:rPr>
        <w:t>Disaster recovery and backup planning</w:t>
      </w:r>
    </w:p>
    <w:p w14:paraId="6212FD1F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Importance of Regions</w:t>
      </w:r>
    </w:p>
    <w:p w14:paraId="0D858507" w14:textId="77777777" w:rsidR="008661CB" w:rsidRPr="008661CB" w:rsidRDefault="008661CB" w:rsidP="008661CB">
      <w:pPr>
        <w:numPr>
          <w:ilvl w:val="0"/>
          <w:numId w:val="3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Low Latency:</w:t>
      </w:r>
      <w:r w:rsidRPr="008661CB">
        <w:rPr>
          <w:sz w:val="24"/>
          <w:szCs w:val="24"/>
        </w:rPr>
        <w:t xml:space="preserve"> Improves application performance</w:t>
      </w:r>
    </w:p>
    <w:p w14:paraId="564D0D32" w14:textId="77777777" w:rsidR="008661CB" w:rsidRPr="008661CB" w:rsidRDefault="008661CB" w:rsidP="008661CB">
      <w:pPr>
        <w:numPr>
          <w:ilvl w:val="0"/>
          <w:numId w:val="3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Compliance:</w:t>
      </w:r>
      <w:r w:rsidRPr="008661CB">
        <w:rPr>
          <w:sz w:val="24"/>
          <w:szCs w:val="24"/>
        </w:rPr>
        <w:t xml:space="preserve"> Helps meet legal and regulatory requirements</w:t>
      </w:r>
    </w:p>
    <w:p w14:paraId="65002515" w14:textId="77777777" w:rsidR="008661CB" w:rsidRPr="008661CB" w:rsidRDefault="008661CB" w:rsidP="008661CB">
      <w:pPr>
        <w:numPr>
          <w:ilvl w:val="0"/>
          <w:numId w:val="3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Fault Isolation:</w:t>
      </w:r>
      <w:r w:rsidRPr="008661CB">
        <w:rPr>
          <w:sz w:val="24"/>
          <w:szCs w:val="24"/>
        </w:rPr>
        <w:t xml:space="preserve"> Failures in one region do not affect others</w:t>
      </w:r>
    </w:p>
    <w:p w14:paraId="519B8260" w14:textId="77777777" w:rsidR="008661CB" w:rsidRPr="008661CB" w:rsidRDefault="008661CB" w:rsidP="008661CB">
      <w:pPr>
        <w:numPr>
          <w:ilvl w:val="0"/>
          <w:numId w:val="3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Global Reach:</w:t>
      </w:r>
      <w:r w:rsidRPr="008661CB">
        <w:rPr>
          <w:sz w:val="24"/>
          <w:szCs w:val="24"/>
        </w:rPr>
        <w:t xml:space="preserve"> Enables worldwide application deployment</w:t>
      </w:r>
    </w:p>
    <w:p w14:paraId="55E57E5B" w14:textId="4D6B95C4" w:rsidR="008661CB" w:rsidRPr="008661CB" w:rsidRDefault="008661CB" w:rsidP="008661CB">
      <w:pPr>
        <w:rPr>
          <w:sz w:val="24"/>
          <w:szCs w:val="24"/>
        </w:rPr>
      </w:pPr>
    </w:p>
    <w:p w14:paraId="602D4EF6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3. Availability Zones (AZs)</w:t>
      </w:r>
    </w:p>
    <w:p w14:paraId="453B0E68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What are Availability Zones?</w:t>
      </w:r>
    </w:p>
    <w:p w14:paraId="05A479DC" w14:textId="43A7079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 xml:space="preserve">An </w:t>
      </w:r>
      <w:r w:rsidRPr="008661CB">
        <w:rPr>
          <w:b/>
          <w:bCs/>
          <w:sz w:val="24"/>
          <w:szCs w:val="24"/>
        </w:rPr>
        <w:t>Availability Zone (AZ)</w:t>
      </w:r>
      <w:r w:rsidRPr="008661CB">
        <w:rPr>
          <w:sz w:val="24"/>
          <w:szCs w:val="24"/>
        </w:rPr>
        <w:t xml:space="preserve"> is a physically separate data </w:t>
      </w:r>
      <w:r>
        <w:rPr>
          <w:sz w:val="24"/>
          <w:szCs w:val="24"/>
        </w:rPr>
        <w:t>c</w:t>
      </w:r>
      <w:r w:rsidRPr="008661CB">
        <w:rPr>
          <w:sz w:val="24"/>
          <w:szCs w:val="24"/>
        </w:rPr>
        <w:t>ent</w:t>
      </w:r>
      <w:r>
        <w:rPr>
          <w:sz w:val="24"/>
          <w:szCs w:val="24"/>
        </w:rPr>
        <w:t>er</w:t>
      </w:r>
      <w:r w:rsidRPr="008661CB">
        <w:rPr>
          <w:sz w:val="24"/>
          <w:szCs w:val="24"/>
        </w:rPr>
        <w:t xml:space="preserve"> within a cloud region. Each AWS region consists of two or more AZs connected by high-speed, low-latency networks.</w:t>
      </w:r>
    </w:p>
    <w:p w14:paraId="3345A3BF" w14:textId="77777777" w:rsidR="008661CB" w:rsidRDefault="008661CB" w:rsidP="008661CB">
      <w:pPr>
        <w:rPr>
          <w:b/>
          <w:bCs/>
          <w:sz w:val="24"/>
          <w:szCs w:val="24"/>
        </w:rPr>
      </w:pPr>
    </w:p>
    <w:p w14:paraId="65F5D736" w14:textId="77777777" w:rsidR="008661CB" w:rsidRDefault="008661CB" w:rsidP="008661CB">
      <w:pPr>
        <w:rPr>
          <w:b/>
          <w:bCs/>
          <w:sz w:val="24"/>
          <w:szCs w:val="24"/>
        </w:rPr>
      </w:pPr>
    </w:p>
    <w:p w14:paraId="11E3AABE" w14:textId="11A79B19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lastRenderedPageBreak/>
        <w:t>Uses of Availability Zones</w:t>
      </w:r>
    </w:p>
    <w:p w14:paraId="6619E8E1" w14:textId="77777777" w:rsidR="008661CB" w:rsidRPr="008661CB" w:rsidRDefault="008661CB" w:rsidP="008661CB">
      <w:pPr>
        <w:numPr>
          <w:ilvl w:val="0"/>
          <w:numId w:val="4"/>
        </w:numPr>
        <w:rPr>
          <w:sz w:val="24"/>
          <w:szCs w:val="24"/>
        </w:rPr>
      </w:pPr>
      <w:r w:rsidRPr="008661CB">
        <w:rPr>
          <w:sz w:val="24"/>
          <w:szCs w:val="24"/>
        </w:rPr>
        <w:t>Distributing application components</w:t>
      </w:r>
    </w:p>
    <w:p w14:paraId="0B07DFE0" w14:textId="77777777" w:rsidR="008661CB" w:rsidRPr="008661CB" w:rsidRDefault="008661CB" w:rsidP="008661CB">
      <w:pPr>
        <w:numPr>
          <w:ilvl w:val="0"/>
          <w:numId w:val="4"/>
        </w:numPr>
        <w:rPr>
          <w:sz w:val="24"/>
          <w:szCs w:val="24"/>
        </w:rPr>
      </w:pPr>
      <w:r w:rsidRPr="008661CB">
        <w:rPr>
          <w:sz w:val="24"/>
          <w:szCs w:val="24"/>
        </w:rPr>
        <w:t>Building fault-tolerant architectures</w:t>
      </w:r>
    </w:p>
    <w:p w14:paraId="48244993" w14:textId="77777777" w:rsidR="008661CB" w:rsidRPr="008661CB" w:rsidRDefault="008661CB" w:rsidP="008661CB">
      <w:pPr>
        <w:numPr>
          <w:ilvl w:val="0"/>
          <w:numId w:val="4"/>
        </w:numPr>
        <w:rPr>
          <w:sz w:val="24"/>
          <w:szCs w:val="24"/>
        </w:rPr>
      </w:pPr>
      <w:r w:rsidRPr="008661CB">
        <w:rPr>
          <w:sz w:val="24"/>
          <w:szCs w:val="24"/>
        </w:rPr>
        <w:t>Ensuring continuous application availability</w:t>
      </w:r>
    </w:p>
    <w:p w14:paraId="332764E5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Importance of Availability Zones</w:t>
      </w:r>
    </w:p>
    <w:p w14:paraId="09566C87" w14:textId="77777777" w:rsidR="008661CB" w:rsidRPr="008661CB" w:rsidRDefault="008661CB" w:rsidP="008661CB">
      <w:pPr>
        <w:numPr>
          <w:ilvl w:val="0"/>
          <w:numId w:val="5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High Availability:</w:t>
      </w:r>
      <w:r w:rsidRPr="008661CB">
        <w:rPr>
          <w:sz w:val="24"/>
          <w:szCs w:val="24"/>
        </w:rPr>
        <w:t xml:space="preserve"> Applications remain accessible during failures</w:t>
      </w:r>
    </w:p>
    <w:p w14:paraId="538E2785" w14:textId="77777777" w:rsidR="008661CB" w:rsidRPr="008661CB" w:rsidRDefault="008661CB" w:rsidP="008661CB">
      <w:pPr>
        <w:numPr>
          <w:ilvl w:val="0"/>
          <w:numId w:val="5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Fault Tolerance:</w:t>
      </w:r>
      <w:r w:rsidRPr="008661CB">
        <w:rPr>
          <w:sz w:val="24"/>
          <w:szCs w:val="24"/>
        </w:rPr>
        <w:t xml:space="preserve"> Prevents single points of failure</w:t>
      </w:r>
    </w:p>
    <w:p w14:paraId="0F8F072A" w14:textId="77777777" w:rsidR="008661CB" w:rsidRPr="008661CB" w:rsidRDefault="008661CB" w:rsidP="008661CB">
      <w:pPr>
        <w:numPr>
          <w:ilvl w:val="0"/>
          <w:numId w:val="5"/>
        </w:numPr>
        <w:rPr>
          <w:sz w:val="24"/>
          <w:szCs w:val="24"/>
        </w:rPr>
      </w:pPr>
      <w:r w:rsidRPr="008661CB">
        <w:rPr>
          <w:b/>
          <w:bCs/>
          <w:sz w:val="24"/>
          <w:szCs w:val="24"/>
        </w:rPr>
        <w:t>Business Continuity:</w:t>
      </w:r>
      <w:r w:rsidRPr="008661CB">
        <w:rPr>
          <w:sz w:val="24"/>
          <w:szCs w:val="24"/>
        </w:rPr>
        <w:t xml:space="preserve"> Minimizes downtime and data loss</w:t>
      </w:r>
    </w:p>
    <w:p w14:paraId="7D1294AB" w14:textId="6B378EBB" w:rsidR="008661CB" w:rsidRPr="008661CB" w:rsidRDefault="008661CB" w:rsidP="008661CB">
      <w:pPr>
        <w:rPr>
          <w:sz w:val="24"/>
          <w:szCs w:val="24"/>
        </w:rPr>
      </w:pPr>
    </w:p>
    <w:p w14:paraId="058092EF" w14:textId="77777777" w:rsidR="008661CB" w:rsidRDefault="008661CB" w:rsidP="008661CB">
      <w:pPr>
        <w:rPr>
          <w:b/>
          <w:bCs/>
          <w:sz w:val="24"/>
          <w:szCs w:val="24"/>
        </w:rPr>
      </w:pPr>
    </w:p>
    <w:p w14:paraId="4CDE7016" w14:textId="790665E9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4. Virtualization</w:t>
      </w:r>
    </w:p>
    <w:p w14:paraId="0C7EE186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What is Virtualization?</w:t>
      </w:r>
    </w:p>
    <w:p w14:paraId="7A9E89DF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 xml:space="preserve">Virtualization is a technology that allows multiple </w:t>
      </w:r>
      <w:r w:rsidRPr="008661CB">
        <w:rPr>
          <w:b/>
          <w:bCs/>
          <w:sz w:val="24"/>
          <w:szCs w:val="24"/>
        </w:rPr>
        <w:t>virtual machines (VMs)</w:t>
      </w:r>
      <w:r w:rsidRPr="008661CB">
        <w:rPr>
          <w:sz w:val="24"/>
          <w:szCs w:val="24"/>
        </w:rPr>
        <w:t xml:space="preserve"> to run on a single physical server by abstracting hardware resources.</w:t>
      </w:r>
    </w:p>
    <w:p w14:paraId="2F1C390F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Uses of Virtualization</w:t>
      </w:r>
    </w:p>
    <w:p w14:paraId="68C5B077" w14:textId="77777777" w:rsidR="008661CB" w:rsidRPr="008661CB" w:rsidRDefault="008661CB" w:rsidP="008661CB">
      <w:pPr>
        <w:numPr>
          <w:ilvl w:val="0"/>
          <w:numId w:val="6"/>
        </w:numPr>
        <w:rPr>
          <w:sz w:val="24"/>
          <w:szCs w:val="24"/>
        </w:rPr>
      </w:pPr>
      <w:r w:rsidRPr="008661CB">
        <w:rPr>
          <w:sz w:val="24"/>
          <w:szCs w:val="24"/>
        </w:rPr>
        <w:t>Running multiple applications on the same hardware</w:t>
      </w:r>
    </w:p>
    <w:p w14:paraId="030FB208" w14:textId="77777777" w:rsidR="008661CB" w:rsidRPr="008661CB" w:rsidRDefault="008661CB" w:rsidP="008661CB">
      <w:pPr>
        <w:numPr>
          <w:ilvl w:val="0"/>
          <w:numId w:val="6"/>
        </w:numPr>
        <w:rPr>
          <w:sz w:val="24"/>
          <w:szCs w:val="24"/>
        </w:rPr>
      </w:pPr>
      <w:r w:rsidRPr="008661CB">
        <w:rPr>
          <w:sz w:val="24"/>
          <w:szCs w:val="24"/>
        </w:rPr>
        <w:t>Rapid provisioning of servers</w:t>
      </w:r>
    </w:p>
    <w:p w14:paraId="0C2D867F" w14:textId="77777777" w:rsidR="008661CB" w:rsidRPr="008661CB" w:rsidRDefault="008661CB" w:rsidP="008661CB">
      <w:pPr>
        <w:numPr>
          <w:ilvl w:val="0"/>
          <w:numId w:val="6"/>
        </w:numPr>
        <w:rPr>
          <w:sz w:val="24"/>
          <w:szCs w:val="24"/>
        </w:rPr>
      </w:pPr>
      <w:r w:rsidRPr="008661CB">
        <w:rPr>
          <w:sz w:val="24"/>
          <w:szCs w:val="24"/>
        </w:rPr>
        <w:t>Testing and development environments</w:t>
      </w:r>
    </w:p>
    <w:p w14:paraId="498D6259" w14:textId="77777777" w:rsidR="008661CB" w:rsidRPr="008661CB" w:rsidRDefault="008661CB" w:rsidP="008661CB">
      <w:pPr>
        <w:numPr>
          <w:ilvl w:val="0"/>
          <w:numId w:val="6"/>
        </w:numPr>
        <w:rPr>
          <w:sz w:val="24"/>
          <w:szCs w:val="24"/>
        </w:rPr>
      </w:pPr>
      <w:r w:rsidRPr="008661CB">
        <w:rPr>
          <w:sz w:val="24"/>
          <w:szCs w:val="24"/>
        </w:rPr>
        <w:t>Efficient resource management</w:t>
      </w:r>
    </w:p>
    <w:p w14:paraId="5002C13F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Importance of Virtualization</w:t>
      </w:r>
    </w:p>
    <w:p w14:paraId="14BC5F09" w14:textId="77777777" w:rsidR="008661CB" w:rsidRPr="008661CB" w:rsidRDefault="008661CB" w:rsidP="008661CB">
      <w:pPr>
        <w:numPr>
          <w:ilvl w:val="0"/>
          <w:numId w:val="7"/>
        </w:numPr>
        <w:rPr>
          <w:sz w:val="24"/>
          <w:szCs w:val="24"/>
        </w:rPr>
      </w:pPr>
      <w:r w:rsidRPr="008661CB">
        <w:rPr>
          <w:sz w:val="24"/>
          <w:szCs w:val="24"/>
        </w:rPr>
        <w:t>Maximizes hardware utilization</w:t>
      </w:r>
    </w:p>
    <w:p w14:paraId="1996AB3F" w14:textId="77777777" w:rsidR="008661CB" w:rsidRPr="008661CB" w:rsidRDefault="008661CB" w:rsidP="008661CB">
      <w:pPr>
        <w:numPr>
          <w:ilvl w:val="0"/>
          <w:numId w:val="7"/>
        </w:numPr>
        <w:rPr>
          <w:sz w:val="24"/>
          <w:szCs w:val="24"/>
        </w:rPr>
      </w:pPr>
      <w:r w:rsidRPr="008661CB">
        <w:rPr>
          <w:sz w:val="24"/>
          <w:szCs w:val="24"/>
        </w:rPr>
        <w:t>Enables fast scaling of resources</w:t>
      </w:r>
    </w:p>
    <w:p w14:paraId="44345499" w14:textId="77777777" w:rsidR="008661CB" w:rsidRPr="008661CB" w:rsidRDefault="008661CB" w:rsidP="008661CB">
      <w:pPr>
        <w:numPr>
          <w:ilvl w:val="0"/>
          <w:numId w:val="7"/>
        </w:numPr>
        <w:rPr>
          <w:sz w:val="24"/>
          <w:szCs w:val="24"/>
        </w:rPr>
      </w:pPr>
      <w:r w:rsidRPr="008661CB">
        <w:rPr>
          <w:sz w:val="24"/>
          <w:szCs w:val="24"/>
        </w:rPr>
        <w:t>Provides isolation between workloads</w:t>
      </w:r>
    </w:p>
    <w:p w14:paraId="269E3AB7" w14:textId="77777777" w:rsidR="008661CB" w:rsidRPr="008661CB" w:rsidRDefault="008661CB" w:rsidP="008661CB">
      <w:pPr>
        <w:numPr>
          <w:ilvl w:val="0"/>
          <w:numId w:val="7"/>
        </w:numPr>
        <w:rPr>
          <w:sz w:val="24"/>
          <w:szCs w:val="24"/>
        </w:rPr>
      </w:pPr>
      <w:r w:rsidRPr="008661CB">
        <w:rPr>
          <w:sz w:val="24"/>
          <w:szCs w:val="24"/>
        </w:rPr>
        <w:t>Reduces infrastructure costs</w:t>
      </w:r>
    </w:p>
    <w:p w14:paraId="1F3F3CC0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>Virtualization is the backbone of AWS compute services, enabling flexibility and scalability.</w:t>
      </w:r>
    </w:p>
    <w:p w14:paraId="580A430D" w14:textId="0E94BA65" w:rsidR="008661CB" w:rsidRPr="008661CB" w:rsidRDefault="008661CB" w:rsidP="008661CB">
      <w:pPr>
        <w:rPr>
          <w:sz w:val="24"/>
          <w:szCs w:val="24"/>
        </w:rPr>
      </w:pPr>
    </w:p>
    <w:p w14:paraId="1F3C6691" w14:textId="77777777" w:rsidR="008661CB" w:rsidRPr="008661CB" w:rsidRDefault="008661CB" w:rsidP="008661CB">
      <w:pPr>
        <w:rPr>
          <w:b/>
          <w:bCs/>
          <w:sz w:val="24"/>
          <w:szCs w:val="24"/>
        </w:rPr>
      </w:pPr>
    </w:p>
    <w:p w14:paraId="05DEA38F" w14:textId="77777777" w:rsidR="008661CB" w:rsidRDefault="008661CB" w:rsidP="008661CB">
      <w:pPr>
        <w:rPr>
          <w:b/>
          <w:bCs/>
          <w:sz w:val="24"/>
          <w:szCs w:val="24"/>
        </w:rPr>
      </w:pPr>
    </w:p>
    <w:p w14:paraId="1BCAFF16" w14:textId="77777777" w:rsidR="008661CB" w:rsidRDefault="008661CB" w:rsidP="008661CB">
      <w:pPr>
        <w:rPr>
          <w:b/>
          <w:bCs/>
          <w:sz w:val="24"/>
          <w:szCs w:val="24"/>
        </w:rPr>
      </w:pPr>
    </w:p>
    <w:p w14:paraId="43CF0BD9" w14:textId="77777777" w:rsidR="008661CB" w:rsidRDefault="008661CB" w:rsidP="008661CB">
      <w:pPr>
        <w:rPr>
          <w:b/>
          <w:bCs/>
          <w:sz w:val="24"/>
          <w:szCs w:val="24"/>
        </w:rPr>
      </w:pPr>
    </w:p>
    <w:p w14:paraId="1CBB377F" w14:textId="55A8B25A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5. Hypervisor</w:t>
      </w:r>
    </w:p>
    <w:p w14:paraId="554CBA95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What is a Hypervisor?</w:t>
      </w:r>
    </w:p>
    <w:p w14:paraId="7B9ECFD9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 xml:space="preserve">A </w:t>
      </w:r>
      <w:r w:rsidRPr="008661CB">
        <w:rPr>
          <w:b/>
          <w:bCs/>
          <w:sz w:val="24"/>
          <w:szCs w:val="24"/>
        </w:rPr>
        <w:t>hypervisor</w:t>
      </w:r>
      <w:r w:rsidRPr="008661CB">
        <w:rPr>
          <w:sz w:val="24"/>
          <w:szCs w:val="24"/>
        </w:rPr>
        <w:t xml:space="preserve"> is a software layer that enables virtualization by creating and managing virtual machines on physical servers.</w:t>
      </w:r>
    </w:p>
    <w:p w14:paraId="1698C35A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Uses of Hypervisors</w:t>
      </w:r>
    </w:p>
    <w:p w14:paraId="7D8B0F8F" w14:textId="77777777" w:rsidR="008661CB" w:rsidRPr="008661CB" w:rsidRDefault="008661CB" w:rsidP="008661CB">
      <w:pPr>
        <w:numPr>
          <w:ilvl w:val="0"/>
          <w:numId w:val="8"/>
        </w:numPr>
        <w:rPr>
          <w:sz w:val="24"/>
          <w:szCs w:val="24"/>
        </w:rPr>
      </w:pPr>
      <w:r w:rsidRPr="008661CB">
        <w:rPr>
          <w:sz w:val="24"/>
          <w:szCs w:val="24"/>
        </w:rPr>
        <w:t>Allocating CPU, memory, and storage to VMs</w:t>
      </w:r>
    </w:p>
    <w:p w14:paraId="5AE0E62C" w14:textId="77777777" w:rsidR="008661CB" w:rsidRPr="008661CB" w:rsidRDefault="008661CB" w:rsidP="008661CB">
      <w:pPr>
        <w:numPr>
          <w:ilvl w:val="0"/>
          <w:numId w:val="8"/>
        </w:numPr>
        <w:rPr>
          <w:sz w:val="24"/>
          <w:szCs w:val="24"/>
        </w:rPr>
      </w:pPr>
      <w:r w:rsidRPr="008661CB">
        <w:rPr>
          <w:sz w:val="24"/>
          <w:szCs w:val="24"/>
        </w:rPr>
        <w:t>Managing VM lifecycle</w:t>
      </w:r>
    </w:p>
    <w:p w14:paraId="00EAFE54" w14:textId="77777777" w:rsidR="008661CB" w:rsidRPr="008661CB" w:rsidRDefault="008661CB" w:rsidP="008661CB">
      <w:pPr>
        <w:numPr>
          <w:ilvl w:val="0"/>
          <w:numId w:val="8"/>
        </w:numPr>
        <w:rPr>
          <w:sz w:val="24"/>
          <w:szCs w:val="24"/>
        </w:rPr>
      </w:pPr>
      <w:r w:rsidRPr="008661CB">
        <w:rPr>
          <w:sz w:val="24"/>
          <w:szCs w:val="24"/>
        </w:rPr>
        <w:t>Ensuring isolation and security between workloads</w:t>
      </w:r>
    </w:p>
    <w:p w14:paraId="522B95E9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Importance of Hypervisors</w:t>
      </w:r>
    </w:p>
    <w:p w14:paraId="6D22EABA" w14:textId="77777777" w:rsidR="008661CB" w:rsidRPr="008661CB" w:rsidRDefault="008661CB" w:rsidP="008661CB">
      <w:pPr>
        <w:numPr>
          <w:ilvl w:val="0"/>
          <w:numId w:val="9"/>
        </w:numPr>
        <w:rPr>
          <w:sz w:val="24"/>
          <w:szCs w:val="24"/>
        </w:rPr>
      </w:pPr>
      <w:r w:rsidRPr="008661CB">
        <w:rPr>
          <w:sz w:val="24"/>
          <w:szCs w:val="24"/>
        </w:rPr>
        <w:t>Improves performance and resource efficiency</w:t>
      </w:r>
    </w:p>
    <w:p w14:paraId="6F93DA21" w14:textId="77777777" w:rsidR="008661CB" w:rsidRPr="008661CB" w:rsidRDefault="008661CB" w:rsidP="008661CB">
      <w:pPr>
        <w:numPr>
          <w:ilvl w:val="0"/>
          <w:numId w:val="9"/>
        </w:numPr>
        <w:rPr>
          <w:sz w:val="24"/>
          <w:szCs w:val="24"/>
        </w:rPr>
      </w:pPr>
      <w:r w:rsidRPr="008661CB">
        <w:rPr>
          <w:sz w:val="24"/>
          <w:szCs w:val="24"/>
        </w:rPr>
        <w:t>Enhances security through isolation</w:t>
      </w:r>
    </w:p>
    <w:p w14:paraId="162407DF" w14:textId="77777777" w:rsidR="008661CB" w:rsidRPr="008661CB" w:rsidRDefault="008661CB" w:rsidP="008661CB">
      <w:pPr>
        <w:numPr>
          <w:ilvl w:val="0"/>
          <w:numId w:val="9"/>
        </w:numPr>
        <w:rPr>
          <w:sz w:val="24"/>
          <w:szCs w:val="24"/>
        </w:rPr>
      </w:pPr>
      <w:r w:rsidRPr="008661CB">
        <w:rPr>
          <w:sz w:val="24"/>
          <w:szCs w:val="24"/>
        </w:rPr>
        <w:t>Enables scalable and automated infrastructure</w:t>
      </w:r>
    </w:p>
    <w:p w14:paraId="7F4EAE6E" w14:textId="77777777" w:rsidR="008661CB" w:rsidRPr="008661CB" w:rsidRDefault="008661CB" w:rsidP="008661CB">
      <w:pPr>
        <w:numPr>
          <w:ilvl w:val="0"/>
          <w:numId w:val="9"/>
        </w:numPr>
        <w:rPr>
          <w:sz w:val="24"/>
          <w:szCs w:val="24"/>
        </w:rPr>
      </w:pPr>
      <w:r w:rsidRPr="008661CB">
        <w:rPr>
          <w:sz w:val="24"/>
          <w:szCs w:val="24"/>
        </w:rPr>
        <w:t>Supports cloud-level virtualization</w:t>
      </w:r>
    </w:p>
    <w:p w14:paraId="0886A98D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 xml:space="preserve">AWS uses advanced hypervisors such as </w:t>
      </w:r>
      <w:r w:rsidRPr="008661CB">
        <w:rPr>
          <w:b/>
          <w:bCs/>
          <w:sz w:val="24"/>
          <w:szCs w:val="24"/>
        </w:rPr>
        <w:t>Xen</w:t>
      </w:r>
      <w:r w:rsidRPr="008661CB">
        <w:rPr>
          <w:sz w:val="24"/>
          <w:szCs w:val="24"/>
        </w:rPr>
        <w:t xml:space="preserve"> and </w:t>
      </w:r>
      <w:r w:rsidRPr="008661CB">
        <w:rPr>
          <w:b/>
          <w:bCs/>
          <w:sz w:val="24"/>
          <w:szCs w:val="24"/>
        </w:rPr>
        <w:t>AWS Nitro</w:t>
      </w:r>
      <w:r w:rsidRPr="008661CB">
        <w:rPr>
          <w:sz w:val="24"/>
          <w:szCs w:val="24"/>
        </w:rPr>
        <w:t xml:space="preserve"> to deliver high-performance and secure compute services.</w:t>
      </w:r>
    </w:p>
    <w:p w14:paraId="312335CE" w14:textId="0AEAC926" w:rsidR="008661CB" w:rsidRPr="008661CB" w:rsidRDefault="008661CB" w:rsidP="008661CB">
      <w:pPr>
        <w:rPr>
          <w:sz w:val="24"/>
          <w:szCs w:val="24"/>
        </w:rPr>
      </w:pPr>
    </w:p>
    <w:p w14:paraId="2ED3E06D" w14:textId="77777777" w:rsidR="008661CB" w:rsidRPr="008661CB" w:rsidRDefault="008661CB" w:rsidP="008661CB">
      <w:pPr>
        <w:rPr>
          <w:b/>
          <w:bCs/>
          <w:sz w:val="24"/>
          <w:szCs w:val="24"/>
        </w:rPr>
      </w:pPr>
      <w:r w:rsidRPr="008661CB">
        <w:rPr>
          <w:b/>
          <w:bCs/>
          <w:sz w:val="24"/>
          <w:szCs w:val="24"/>
        </w:rPr>
        <w:t>Conclusion</w:t>
      </w:r>
    </w:p>
    <w:p w14:paraId="11557F1B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>AWS Infrastructure provides a strong and reliable foundation for modern cloud applications. By leveraging global regions, multiple availability zones, virtualization, and advanced hypervisors, AWS ensures high availability, scalability, and security.</w:t>
      </w:r>
    </w:p>
    <w:p w14:paraId="17F9E98E" w14:textId="77777777" w:rsidR="008661CB" w:rsidRPr="008661CB" w:rsidRDefault="008661CB" w:rsidP="008661CB">
      <w:pPr>
        <w:rPr>
          <w:sz w:val="24"/>
          <w:szCs w:val="24"/>
        </w:rPr>
      </w:pPr>
      <w:r w:rsidRPr="008661CB">
        <w:rPr>
          <w:sz w:val="24"/>
          <w:szCs w:val="24"/>
        </w:rPr>
        <w:t>Understanding these core concepts helps organizations design resilient architectures, optimize performance, and reduce operational complexity. AWS infrastructure enables businesses to innovate faster while maintaining reliability and cost efficiency.</w:t>
      </w:r>
    </w:p>
    <w:p w14:paraId="6981AFA5" w14:textId="6C337ECF" w:rsidR="008661CB" w:rsidRPr="008661CB" w:rsidRDefault="008661CB" w:rsidP="008661CB"/>
    <w:p w14:paraId="6D72E111" w14:textId="77777777" w:rsidR="003B118E" w:rsidRDefault="003B118E"/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BF4"/>
    <w:multiLevelType w:val="multilevel"/>
    <w:tmpl w:val="AE0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A2B"/>
    <w:multiLevelType w:val="multilevel"/>
    <w:tmpl w:val="DF2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7797C"/>
    <w:multiLevelType w:val="multilevel"/>
    <w:tmpl w:val="DB0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10F4"/>
    <w:multiLevelType w:val="multilevel"/>
    <w:tmpl w:val="2E74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257A6"/>
    <w:multiLevelType w:val="multilevel"/>
    <w:tmpl w:val="79A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A1EC8"/>
    <w:multiLevelType w:val="multilevel"/>
    <w:tmpl w:val="2E8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37B50"/>
    <w:multiLevelType w:val="multilevel"/>
    <w:tmpl w:val="EC3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524D6"/>
    <w:multiLevelType w:val="multilevel"/>
    <w:tmpl w:val="CD0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D476B"/>
    <w:multiLevelType w:val="multilevel"/>
    <w:tmpl w:val="34B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08480">
    <w:abstractNumId w:val="3"/>
  </w:num>
  <w:num w:numId="2" w16cid:durableId="1055936126">
    <w:abstractNumId w:val="6"/>
  </w:num>
  <w:num w:numId="3" w16cid:durableId="1378050262">
    <w:abstractNumId w:val="1"/>
  </w:num>
  <w:num w:numId="4" w16cid:durableId="99107036">
    <w:abstractNumId w:val="4"/>
  </w:num>
  <w:num w:numId="5" w16cid:durableId="328795344">
    <w:abstractNumId w:val="7"/>
  </w:num>
  <w:num w:numId="6" w16cid:durableId="1774205409">
    <w:abstractNumId w:val="5"/>
  </w:num>
  <w:num w:numId="7" w16cid:durableId="902180639">
    <w:abstractNumId w:val="2"/>
  </w:num>
  <w:num w:numId="8" w16cid:durableId="798493532">
    <w:abstractNumId w:val="0"/>
  </w:num>
  <w:num w:numId="9" w16cid:durableId="1169177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CB"/>
    <w:rsid w:val="003B118E"/>
    <w:rsid w:val="008661CB"/>
    <w:rsid w:val="00A4097D"/>
    <w:rsid w:val="00B7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E022"/>
  <w15:chartTrackingRefBased/>
  <w15:docId w15:val="{8D900B8A-BF72-484D-BEAE-1B739FD5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2026-01-06T10:43:00Z</dcterms:created>
  <dcterms:modified xsi:type="dcterms:W3CDTF">2026-01-06T10:52:00Z</dcterms:modified>
</cp:coreProperties>
</file>