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BB36" w14:textId="7CAF9F18" w:rsidR="00B626CB" w:rsidRPr="00B626CB" w:rsidRDefault="00B626CB" w:rsidP="00B626CB"/>
    <w:p w14:paraId="69B9D8E3" w14:textId="77777777" w:rsidR="00B626CB" w:rsidRPr="00B626CB" w:rsidRDefault="00B626CB" w:rsidP="00B626CB">
      <w:pPr>
        <w:pStyle w:val="Title"/>
      </w:pPr>
      <w:r w:rsidRPr="00B626CB">
        <w:rPr>
          <w:rFonts w:ascii="Segoe UI Emoji" w:hAnsi="Segoe UI Emoji" w:cs="Segoe UI Emoji"/>
        </w:rPr>
        <w:t>🔥</w:t>
      </w:r>
      <w:r w:rsidRPr="00B626CB">
        <w:t xml:space="preserve"> Mastering Wildcards in Linux: The Power of Pattern Matching</w:t>
      </w:r>
    </w:p>
    <w:p w14:paraId="002541AD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If you’ve ever worked with the Linux command line, you’ve probably faced situations where typing out every file name feels… painful. That’s where </w:t>
      </w:r>
      <w:r w:rsidRPr="00B626CB">
        <w:rPr>
          <w:b/>
          <w:bCs/>
          <w:sz w:val="28"/>
          <w:szCs w:val="28"/>
        </w:rPr>
        <w:t>wildcards</w:t>
      </w:r>
      <w:r w:rsidRPr="00B626CB">
        <w:rPr>
          <w:sz w:val="28"/>
          <w:szCs w:val="28"/>
        </w:rPr>
        <w:t> come in — tiny symbols with superpowers. They let you match multiple files, automate repetitive tasks, and work faster than ever.</w:t>
      </w:r>
    </w:p>
    <w:p w14:paraId="3055420C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In this blog, we’ll explore what wildcards are, how they work, and how you can use them like a pro.</w:t>
      </w:r>
    </w:p>
    <w:p w14:paraId="740912B9" w14:textId="77777777" w:rsidR="00B626CB" w:rsidRDefault="00B626CB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1D382AD" w14:textId="55107944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B626CB">
        <w:rPr>
          <w:b/>
          <w:bCs/>
          <w:sz w:val="28"/>
          <w:szCs w:val="28"/>
        </w:rPr>
        <w:t xml:space="preserve"> What Are Wildcards?</w:t>
      </w:r>
    </w:p>
    <w:p w14:paraId="3A49178A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Wildcards are special characters used in Linux shell commands to </w:t>
      </w:r>
      <w:r w:rsidRPr="00B626CB">
        <w:rPr>
          <w:b/>
          <w:bCs/>
          <w:sz w:val="28"/>
          <w:szCs w:val="28"/>
        </w:rPr>
        <w:t>match patterns</w:t>
      </w:r>
      <w:r w:rsidRPr="00B626CB">
        <w:rPr>
          <w:sz w:val="28"/>
          <w:szCs w:val="28"/>
        </w:rPr>
        <w:t> instead of specific filenames. Think of them as flexible placeholders that expand into real file names behind the scenes.</w:t>
      </w:r>
    </w:p>
    <w:p w14:paraId="570CACF2" w14:textId="77777777" w:rsidR="00B626CB" w:rsidRDefault="00B626CB" w:rsidP="00B626CB">
      <w:pPr>
        <w:rPr>
          <w:sz w:val="28"/>
          <w:szCs w:val="28"/>
        </w:rPr>
      </w:pPr>
    </w:p>
    <w:p w14:paraId="2118EA2B" w14:textId="366836D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They’re mainly used with commands like:</w:t>
      </w:r>
    </w:p>
    <w:p w14:paraId="53DC2FB6" w14:textId="77777777" w:rsidR="00B626CB" w:rsidRPr="00B626CB" w:rsidRDefault="00B626CB" w:rsidP="00B626CB">
      <w:pPr>
        <w:numPr>
          <w:ilvl w:val="0"/>
          <w:numId w:val="3"/>
        </w:numPr>
        <w:rPr>
          <w:sz w:val="28"/>
          <w:szCs w:val="28"/>
        </w:rPr>
      </w:pPr>
      <w:r w:rsidRPr="00B626CB">
        <w:rPr>
          <w:sz w:val="28"/>
          <w:szCs w:val="28"/>
        </w:rPr>
        <w:t>ls</w:t>
      </w:r>
    </w:p>
    <w:p w14:paraId="411F4CE2" w14:textId="77777777" w:rsidR="00B626CB" w:rsidRPr="00B626CB" w:rsidRDefault="00B626CB" w:rsidP="00B626CB">
      <w:pPr>
        <w:numPr>
          <w:ilvl w:val="0"/>
          <w:numId w:val="3"/>
        </w:numPr>
        <w:rPr>
          <w:sz w:val="28"/>
          <w:szCs w:val="28"/>
        </w:rPr>
      </w:pPr>
      <w:r w:rsidRPr="00B626CB">
        <w:rPr>
          <w:sz w:val="28"/>
          <w:szCs w:val="28"/>
        </w:rPr>
        <w:t>cp</w:t>
      </w:r>
    </w:p>
    <w:p w14:paraId="68D545ED" w14:textId="77777777" w:rsidR="00B626CB" w:rsidRPr="00B626CB" w:rsidRDefault="00B626CB" w:rsidP="00B626CB">
      <w:pPr>
        <w:numPr>
          <w:ilvl w:val="0"/>
          <w:numId w:val="3"/>
        </w:numPr>
        <w:rPr>
          <w:sz w:val="28"/>
          <w:szCs w:val="28"/>
        </w:rPr>
      </w:pPr>
      <w:r w:rsidRPr="00B626CB">
        <w:rPr>
          <w:sz w:val="28"/>
          <w:szCs w:val="28"/>
        </w:rPr>
        <w:t>mv</w:t>
      </w:r>
    </w:p>
    <w:p w14:paraId="58E88E68" w14:textId="77777777" w:rsidR="00B626CB" w:rsidRPr="00B626CB" w:rsidRDefault="00B626CB" w:rsidP="00B626CB">
      <w:pPr>
        <w:numPr>
          <w:ilvl w:val="0"/>
          <w:numId w:val="3"/>
        </w:numPr>
        <w:rPr>
          <w:sz w:val="28"/>
          <w:szCs w:val="28"/>
        </w:rPr>
      </w:pPr>
      <w:r w:rsidRPr="00B626CB">
        <w:rPr>
          <w:sz w:val="28"/>
          <w:szCs w:val="28"/>
        </w:rPr>
        <w:t>rm</w:t>
      </w:r>
    </w:p>
    <w:p w14:paraId="6CAC088A" w14:textId="77777777" w:rsidR="00B626CB" w:rsidRPr="00B626CB" w:rsidRDefault="00B626CB" w:rsidP="00B626CB">
      <w:pPr>
        <w:numPr>
          <w:ilvl w:val="0"/>
          <w:numId w:val="3"/>
        </w:numPr>
        <w:rPr>
          <w:sz w:val="28"/>
          <w:szCs w:val="28"/>
        </w:rPr>
      </w:pPr>
      <w:r w:rsidRPr="00B626CB">
        <w:rPr>
          <w:sz w:val="28"/>
          <w:szCs w:val="28"/>
        </w:rPr>
        <w:t>cat</w:t>
      </w:r>
    </w:p>
    <w:p w14:paraId="7EB30F8B" w14:textId="77777777" w:rsidR="00B626CB" w:rsidRDefault="00B626CB" w:rsidP="00B626CB">
      <w:pPr>
        <w:rPr>
          <w:sz w:val="28"/>
          <w:szCs w:val="28"/>
        </w:rPr>
      </w:pPr>
    </w:p>
    <w:p w14:paraId="1ED09164" w14:textId="4E827AEF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…and many others.</w:t>
      </w:r>
    </w:p>
    <w:p w14:paraId="785E4F2D" w14:textId="77777777" w:rsidR="00B626CB" w:rsidRDefault="00B626CB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98DC318" w14:textId="77777777" w:rsidR="00B626CB" w:rsidRDefault="00B626CB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2667B86" w14:textId="4DB02524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Emoji" w:hAnsi="Segoe UI Emoji" w:cs="Segoe UI Emoji"/>
          <w:b/>
          <w:bCs/>
          <w:sz w:val="28"/>
          <w:szCs w:val="28"/>
        </w:rPr>
        <w:t>🃏</w:t>
      </w:r>
      <w:r w:rsidRPr="00B626CB">
        <w:rPr>
          <w:b/>
          <w:bCs/>
          <w:sz w:val="28"/>
          <w:szCs w:val="28"/>
        </w:rPr>
        <w:t xml:space="preserve"> Types of Wildcards in Linux</w:t>
      </w:r>
    </w:p>
    <w:p w14:paraId="3BADB42C" w14:textId="513DD041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Let’s explore the main wildcards with examples you can try right away</w:t>
      </w:r>
    </w:p>
    <w:p w14:paraId="36C20E6C" w14:textId="77777777" w:rsidR="00B626CB" w:rsidRDefault="00B626CB" w:rsidP="00B626CB">
      <w:pPr>
        <w:rPr>
          <w:b/>
          <w:bCs/>
          <w:sz w:val="28"/>
          <w:szCs w:val="28"/>
        </w:rPr>
      </w:pPr>
    </w:p>
    <w:p w14:paraId="6B2F17C9" w14:textId="11E5C4F8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b/>
          <w:bCs/>
          <w:sz w:val="28"/>
          <w:szCs w:val="28"/>
        </w:rPr>
        <w:t xml:space="preserve">1. </w:t>
      </w:r>
      <w:r w:rsidRPr="00B626CB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B626CB">
        <w:rPr>
          <w:b/>
          <w:bCs/>
          <w:sz w:val="28"/>
          <w:szCs w:val="28"/>
        </w:rPr>
        <w:t xml:space="preserve"> The Asterisk </w:t>
      </w:r>
      <w:r w:rsidRPr="00B626CB">
        <w:rPr>
          <w:sz w:val="28"/>
          <w:szCs w:val="28"/>
        </w:rPr>
        <w:t>*</w:t>
      </w:r>
      <w:r w:rsidRPr="00B626CB">
        <w:rPr>
          <w:b/>
          <w:bCs/>
          <w:sz w:val="28"/>
          <w:szCs w:val="28"/>
        </w:rPr>
        <w:t> — The “Match Anything” Hero</w:t>
      </w:r>
    </w:p>
    <w:p w14:paraId="08B06ED6" w14:textId="77777777" w:rsidR="00B626CB" w:rsidRPr="00B626CB" w:rsidRDefault="00B626CB" w:rsidP="00B626CB">
      <w:pPr>
        <w:numPr>
          <w:ilvl w:val="0"/>
          <w:numId w:val="4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Matches zero or more characters</w:t>
      </w:r>
      <w:r w:rsidRPr="00B626CB">
        <w:rPr>
          <w:sz w:val="28"/>
          <w:szCs w:val="28"/>
        </w:rPr>
        <w:t> — meaning it can match empty strings or very long filenames.</w:t>
      </w:r>
    </w:p>
    <w:p w14:paraId="7398C21C" w14:textId="77777777" w:rsidR="00B626CB" w:rsidRPr="00B626CB" w:rsidRDefault="00B626CB" w:rsidP="00B626CB">
      <w:pPr>
        <w:numPr>
          <w:ilvl w:val="0"/>
          <w:numId w:val="4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Great for broad selections</w:t>
      </w:r>
      <w:r w:rsidRPr="00B626CB">
        <w:rPr>
          <w:sz w:val="28"/>
          <w:szCs w:val="28"/>
        </w:rPr>
        <w:t> like file types (*.txt) or similar prefixes (log*).</w:t>
      </w:r>
    </w:p>
    <w:p w14:paraId="465B991E" w14:textId="77777777" w:rsidR="00B626CB" w:rsidRPr="00B626CB" w:rsidRDefault="00B626CB" w:rsidP="00B626CB">
      <w:pPr>
        <w:numPr>
          <w:ilvl w:val="0"/>
          <w:numId w:val="4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Very powerful but risky</w:t>
      </w:r>
      <w:r w:rsidRPr="00B626CB">
        <w:rPr>
          <w:sz w:val="28"/>
          <w:szCs w:val="28"/>
        </w:rPr>
        <w:t> — a careless * in commands like rm can delete more than intended.</w:t>
      </w:r>
    </w:p>
    <w:p w14:paraId="6A98AA82" w14:textId="77777777" w:rsidR="00B626CB" w:rsidRDefault="00B626CB" w:rsidP="00B626CB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430DF1EF" w14:textId="4B6B3337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B626CB">
        <w:rPr>
          <w:b/>
          <w:bCs/>
          <w:sz w:val="28"/>
          <w:szCs w:val="28"/>
        </w:rPr>
        <w:t xml:space="preserve"> Examples:</w:t>
      </w:r>
    </w:p>
    <w:p w14:paraId="0080D0B4" w14:textId="77777777" w:rsidR="00B626CB" w:rsidRDefault="00B626CB" w:rsidP="00B626CB">
      <w:pPr>
        <w:rPr>
          <w:sz w:val="28"/>
          <w:szCs w:val="28"/>
        </w:rPr>
      </w:pPr>
    </w:p>
    <w:p w14:paraId="74B2E925" w14:textId="68D34568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 </w:t>
      </w:r>
      <w:r w:rsidRPr="00B626CB">
        <w:rPr>
          <w:b/>
          <w:bCs/>
          <w:sz w:val="28"/>
          <w:szCs w:val="28"/>
        </w:rPr>
        <w:t>ls *.txt</w:t>
      </w:r>
      <w:r w:rsidRPr="00B626CB">
        <w:rPr>
          <w:sz w:val="28"/>
          <w:szCs w:val="28"/>
        </w:rPr>
        <w:t> — Shows all files ending with .</w:t>
      </w:r>
      <w:proofErr w:type="gramStart"/>
      <w:r w:rsidRPr="00B626CB">
        <w:rPr>
          <w:sz w:val="28"/>
          <w:szCs w:val="28"/>
        </w:rPr>
        <w:t>txt .</w:t>
      </w:r>
      <w:proofErr w:type="gramEnd"/>
      <w:r w:rsidRPr="00B626CB">
        <w:rPr>
          <w:sz w:val="28"/>
          <w:szCs w:val="28"/>
        </w:rPr>
        <w:t xml:space="preserve"> Here by entering the command we can see all the files we have created.</w:t>
      </w:r>
    </w:p>
    <w:p w14:paraId="0EA713A6" w14:textId="6B7D4872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56FC3898" wp14:editId="78302EB8">
            <wp:extent cx="5731510" cy="569595"/>
            <wp:effectExtent l="0" t="0" r="2540" b="1905"/>
            <wp:docPr id="1038726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58CD" w14:textId="77777777" w:rsidR="00C517A6" w:rsidRDefault="00C517A6" w:rsidP="00B626CB">
      <w:pPr>
        <w:rPr>
          <w:sz w:val="28"/>
          <w:szCs w:val="28"/>
        </w:rPr>
      </w:pPr>
    </w:p>
    <w:p w14:paraId="15AC7BBE" w14:textId="6B1D9313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 </w:t>
      </w:r>
      <w:proofErr w:type="gramStart"/>
      <w:r w:rsidRPr="00B626CB">
        <w:rPr>
          <w:b/>
          <w:bCs/>
          <w:sz w:val="28"/>
          <w:szCs w:val="28"/>
        </w:rPr>
        <w:t>rm</w:t>
      </w:r>
      <w:proofErr w:type="gramEnd"/>
      <w:r w:rsidRPr="00B626CB">
        <w:rPr>
          <w:b/>
          <w:bCs/>
          <w:sz w:val="28"/>
          <w:szCs w:val="28"/>
        </w:rPr>
        <w:t xml:space="preserve"> file*</w:t>
      </w:r>
      <w:r w:rsidRPr="00B626CB">
        <w:rPr>
          <w:sz w:val="28"/>
          <w:szCs w:val="28"/>
        </w:rPr>
        <w:t xml:space="preserve"> — Removes all files starting with </w:t>
      </w:r>
      <w:proofErr w:type="gramStart"/>
      <w:r w:rsidRPr="00B626CB">
        <w:rPr>
          <w:sz w:val="28"/>
          <w:szCs w:val="28"/>
        </w:rPr>
        <w:t>file .</w:t>
      </w:r>
      <w:proofErr w:type="gramEnd"/>
      <w:r w:rsidRPr="00B626CB">
        <w:rPr>
          <w:sz w:val="28"/>
          <w:szCs w:val="28"/>
        </w:rPr>
        <w:t xml:space="preserve"> Here by entering the command we have removed all the files.</w:t>
      </w:r>
    </w:p>
    <w:p w14:paraId="1513D85B" w14:textId="0DE36CB8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2513F4A4" wp14:editId="7C8ED08B">
            <wp:extent cx="5731510" cy="884555"/>
            <wp:effectExtent l="0" t="0" r="2540" b="0"/>
            <wp:docPr id="14584405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EF47" w14:textId="77777777" w:rsidR="00B626CB" w:rsidRDefault="00B626CB" w:rsidP="00B626CB">
      <w:pPr>
        <w:rPr>
          <w:b/>
          <w:bCs/>
          <w:sz w:val="28"/>
          <w:szCs w:val="28"/>
        </w:rPr>
      </w:pPr>
    </w:p>
    <w:p w14:paraId="355FD49B" w14:textId="62839B4E" w:rsidR="00B626CB" w:rsidRDefault="00B626CB" w:rsidP="00B626CB">
      <w:pPr>
        <w:rPr>
          <w:b/>
          <w:bCs/>
          <w:sz w:val="28"/>
          <w:szCs w:val="28"/>
        </w:rPr>
      </w:pPr>
      <w:r w:rsidRPr="00B626CB">
        <w:rPr>
          <w:b/>
          <w:bCs/>
          <w:sz w:val="28"/>
          <w:szCs w:val="28"/>
        </w:rPr>
        <w:t xml:space="preserve">2. </w:t>
      </w:r>
      <w:r w:rsidRPr="00B626CB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B626CB">
        <w:rPr>
          <w:b/>
          <w:bCs/>
          <w:sz w:val="28"/>
          <w:szCs w:val="28"/>
        </w:rPr>
        <w:t xml:space="preserve"> The Question Mark</w:t>
      </w:r>
      <w:r w:rsidRPr="00B626CB">
        <w:rPr>
          <w:rFonts w:ascii="Aptos" w:hAnsi="Aptos" w:cs="Aptos"/>
          <w:b/>
          <w:bCs/>
          <w:sz w:val="28"/>
          <w:szCs w:val="28"/>
        </w:rPr>
        <w:t> </w:t>
      </w:r>
      <w:r w:rsidRPr="00B626CB">
        <w:rPr>
          <w:b/>
          <w:bCs/>
          <w:sz w:val="28"/>
          <w:szCs w:val="28"/>
        </w:rPr>
        <w:t>? — The “Match Just One Character”</w:t>
      </w:r>
    </w:p>
    <w:p w14:paraId="67019AF7" w14:textId="77777777" w:rsidR="00C517A6" w:rsidRPr="00B626CB" w:rsidRDefault="00C517A6" w:rsidP="00B626CB">
      <w:pPr>
        <w:rPr>
          <w:b/>
          <w:bCs/>
          <w:sz w:val="28"/>
          <w:szCs w:val="28"/>
        </w:rPr>
      </w:pPr>
    </w:p>
    <w:p w14:paraId="386C04F7" w14:textId="77777777" w:rsidR="00B626CB" w:rsidRPr="00B626CB" w:rsidRDefault="00B626CB" w:rsidP="00B626CB">
      <w:pPr>
        <w:numPr>
          <w:ilvl w:val="0"/>
          <w:numId w:val="5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Replaces one unknown character</w:t>
      </w:r>
      <w:r w:rsidRPr="00B626CB">
        <w:rPr>
          <w:sz w:val="28"/>
          <w:szCs w:val="28"/>
        </w:rPr>
        <w:t>, making it ideal for fixed-length filenames.</w:t>
      </w:r>
    </w:p>
    <w:p w14:paraId="23075C96" w14:textId="77777777" w:rsidR="00B626CB" w:rsidRPr="00B626CB" w:rsidRDefault="00B626CB" w:rsidP="00B626CB">
      <w:pPr>
        <w:numPr>
          <w:ilvl w:val="0"/>
          <w:numId w:val="5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Useful for structured files</w:t>
      </w:r>
      <w:r w:rsidRPr="00B626CB">
        <w:rPr>
          <w:sz w:val="28"/>
          <w:szCs w:val="28"/>
        </w:rPr>
        <w:t> like img1.jpg, img2.jpg, where you know the position of variations.</w:t>
      </w:r>
    </w:p>
    <w:p w14:paraId="6C77ACB3" w14:textId="77777777" w:rsidR="00B626CB" w:rsidRPr="00B626CB" w:rsidRDefault="00B626CB" w:rsidP="00B626CB">
      <w:pPr>
        <w:numPr>
          <w:ilvl w:val="0"/>
          <w:numId w:val="5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lastRenderedPageBreak/>
        <w:t>Safer than *</w:t>
      </w:r>
      <w:r w:rsidRPr="00B626CB">
        <w:rPr>
          <w:sz w:val="28"/>
          <w:szCs w:val="28"/>
        </w:rPr>
        <w:t>, because it limits the number of matched files.</w:t>
      </w:r>
    </w:p>
    <w:p w14:paraId="06721B07" w14:textId="77777777" w:rsidR="00B626CB" w:rsidRDefault="00B626CB" w:rsidP="00B626CB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4629306F" w14:textId="71E201F5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B626CB">
        <w:rPr>
          <w:b/>
          <w:bCs/>
          <w:sz w:val="28"/>
          <w:szCs w:val="28"/>
        </w:rPr>
        <w:t xml:space="preserve"> Examples:</w:t>
      </w:r>
    </w:p>
    <w:p w14:paraId="5DE14212" w14:textId="77777777" w:rsidR="00C517A6" w:rsidRDefault="00C517A6" w:rsidP="00B626CB">
      <w:pPr>
        <w:rPr>
          <w:sz w:val="28"/>
          <w:szCs w:val="28"/>
        </w:rPr>
      </w:pPr>
    </w:p>
    <w:p w14:paraId="24BB5023" w14:textId="4F9B80E1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 </w:t>
      </w:r>
      <w:r w:rsidRPr="00B626CB">
        <w:rPr>
          <w:b/>
          <w:bCs/>
          <w:sz w:val="28"/>
          <w:szCs w:val="28"/>
        </w:rPr>
        <w:t>ls file?.txt</w:t>
      </w:r>
      <w:r w:rsidRPr="00B626CB">
        <w:rPr>
          <w:sz w:val="28"/>
          <w:szCs w:val="28"/>
        </w:rPr>
        <w:t xml:space="preserve"> — file1.txt, fileA.txt, </w:t>
      </w:r>
      <w:r w:rsidRPr="00B626CB">
        <w:rPr>
          <w:sz w:val="28"/>
          <w:szCs w:val="28"/>
        </w:rPr>
        <w:t>file.txt.</w:t>
      </w:r>
      <w:r w:rsidRPr="00B626CB">
        <w:rPr>
          <w:sz w:val="28"/>
          <w:szCs w:val="28"/>
        </w:rPr>
        <w:t xml:space="preserve"> Here we used command to see all the files specifically in single character file name and double character file name separately.</w:t>
      </w:r>
    </w:p>
    <w:p w14:paraId="40FE1C6A" w14:textId="4B6767D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099CEDC1" wp14:editId="68A98BDC">
            <wp:extent cx="5731510" cy="1015365"/>
            <wp:effectExtent l="0" t="0" r="2540" b="0"/>
            <wp:docPr id="1244211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3381" w14:textId="77777777" w:rsidR="00C517A6" w:rsidRDefault="00C517A6" w:rsidP="00B626CB">
      <w:pPr>
        <w:rPr>
          <w:sz w:val="28"/>
          <w:szCs w:val="28"/>
        </w:rPr>
      </w:pPr>
    </w:p>
    <w:p w14:paraId="40B63814" w14:textId="1BAC073D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 </w:t>
      </w:r>
      <w:proofErr w:type="gramStart"/>
      <w:r w:rsidRPr="00B626CB">
        <w:rPr>
          <w:b/>
          <w:bCs/>
          <w:sz w:val="28"/>
          <w:szCs w:val="28"/>
        </w:rPr>
        <w:t>rm</w:t>
      </w:r>
      <w:proofErr w:type="gramEnd"/>
      <w:r w:rsidRPr="00B626CB">
        <w:rPr>
          <w:b/>
          <w:bCs/>
          <w:sz w:val="28"/>
          <w:szCs w:val="28"/>
        </w:rPr>
        <w:t xml:space="preserve"> file?.txt</w:t>
      </w:r>
      <w:r w:rsidRPr="00B626CB">
        <w:rPr>
          <w:sz w:val="28"/>
          <w:szCs w:val="28"/>
        </w:rPr>
        <w:t> — file11.txt, file12.txt… Here we used commands to delete double character files ending with .txt as you seen below.</w:t>
      </w:r>
    </w:p>
    <w:p w14:paraId="328C91D6" w14:textId="319E7E49" w:rsidR="00B626CB" w:rsidRPr="00C517A6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6459C51A" wp14:editId="54B05864">
            <wp:extent cx="5731510" cy="720725"/>
            <wp:effectExtent l="0" t="0" r="2540" b="3175"/>
            <wp:docPr id="17187718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E21B8" w14:textId="77777777" w:rsidR="00B626CB" w:rsidRPr="00B626CB" w:rsidRDefault="00B626CB" w:rsidP="00B626CB">
      <w:pPr>
        <w:rPr>
          <w:b/>
          <w:bCs/>
          <w:sz w:val="28"/>
          <w:szCs w:val="28"/>
        </w:rPr>
      </w:pPr>
    </w:p>
    <w:p w14:paraId="434D23D1" w14:textId="29299E64" w:rsidR="00B626CB" w:rsidRPr="00B626CB" w:rsidRDefault="00B626CB" w:rsidP="00B626C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B626CB">
        <w:rPr>
          <w:rFonts w:ascii="Segoe UI Emoji" w:hAnsi="Segoe UI Emoji" w:cs="Segoe UI Emoji"/>
          <w:b/>
          <w:bCs/>
          <w:sz w:val="28"/>
          <w:szCs w:val="28"/>
        </w:rPr>
        <w:t>🔤</w:t>
      </w:r>
      <w:r w:rsidRPr="00B626CB">
        <w:rPr>
          <w:b/>
          <w:bCs/>
          <w:sz w:val="28"/>
          <w:szCs w:val="28"/>
        </w:rPr>
        <w:t xml:space="preserve"> Brackets [] — The Character Pickers</w:t>
      </w:r>
    </w:p>
    <w:p w14:paraId="0A091AFB" w14:textId="77777777" w:rsidR="00B626CB" w:rsidRPr="00B626CB" w:rsidRDefault="00B626CB" w:rsidP="00B626CB">
      <w:pPr>
        <w:ind w:left="360"/>
        <w:rPr>
          <w:sz w:val="28"/>
          <w:szCs w:val="28"/>
        </w:rPr>
      </w:pPr>
    </w:p>
    <w:p w14:paraId="6A83DB83" w14:textId="5FF9B7B2" w:rsidR="00B626CB" w:rsidRPr="00B626CB" w:rsidRDefault="00B626CB" w:rsidP="00B626CB">
      <w:pPr>
        <w:numPr>
          <w:ilvl w:val="0"/>
          <w:numId w:val="6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Let’s</w:t>
      </w:r>
      <w:r w:rsidRPr="00B626CB">
        <w:rPr>
          <w:b/>
          <w:bCs/>
          <w:sz w:val="28"/>
          <w:szCs w:val="28"/>
        </w:rPr>
        <w:t xml:space="preserve"> you define specific character sets</w:t>
      </w:r>
      <w:r w:rsidRPr="00B626CB">
        <w:rPr>
          <w:sz w:val="28"/>
          <w:szCs w:val="28"/>
        </w:rPr>
        <w:t>, e.g., [abc] matches only a, b, or c.</w:t>
      </w:r>
    </w:p>
    <w:p w14:paraId="5F89154B" w14:textId="77777777" w:rsidR="00B626CB" w:rsidRPr="00B626CB" w:rsidRDefault="00B626CB" w:rsidP="00B626CB">
      <w:pPr>
        <w:numPr>
          <w:ilvl w:val="0"/>
          <w:numId w:val="6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Supports numeric and alphabetic ranges</w:t>
      </w:r>
      <w:r w:rsidRPr="00B626CB">
        <w:rPr>
          <w:sz w:val="28"/>
          <w:szCs w:val="28"/>
        </w:rPr>
        <w:t>, like [1-5] or [A-Z].</w:t>
      </w:r>
    </w:p>
    <w:p w14:paraId="2902BCE2" w14:textId="3CAD1B9B" w:rsidR="00B626CB" w:rsidRPr="00B626CB" w:rsidRDefault="00B626CB" w:rsidP="00B626CB">
      <w:pPr>
        <w:numPr>
          <w:ilvl w:val="0"/>
          <w:numId w:val="6"/>
        </w:numPr>
        <w:rPr>
          <w:sz w:val="28"/>
          <w:szCs w:val="28"/>
        </w:rPr>
      </w:pPr>
      <w:r w:rsidRPr="00B626CB">
        <w:rPr>
          <w:b/>
          <w:bCs/>
          <w:sz w:val="28"/>
          <w:szCs w:val="28"/>
        </w:rPr>
        <w:t>Great for grouped selections</w:t>
      </w:r>
      <w:r w:rsidRPr="00B626CB">
        <w:rPr>
          <w:sz w:val="28"/>
          <w:szCs w:val="28"/>
        </w:rPr>
        <w:t>, such as </w:t>
      </w:r>
      <w:r w:rsidR="00C517A6" w:rsidRPr="00B626CB">
        <w:rPr>
          <w:sz w:val="28"/>
          <w:szCs w:val="28"/>
        </w:rPr>
        <w:t>file [</w:t>
      </w:r>
      <w:r w:rsidRPr="00B626CB">
        <w:rPr>
          <w:sz w:val="28"/>
          <w:szCs w:val="28"/>
        </w:rPr>
        <w:t>1-3].txt or [aeiou]* for vowel-starting filenames.</w:t>
      </w:r>
    </w:p>
    <w:p w14:paraId="76C69AFB" w14:textId="77777777" w:rsidR="00B626CB" w:rsidRDefault="00B626CB" w:rsidP="00B626CB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66A04A41" w14:textId="77777777" w:rsidR="00C517A6" w:rsidRDefault="00C517A6" w:rsidP="00B626CB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6DC3229A" w14:textId="77777777" w:rsidR="00C517A6" w:rsidRDefault="00C517A6" w:rsidP="00B626CB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6914ED63" w14:textId="2E4D7D0D" w:rsid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Symbol" w:hAnsi="Segoe UI Symbol" w:cs="Segoe UI Symbol"/>
          <w:b/>
          <w:bCs/>
          <w:sz w:val="28"/>
          <w:szCs w:val="28"/>
        </w:rPr>
        <w:lastRenderedPageBreak/>
        <w:t>✔</w:t>
      </w:r>
      <w:r w:rsidRPr="00B626CB">
        <w:rPr>
          <w:b/>
          <w:bCs/>
          <w:sz w:val="28"/>
          <w:szCs w:val="28"/>
        </w:rPr>
        <w:t xml:space="preserve"> Examples:</w:t>
      </w:r>
    </w:p>
    <w:p w14:paraId="2DB03DDF" w14:textId="77777777" w:rsidR="00B626CB" w:rsidRPr="00B626CB" w:rsidRDefault="00B626CB" w:rsidP="00B626CB">
      <w:pPr>
        <w:rPr>
          <w:b/>
          <w:bCs/>
          <w:sz w:val="28"/>
          <w:szCs w:val="28"/>
        </w:rPr>
      </w:pPr>
    </w:p>
    <w:p w14:paraId="58421101" w14:textId="4CD99B35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ls file</w:t>
      </w:r>
      <w:r>
        <w:rPr>
          <w:sz w:val="28"/>
          <w:szCs w:val="28"/>
        </w:rPr>
        <w:t xml:space="preserve"> </w:t>
      </w:r>
      <w:r w:rsidRPr="00B626CB">
        <w:rPr>
          <w:sz w:val="28"/>
          <w:szCs w:val="28"/>
        </w:rPr>
        <w:t>[1–3].txt — file1.txt, file2.txt, file3.txt</w:t>
      </w:r>
    </w:p>
    <w:p w14:paraId="79934A45" w14:textId="65B9E4F5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62EB54EE" wp14:editId="73B0EE7B">
            <wp:extent cx="5731510" cy="537210"/>
            <wp:effectExtent l="0" t="0" r="2540" b="0"/>
            <wp:docPr id="716072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0126" w14:textId="77777777" w:rsidR="00B626CB" w:rsidRDefault="00B626CB" w:rsidP="00B626CB">
      <w:pPr>
        <w:rPr>
          <w:sz w:val="28"/>
          <w:szCs w:val="28"/>
        </w:rPr>
      </w:pPr>
    </w:p>
    <w:p w14:paraId="5346EC6E" w14:textId="3D06E706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ls file</w:t>
      </w:r>
      <w:r>
        <w:rPr>
          <w:sz w:val="28"/>
          <w:szCs w:val="28"/>
        </w:rPr>
        <w:t xml:space="preserve"> </w:t>
      </w:r>
      <w:r w:rsidRPr="00B626CB">
        <w:rPr>
          <w:sz w:val="28"/>
          <w:szCs w:val="28"/>
        </w:rPr>
        <w:t>[1–4].doc — file1.doc, file2.doc, file3.doc</w:t>
      </w:r>
    </w:p>
    <w:p w14:paraId="47877979" w14:textId="721367B3" w:rsidR="00B626CB" w:rsidRPr="00C517A6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drawing>
          <wp:inline distT="0" distB="0" distL="0" distR="0" wp14:anchorId="79260A2C" wp14:editId="50E19F71">
            <wp:extent cx="5731510" cy="556895"/>
            <wp:effectExtent l="0" t="0" r="2540" b="0"/>
            <wp:docPr id="119905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C1D0" w14:textId="77777777" w:rsidR="00B626CB" w:rsidRDefault="00B626CB" w:rsidP="00B626CB">
      <w:pPr>
        <w:rPr>
          <w:rFonts w:ascii="Segoe UI Emoji" w:hAnsi="Segoe UI Emoji" w:cs="Segoe UI Emoji"/>
          <w:sz w:val="28"/>
          <w:szCs w:val="28"/>
        </w:rPr>
      </w:pPr>
    </w:p>
    <w:p w14:paraId="04C20318" w14:textId="77777777" w:rsidR="00C517A6" w:rsidRDefault="00C517A6" w:rsidP="00B626CB">
      <w:pPr>
        <w:rPr>
          <w:rFonts w:ascii="Segoe UI Emoji" w:hAnsi="Segoe UI Emoji" w:cs="Segoe UI Emoji"/>
          <w:sz w:val="28"/>
          <w:szCs w:val="28"/>
        </w:rPr>
      </w:pPr>
    </w:p>
    <w:p w14:paraId="217F611B" w14:textId="0E75C5D9" w:rsidR="00B626CB" w:rsidRPr="00B626CB" w:rsidRDefault="00B626CB" w:rsidP="00B626CB">
      <w:pPr>
        <w:rPr>
          <w:sz w:val="28"/>
          <w:szCs w:val="28"/>
        </w:rPr>
      </w:pPr>
      <w:r w:rsidRPr="00B626CB">
        <w:rPr>
          <w:rFonts w:ascii="Segoe UI Emoji" w:hAnsi="Segoe UI Emoji" w:cs="Segoe UI Emoji"/>
          <w:sz w:val="28"/>
          <w:szCs w:val="28"/>
        </w:rPr>
        <w:t>🔍</w:t>
      </w:r>
      <w:r w:rsidRPr="00B626CB">
        <w:rPr>
          <w:b/>
          <w:bCs/>
          <w:sz w:val="28"/>
          <w:szCs w:val="28"/>
        </w:rPr>
        <w:t>Where Wildcards Help Most</w:t>
      </w:r>
    </w:p>
    <w:p w14:paraId="2EBD0640" w14:textId="1339760E" w:rsidR="00B626CB" w:rsidRPr="00B626CB" w:rsidRDefault="00B626CB" w:rsidP="00B626CB">
      <w:pPr>
        <w:rPr>
          <w:sz w:val="28"/>
          <w:szCs w:val="28"/>
        </w:rPr>
      </w:pPr>
    </w:p>
    <w:p w14:paraId="24A59CFE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Bulk file operations</w:t>
      </w:r>
    </w:p>
    <w:p w14:paraId="00848AA7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Searching and filtering files</w:t>
      </w:r>
    </w:p>
    <w:p w14:paraId="77C7DBFE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Automation and scripting</w:t>
      </w:r>
    </w:p>
    <w:p w14:paraId="494F895F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Log file management (useful in SOC, DevOps)</w:t>
      </w:r>
    </w:p>
    <w:p w14:paraId="201D6410" w14:textId="77777777" w:rsidR="00C517A6" w:rsidRDefault="00C517A6" w:rsidP="00B626CB">
      <w:pPr>
        <w:rPr>
          <w:rFonts w:ascii="Segoe UI Emoji" w:hAnsi="Segoe UI Emoji" w:cs="Segoe UI Emoji"/>
          <w:sz w:val="28"/>
          <w:szCs w:val="28"/>
        </w:rPr>
      </w:pPr>
    </w:p>
    <w:p w14:paraId="0B55EEB0" w14:textId="6D7E44AC" w:rsidR="00B626CB" w:rsidRPr="00B626CB" w:rsidRDefault="00B626CB" w:rsidP="00B626CB">
      <w:pPr>
        <w:rPr>
          <w:sz w:val="28"/>
          <w:szCs w:val="28"/>
        </w:rPr>
      </w:pPr>
      <w:r w:rsidRPr="00B626CB">
        <w:rPr>
          <w:rFonts w:ascii="Segoe UI Emoji" w:hAnsi="Segoe UI Emoji" w:cs="Segoe UI Emoji"/>
          <w:sz w:val="28"/>
          <w:szCs w:val="28"/>
        </w:rPr>
        <w:t>⚠️</w:t>
      </w:r>
      <w:r w:rsidRPr="00B626CB">
        <w:rPr>
          <w:b/>
          <w:bCs/>
          <w:sz w:val="28"/>
          <w:szCs w:val="28"/>
        </w:rPr>
        <w:t>Safety Tip:</w:t>
      </w:r>
    </w:p>
    <w:p w14:paraId="7AB27BFF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Be careful with rm + wildcard!</w:t>
      </w:r>
    </w:p>
    <w:p w14:paraId="2C4BF055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 xml:space="preserve">· </w:t>
      </w:r>
      <w:proofErr w:type="gramStart"/>
      <w:r w:rsidRPr="00B626CB">
        <w:rPr>
          <w:sz w:val="28"/>
          <w:szCs w:val="28"/>
        </w:rPr>
        <w:t>rm</w:t>
      </w:r>
      <w:proofErr w:type="gramEnd"/>
      <w:r w:rsidRPr="00B626CB">
        <w:rPr>
          <w:sz w:val="28"/>
          <w:szCs w:val="28"/>
        </w:rPr>
        <w:t xml:space="preserve"> -rf * — removes everything</w:t>
      </w:r>
    </w:p>
    <w:p w14:paraId="784FA8BE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This removes </w:t>
      </w:r>
      <w:r w:rsidRPr="00B626CB">
        <w:rPr>
          <w:b/>
          <w:bCs/>
          <w:sz w:val="28"/>
          <w:szCs w:val="28"/>
        </w:rPr>
        <w:t>all files in current directory</w:t>
      </w:r>
      <w:r w:rsidRPr="00B626CB">
        <w:rPr>
          <w:sz w:val="28"/>
          <w:szCs w:val="28"/>
        </w:rPr>
        <w:t> </w:t>
      </w:r>
      <w:r w:rsidRPr="00B626CB">
        <w:rPr>
          <w:rFonts w:ascii="Segoe UI Emoji" w:hAnsi="Segoe UI Emoji" w:cs="Segoe UI Emoji"/>
          <w:sz w:val="28"/>
          <w:szCs w:val="28"/>
        </w:rPr>
        <w:t>⚠️</w:t>
      </w:r>
    </w:p>
    <w:p w14:paraId="2309863F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· Always double-check before executing commands!</w:t>
      </w:r>
    </w:p>
    <w:p w14:paraId="32CFC5F4" w14:textId="77777777" w:rsidR="00C517A6" w:rsidRDefault="00C517A6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4508728" w14:textId="77777777" w:rsidR="00C517A6" w:rsidRDefault="00C517A6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5BE97B1" w14:textId="77777777" w:rsidR="00C517A6" w:rsidRDefault="00C517A6" w:rsidP="00B626CB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F6FF73A" w14:textId="705DB390" w:rsidR="00B626CB" w:rsidRPr="00B626CB" w:rsidRDefault="00B626CB" w:rsidP="00B626CB">
      <w:pPr>
        <w:rPr>
          <w:b/>
          <w:bCs/>
          <w:sz w:val="28"/>
          <w:szCs w:val="28"/>
        </w:rPr>
      </w:pPr>
      <w:r w:rsidRPr="00B626CB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B626CB">
        <w:rPr>
          <w:b/>
          <w:bCs/>
          <w:sz w:val="28"/>
          <w:szCs w:val="28"/>
        </w:rPr>
        <w:t xml:space="preserve"> Final Thoughts</w:t>
      </w:r>
    </w:p>
    <w:p w14:paraId="456C4BD4" w14:textId="77777777" w:rsidR="00B626CB" w:rsidRPr="00B626CB" w:rsidRDefault="00B626CB" w:rsidP="00B626CB">
      <w:pPr>
        <w:rPr>
          <w:sz w:val="28"/>
          <w:szCs w:val="28"/>
        </w:rPr>
      </w:pPr>
      <w:r w:rsidRPr="00B626CB">
        <w:rPr>
          <w:sz w:val="28"/>
          <w:szCs w:val="28"/>
        </w:rPr>
        <w:t>Wildcards in Linux are one of those small things that dramatically improve your workflow. Once you get used to them, the command line feels much less intimidating and a lot more empowering. Whether you’re managing huge log directories, cleaning up your workspace, or automating routine tasks, wildcards are your silent helpers.</w:t>
      </w:r>
    </w:p>
    <w:p w14:paraId="77962A42" w14:textId="66A5E319" w:rsidR="003B118E" w:rsidRDefault="00B626CB" w:rsidP="00B626CB">
      <w:hyperlink r:id="rId11" w:history="1">
        <w:r w:rsidRPr="00B626CB">
          <w:rPr>
            <w:rStyle w:val="Hyperlink"/>
          </w:rPr>
          <w:br/>
        </w:r>
      </w:hyperlink>
    </w:p>
    <w:sectPr w:rsidR="003B1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3CEA"/>
    <w:multiLevelType w:val="multilevel"/>
    <w:tmpl w:val="2E62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6240"/>
    <w:multiLevelType w:val="multilevel"/>
    <w:tmpl w:val="E11E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22134"/>
    <w:multiLevelType w:val="multilevel"/>
    <w:tmpl w:val="22E0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F1655"/>
    <w:multiLevelType w:val="multilevel"/>
    <w:tmpl w:val="FFE4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87B42"/>
    <w:multiLevelType w:val="multilevel"/>
    <w:tmpl w:val="CD30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6E104D"/>
    <w:multiLevelType w:val="multilevel"/>
    <w:tmpl w:val="125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314600">
    <w:abstractNumId w:val="5"/>
  </w:num>
  <w:num w:numId="2" w16cid:durableId="1174609842">
    <w:abstractNumId w:val="3"/>
  </w:num>
  <w:num w:numId="3" w16cid:durableId="1459955440">
    <w:abstractNumId w:val="2"/>
  </w:num>
  <w:num w:numId="4" w16cid:durableId="334697643">
    <w:abstractNumId w:val="1"/>
  </w:num>
  <w:num w:numId="5" w16cid:durableId="1323001181">
    <w:abstractNumId w:val="0"/>
  </w:num>
  <w:num w:numId="6" w16cid:durableId="1253908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CB"/>
    <w:rsid w:val="003B118E"/>
    <w:rsid w:val="00B626CB"/>
    <w:rsid w:val="00B70B25"/>
    <w:rsid w:val="00B82633"/>
    <w:rsid w:val="00C5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D5E6"/>
  <w15:chartTrackingRefBased/>
  <w15:docId w15:val="{B344FCE6-4C84-4F4C-BB61-AD31731E7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6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6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edium.com/@rajeshnagarikanti9?source=post_page---post_author_info--b9747c24e683---------------------------------------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Nagarikanti</dc:creator>
  <cp:keywords/>
  <dc:description/>
  <cp:lastModifiedBy>Rajesh Nagarikanti</cp:lastModifiedBy>
  <cp:revision>1</cp:revision>
  <dcterms:created xsi:type="dcterms:W3CDTF">2025-12-02T09:08:00Z</dcterms:created>
  <dcterms:modified xsi:type="dcterms:W3CDTF">2025-12-02T09:22:00Z</dcterms:modified>
</cp:coreProperties>
</file>