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450D06" w14:paraId="6EA5B5A7" wp14:textId="19A2EDF0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33450D06" w:rsidR="3CA166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en-US"/>
        </w:rPr>
        <w:t>Deploy a container instance in Azure using the Azure portal</w:t>
      </w:r>
    </w:p>
    <w:p xmlns:wp14="http://schemas.microsoft.com/office/word/2010/wordml" w:rsidP="33450D06" w14:paraId="2C078E63" wp14:textId="37C8F996">
      <w:pPr>
        <w:pStyle w:val="Normal"/>
        <w:jc w:val="left"/>
      </w:pPr>
    </w:p>
    <w:p w:rsidR="3CA16672" w:rsidP="33450D06" w:rsidRDefault="3CA16672" w14:paraId="2ABA8CFE" w14:textId="537444F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3CA166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Use Azure Container Instances to run serverless Docker containers in Azure with simplicity and speed. Deploy an application to a container instance on-demand when you don't need a full container orchestration platform like Azure Kubernetes Service.</w:t>
      </w:r>
    </w:p>
    <w:p w:rsidR="3CA16672" w:rsidP="33450D06" w:rsidRDefault="3CA16672" w14:paraId="4BAA9578" w14:textId="229F374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3CA166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In this Activity, you use the Azure portal to deploy an isolated Docker container and make its application available with a fully qualified domain name (FQDN). After configuring a few settings and deploying the container, you can browse to the running application:</w:t>
      </w:r>
    </w:p>
    <w:p w:rsidR="33450D06" w:rsidP="33450D06" w:rsidRDefault="33450D06" w14:paraId="7C308C9F" w14:textId="33D39110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2E8F2AF9" w:rsidP="33450D06" w:rsidRDefault="2E8F2AF9" w14:paraId="7B830F0F" w14:textId="3A1F1D29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Create a container instance</w:t>
      </w:r>
    </w:p>
    <w:p w:rsidR="2E8F2AF9" w:rsidP="33450D06" w:rsidRDefault="2E8F2AF9" w14:paraId="612D4C66" w14:textId="3B61F16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On the Azure portal homepage, select 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Create a resource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</w:p>
    <w:p w:rsidR="2E8F2AF9" w:rsidP="33450D06" w:rsidRDefault="2E8F2AF9" w14:paraId="286D32AE" w14:textId="597E89F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Select 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Containers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&gt; 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Container Instances</w:t>
      </w:r>
    </w:p>
    <w:p w:rsidR="2E8F2AF9" w:rsidP="33450D06" w:rsidRDefault="2E8F2AF9" w14:paraId="213DA7CC" w14:textId="2B10EB8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On the 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Basics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page, choose a subscription and enter the following values for 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Resource group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, 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Container name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, 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Image source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, and 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Container image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</w:p>
    <w:p w:rsidR="2E8F2AF9" w:rsidP="33450D06" w:rsidRDefault="2E8F2AF9" w14:paraId="2B497B79" w14:textId="6F0BD7A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0"/>
          <w:szCs w:val="20"/>
          <w:lang w:val="en-US"/>
        </w:rPr>
      </w:pP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Resource group: Create new &gt; </w:t>
      </w:r>
      <w:r w:rsidRPr="33450D06" w:rsidR="7C4B8F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Batch_Name(Batch123_Naveen)</w:t>
      </w:r>
    </w:p>
    <w:p w:rsidR="2E8F2AF9" w:rsidP="33450D06" w:rsidRDefault="2E8F2AF9" w14:paraId="53B6CAA4" w14:textId="0676A9B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0"/>
          <w:szCs w:val="20"/>
          <w:lang w:val="en-US"/>
        </w:rPr>
      </w:pP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Container name: </w:t>
      </w:r>
      <w:r w:rsidRPr="33450D06" w:rsidR="4F550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naveen</w:t>
      </w:r>
    </w:p>
    <w:p w:rsidR="2E8F2AF9" w:rsidP="33450D06" w:rsidRDefault="2E8F2AF9" w14:paraId="7E54001A" w14:textId="28392AB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Image source: </w:t>
      </w:r>
      <w:r w:rsidRPr="33450D06" w:rsidR="7B1E0E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QuickStart</w:t>
      </w:r>
      <w:r w:rsidRPr="33450D06" w:rsidR="2E8F2A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images</w:t>
      </w:r>
      <w:r w:rsidRPr="33450D06" w:rsidR="1F9775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</w:p>
    <w:p w:rsidR="1F97756E" w:rsidP="33450D06" w:rsidRDefault="1F97756E" w14:paraId="1F4C5CBB" w14:textId="6C90CCCC">
      <w:pPr>
        <w:pStyle w:val="Normal"/>
        <w:jc w:val="left"/>
      </w:pPr>
      <w:r w:rsidR="1F97756E">
        <w:rPr/>
        <w:t xml:space="preserve">              </w:t>
      </w:r>
      <w:r w:rsidR="4A724305">
        <w:drawing>
          <wp:inline wp14:editId="00C311A5" wp14:anchorId="681C4400">
            <wp:extent cx="5430599" cy="2636104"/>
            <wp:effectExtent l="0" t="0" r="0" b="0"/>
            <wp:docPr id="1864496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25e50075d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99" cy="26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E2A11" w:rsidP="33450D06" w:rsidRDefault="4AFE2A11" w14:paraId="21EB005A" w14:textId="23CCD32A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3450D06" w:rsidR="4AFE2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Leave all other settings as their defaults, then select </w:t>
      </w:r>
      <w:r w:rsidRPr="33450D06" w:rsidR="4AFE2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Review + create</w:t>
      </w:r>
      <w:r w:rsidRPr="33450D06" w:rsidR="4AFE2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  <w:r>
        <w:br/>
      </w:r>
      <w:r w:rsidRPr="33450D06" w:rsidR="637076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When the validation completes, you're shown a summary of the container's settings. Select </w:t>
      </w:r>
      <w:r w:rsidRPr="33450D06" w:rsidR="637076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Create</w:t>
      </w:r>
      <w:r w:rsidRPr="33450D06" w:rsidR="637076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to submit your container deployment request.</w:t>
      </w:r>
    </w:p>
    <w:p w:rsidR="4C1A9FFF" w:rsidP="33450D06" w:rsidRDefault="4C1A9FFF" w14:paraId="43BE6AB7" w14:textId="116471F3">
      <w:pPr>
        <w:pStyle w:val="Normal"/>
        <w:jc w:val="left"/>
      </w:pPr>
      <w:r w:rsidR="4C1A9FFF">
        <w:rPr/>
        <w:t xml:space="preserve">              </w:t>
      </w:r>
      <w:r w:rsidR="4A724305">
        <w:drawing>
          <wp:inline wp14:editId="31C0B414" wp14:anchorId="3A49A150">
            <wp:extent cx="5367502" cy="2594292"/>
            <wp:effectExtent l="0" t="0" r="0" b="0"/>
            <wp:docPr id="155915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97e34ac16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02" cy="25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2BCD2" w:rsidP="33450D06" w:rsidRDefault="5F62BCD2" w14:paraId="102C4D14" w14:textId="76B9992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450D06" w:rsidR="5F62BC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When deployment starts, a notification appears that indicates the deployment is in progress. Another notification is displayed when the container group has been deployed.</w:t>
      </w:r>
    </w:p>
    <w:p w:rsidR="5ECA3109" w:rsidP="33450D06" w:rsidRDefault="5ECA3109" w14:paraId="1B917082" w14:textId="1D95A1E9">
      <w:pPr>
        <w:pStyle w:val="Normal"/>
        <w:jc w:val="left"/>
      </w:pPr>
      <w:r w:rsidR="5ECA3109">
        <w:rPr/>
        <w:t xml:space="preserve">              </w:t>
      </w:r>
      <w:r w:rsidR="4A724305">
        <w:drawing>
          <wp:inline wp14:editId="53618305" wp14:anchorId="6BC3214B">
            <wp:extent cx="5333264" cy="2588856"/>
            <wp:effectExtent l="0" t="0" r="0" b="0"/>
            <wp:docPr id="1384082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2ee621f2e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264" cy="25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7FD58" w:rsidP="33450D06" w:rsidRDefault="4B57FD58" w14:paraId="1A0905DA" w14:textId="54A29F3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3450D06" w:rsidR="4B57FD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Once its </w:t>
      </w:r>
      <w:r w:rsidRPr="33450D06" w:rsidR="4B57FD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Status</w:t>
      </w:r>
      <w:r w:rsidRPr="33450D06" w:rsidR="4B57FD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is </w:t>
      </w:r>
      <w:r w:rsidRPr="33450D06" w:rsidR="4B57FD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Running</w:t>
      </w:r>
      <w:r w:rsidRPr="33450D06" w:rsidR="4B57FD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, navigate to the container's FQDN in your browser.</w:t>
      </w:r>
    </w:p>
    <w:p w:rsidR="765AF26F" w:rsidP="33450D06" w:rsidRDefault="765AF26F" w14:paraId="4C987FA2" w14:textId="782911D9">
      <w:pPr>
        <w:pStyle w:val="Normal"/>
        <w:jc w:val="left"/>
      </w:pPr>
      <w:r w:rsidR="765AF26F">
        <w:rPr/>
        <w:t xml:space="preserve">               </w:t>
      </w:r>
      <w:r w:rsidR="4A724305">
        <w:drawing>
          <wp:inline wp14:editId="0689653F" wp14:anchorId="4868CA59">
            <wp:extent cx="5366716" cy="2571552"/>
            <wp:effectExtent l="0" t="0" r="0" b="0"/>
            <wp:docPr id="925500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d157019a1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16" cy="25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99460" w:rsidP="33450D06" w:rsidRDefault="1C899460" w14:paraId="79E39193" w14:textId="00852AC2">
      <w:pPr>
        <w:pStyle w:val="ListParagraph"/>
        <w:numPr>
          <w:ilvl w:val="0"/>
          <w:numId w:val="3"/>
        </w:numPr>
        <w:jc w:val="left"/>
        <w:rPr>
          <w:noProof w:val="0"/>
          <w:lang w:val="en-US"/>
        </w:rPr>
      </w:pPr>
      <w:r w:rsidR="1C899460">
        <w:rPr/>
        <w:t xml:space="preserve">Copy IP address and </w:t>
      </w:r>
      <w:r w:rsidR="3FF487C2">
        <w:rPr/>
        <w:t>paste</w:t>
      </w:r>
      <w:r w:rsidR="1C899460">
        <w:rPr/>
        <w:t xml:space="preserve"> it on browser</w:t>
      </w:r>
      <w:r w:rsidR="7BF17070">
        <w:rPr/>
        <w:t>.</w:t>
      </w:r>
      <w:r w:rsidRPr="33450D06" w:rsidR="7BF170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3450D06" w:rsidR="7BF17070">
        <w:rPr>
          <w:noProof w:val="0"/>
          <w:lang w:val="en-US"/>
        </w:rPr>
        <w:t>you've deployed a publicly accessible application in Azure Container Instances.</w:t>
      </w:r>
    </w:p>
    <w:p w:rsidR="1AA07DA9" w:rsidP="33450D06" w:rsidRDefault="1AA07DA9" w14:paraId="6AE8A711" w14:textId="5DA2013C">
      <w:pPr>
        <w:pStyle w:val="Normal"/>
        <w:ind w:left="0"/>
        <w:jc w:val="left"/>
      </w:pPr>
      <w:r w:rsidR="1AA07DA9">
        <w:rPr/>
        <w:t xml:space="preserve">              </w:t>
      </w:r>
      <w:r w:rsidR="1AA07DA9">
        <w:drawing>
          <wp:inline wp14:editId="575ECFDD" wp14:anchorId="79CB62F0">
            <wp:extent cx="5341090" cy="2481382"/>
            <wp:effectExtent l="0" t="0" r="0" b="0"/>
            <wp:docPr id="78494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5e9fe0f75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090" cy="2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FFE3B" w:rsidP="33450D06" w:rsidRDefault="0A5FFE3B" w14:paraId="02391384" w14:textId="5B97FB25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View container logs</w:t>
      </w:r>
    </w:p>
    <w:p w:rsidR="0A5FFE3B" w:rsidP="33450D06" w:rsidRDefault="0A5FFE3B" w14:paraId="2E3368F3" w14:textId="1319CF98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Viewing the logs for a container instance is helpful when troubleshooting issues with your container or the application it runs.</w:t>
      </w:r>
    </w:p>
    <w:p w:rsidR="0A5FFE3B" w:rsidP="33450D06" w:rsidRDefault="0A5FFE3B" w14:paraId="79B1E4DE" w14:textId="3510691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To view the container's logs, under </w:t>
      </w: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Settings</w:t>
      </w: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, select </w:t>
      </w: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Containers</w:t>
      </w: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&gt; </w:t>
      </w: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Logs</w:t>
      </w:r>
      <w:r w:rsidRPr="33450D06" w:rsidR="0A5F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You should see the HTTP GET request generated when you viewed the application in your browser.</w:t>
      </w:r>
    </w:p>
    <w:p w:rsidR="6BEBA4AC" w:rsidP="33450D06" w:rsidRDefault="6BEBA4AC" w14:paraId="246FACE6" w14:textId="798966A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6"/>
          <w:szCs w:val="26"/>
          <w:lang w:val="en-US"/>
        </w:rPr>
      </w:pPr>
      <w:r w:rsidRPr="33450D06" w:rsidR="6BEBA4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6"/>
          <w:szCs w:val="26"/>
          <w:lang w:val="en-US"/>
        </w:rPr>
        <w:t>Clean up resources</w:t>
      </w:r>
    </w:p>
    <w:p w:rsidR="6BEBA4AC" w:rsidP="33450D06" w:rsidRDefault="6BEBA4AC" w14:paraId="3605B9D5" w14:textId="447FC8B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3450D06" w:rsidR="6BEBA4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When you're done with the container, select Overview for the</w:t>
      </w:r>
      <w:r w:rsidRPr="33450D06" w:rsidR="6BEBA4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container instance, then select Delete.</w:t>
      </w:r>
    </w:p>
    <w:p w:rsidR="33450D06" w:rsidP="33450D06" w:rsidRDefault="33450D06" w14:paraId="28BDFB65" w14:textId="1669205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33450D06" w:rsidP="33450D06" w:rsidRDefault="33450D06" w14:paraId="165A7A63" w14:textId="7B49A5F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33450D06" w:rsidP="33450D06" w:rsidRDefault="33450D06" w14:paraId="571AA013" w14:textId="098448BE">
      <w:pPr>
        <w:pStyle w:val="Normal"/>
        <w:jc w:val="left"/>
      </w:pPr>
    </w:p>
    <w:p w:rsidR="33450D06" w:rsidP="33450D06" w:rsidRDefault="33450D06" w14:paraId="5B23266C" w14:textId="304B126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70082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adf5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9b07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e0c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4257C"/>
    <w:rsid w:val="0202298D"/>
    <w:rsid w:val="02FD1202"/>
    <w:rsid w:val="062B6573"/>
    <w:rsid w:val="0A5FFE3B"/>
    <w:rsid w:val="0E1D4EFB"/>
    <w:rsid w:val="0FBD42A9"/>
    <w:rsid w:val="199C9252"/>
    <w:rsid w:val="1AA07DA9"/>
    <w:rsid w:val="1C899460"/>
    <w:rsid w:val="1F97756E"/>
    <w:rsid w:val="2004257C"/>
    <w:rsid w:val="23FAA6DB"/>
    <w:rsid w:val="257D4EDF"/>
    <w:rsid w:val="2581722C"/>
    <w:rsid w:val="28A8A260"/>
    <w:rsid w:val="293C4331"/>
    <w:rsid w:val="2E3C7F05"/>
    <w:rsid w:val="2E8F2AF9"/>
    <w:rsid w:val="2FDE7805"/>
    <w:rsid w:val="300E98EF"/>
    <w:rsid w:val="33450D06"/>
    <w:rsid w:val="3CA16672"/>
    <w:rsid w:val="3D20DA54"/>
    <w:rsid w:val="3F42744B"/>
    <w:rsid w:val="3FF487C2"/>
    <w:rsid w:val="4279E337"/>
    <w:rsid w:val="4A724305"/>
    <w:rsid w:val="4AA63995"/>
    <w:rsid w:val="4AC7E5F5"/>
    <w:rsid w:val="4AFE2A11"/>
    <w:rsid w:val="4B57FD58"/>
    <w:rsid w:val="4C1A9FFF"/>
    <w:rsid w:val="4F5507BE"/>
    <w:rsid w:val="50287901"/>
    <w:rsid w:val="51C44962"/>
    <w:rsid w:val="54016656"/>
    <w:rsid w:val="5CF85B80"/>
    <w:rsid w:val="5D9913DB"/>
    <w:rsid w:val="5ECA3109"/>
    <w:rsid w:val="5F62BCD2"/>
    <w:rsid w:val="6227E5D9"/>
    <w:rsid w:val="63707606"/>
    <w:rsid w:val="6B9D121D"/>
    <w:rsid w:val="6BEBA4AC"/>
    <w:rsid w:val="72D5B360"/>
    <w:rsid w:val="765AF26F"/>
    <w:rsid w:val="76BD4F16"/>
    <w:rsid w:val="7B1E0E33"/>
    <w:rsid w:val="7BEFD864"/>
    <w:rsid w:val="7BF17070"/>
    <w:rsid w:val="7C4B8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257C"/>
  <w15:chartTrackingRefBased/>
  <w15:docId w15:val="{F6C7B4C4-E2DC-4B67-90A3-2910CDEC9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925e50075d4007" /><Relationship Type="http://schemas.openxmlformats.org/officeDocument/2006/relationships/image" Target="/media/image2.png" Id="R1f697e34ac16448a" /><Relationship Type="http://schemas.openxmlformats.org/officeDocument/2006/relationships/image" Target="/media/image3.png" Id="Rccc2ee621f2e4daf" /><Relationship Type="http://schemas.openxmlformats.org/officeDocument/2006/relationships/image" Target="/media/image4.png" Id="Re2dd157019a1405a" /><Relationship Type="http://schemas.openxmlformats.org/officeDocument/2006/relationships/image" Target="/media/image5.png" Id="R3755e9fe0f754388" /><Relationship Type="http://schemas.openxmlformats.org/officeDocument/2006/relationships/numbering" Target="numbering.xml" Id="R93d0c78e0b4545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2023-01-11T05:53:48.1255006Z</dcterms:created>
  <dcterms:modified xsi:type="dcterms:W3CDTF">2023-01-11T09:33:05.5822941Z</dcterms:modified>
  <dc:creator>Venkata Naveen Kumar Yedla</dc:creator>
  <lastModifiedBy>Venkata Naveen Kumar Yedla</lastModifiedBy>
</coreProperties>
</file>