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Model College Dumka</w:t>
      </w:r>
    </w:p>
    <w:p>
      <w:pPr>
        <w:pStyle w:val="Heading"/>
      </w:pPr>
      <w:r>
        <w:rPr>
          <w:rtl w:val="0"/>
          <w:lang w:val="en-US"/>
        </w:rPr>
        <w:t>Department of Physics</w:t>
      </w:r>
    </w:p>
    <w:p>
      <w:pPr>
        <w:pStyle w:val="Heading 2"/>
      </w:pPr>
      <w:r>
        <w:rPr>
          <w:rtl w:val="0"/>
          <w:lang w:val="en-US"/>
        </w:rPr>
        <w:t>B.Sc. Semester I Internal Examination</w:t>
      </w:r>
    </w:p>
    <w:p>
      <w:pPr>
        <w:pStyle w:val="Body"/>
      </w:pPr>
      <w:r>
        <w:rPr>
          <w:rtl w:val="0"/>
        </w:rPr>
        <w:t>Full Marks: 25 (20 + 5)</w:t>
      </w:r>
      <w:r>
        <w:br w:type="textWrapping"/>
      </w:r>
      <w:r>
        <w:rPr>
          <w:rtl w:val="0"/>
          <w:lang w:val="en-US"/>
        </w:rPr>
        <w:t>Time: 1 Hour</w:t>
      </w:r>
    </w:p>
    <w:p>
      <w:pPr>
        <w:pStyle w:val="Body"/>
      </w:pPr>
      <w:r>
        <w:br w:type="textWrapping"/>
      </w:r>
      <w:r>
        <w:rPr>
          <w:rtl w:val="0"/>
          <w:lang w:val="fr-FR"/>
        </w:rPr>
        <w:t>Instructions:</w:t>
      </w:r>
      <w:r>
        <w:br w:type="textWrapping"/>
      </w:r>
      <w:r>
        <w:rPr>
          <w:rtl w:val="0"/>
          <w:lang w:val="en-US"/>
        </w:rPr>
        <w:t>- Attempt all questions from Group A.</w:t>
      </w:r>
      <w:r>
        <w:br w:type="textWrapping"/>
      </w:r>
      <w:r>
        <w:rPr>
          <w:rtl w:val="0"/>
          <w:lang w:val="en-US"/>
        </w:rPr>
        <w:t>- Attempt one question only from Group B.</w:t>
      </w:r>
      <w:r>
        <w:br w:type="textWrapping"/>
      </w:r>
      <w:r>
        <w:rPr>
          <w:rtl w:val="0"/>
          <w:lang w:val="en-US"/>
        </w:rPr>
        <w:t>- 5 marks will be awarded based on attendance and overall class performance.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Group A (Compulsory: 1</w:t>
      </w:r>
      <w:r>
        <w:rPr>
          <w:rtl w:val="0"/>
        </w:rPr>
        <w:t>×</w:t>
      </w:r>
      <w:r>
        <w:rPr>
          <w:rtl w:val="0"/>
        </w:rPr>
        <w:t>5 + 5 = 10 Marks)</w:t>
      </w:r>
    </w:p>
    <w:p>
      <w:pPr>
        <w:pStyle w:val="Heading 2"/>
      </w:pPr>
      <w:r>
        <w:rPr>
          <w:rtl w:val="0"/>
          <w:lang w:val="en-US"/>
        </w:rPr>
        <w:t>Q1. Very Short Answer Type Questions (1</w:t>
      </w:r>
      <w:r>
        <w:rPr>
          <w:rtl w:val="0"/>
        </w:rPr>
        <w:t>×</w:t>
      </w:r>
      <w:r>
        <w:rPr>
          <w:rtl w:val="0"/>
          <w:lang w:val="de-DE"/>
        </w:rPr>
        <w:t>5 = 5 Marks)</w:t>
      </w:r>
    </w:p>
    <w:p>
      <w:pPr>
        <w:pStyle w:val="Body"/>
      </w:pPr>
      <w:r>
        <w:rPr>
          <w:rtl w:val="0"/>
          <w:lang w:val="en-US"/>
        </w:rPr>
        <w:t>Answer all five questions briefly: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Define Poisson's ratio.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What is Hooke</w:t>
      </w:r>
      <w:r>
        <w:rPr>
          <w:rtl w:val="1"/>
        </w:rPr>
        <w:t>’</w:t>
      </w:r>
      <w:r>
        <w:rPr>
          <w:rtl w:val="0"/>
          <w:lang w:val="en-US"/>
        </w:rPr>
        <w:t>s Law?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Write one Kepler</w:t>
      </w:r>
      <w:r>
        <w:rPr>
          <w:rtl w:val="1"/>
        </w:rPr>
        <w:t>’</w:t>
      </w:r>
      <w:r>
        <w:rPr>
          <w:rtl w:val="0"/>
        </w:rPr>
        <w:t>s law.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What is resonance in forced oscillation?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State one outcome of the Michelson-Morley experiment.</w:t>
      </w:r>
    </w:p>
    <w:p>
      <w:pPr>
        <w:pStyle w:val="Heading 2"/>
      </w:pPr>
    </w:p>
    <w:p>
      <w:pPr>
        <w:pStyle w:val="Heading 2"/>
      </w:pPr>
      <w:r>
        <w:rPr>
          <w:rtl w:val="0"/>
          <w:lang w:val="it-IT"/>
        </w:rPr>
        <w:t>Q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. Short Answer Type Question (1</w:t>
      </w:r>
      <w:r>
        <w:rPr>
          <w:rtl w:val="0"/>
        </w:rPr>
        <w:t>×</w:t>
      </w:r>
      <w:r>
        <w:rPr>
          <w:rtl w:val="0"/>
          <w:lang w:val="de-DE"/>
        </w:rPr>
        <w:t>5 = 5 Marks)</w:t>
      </w:r>
    </w:p>
    <w:p>
      <w:pPr>
        <w:pStyle w:val="Body"/>
      </w:pPr>
      <w:r>
        <w:rPr>
          <w:rtl w:val="0"/>
          <w:lang w:val="en-US"/>
        </w:rPr>
        <w:t>Derive the differential equation of simple harmonic motion (SHM) and mention its characteristics.</w:t>
      </w:r>
    </w:p>
    <w:p>
      <w:pPr>
        <w:pStyle w:val="Heading 2"/>
      </w:pPr>
      <w:r>
        <w:rPr>
          <w:rtl w:val="0"/>
          <w:lang w:val="en-US"/>
        </w:rPr>
        <w:t>Group B (Descriptive: 1</w:t>
      </w:r>
      <w:r>
        <w:rPr>
          <w:rtl w:val="0"/>
        </w:rPr>
        <w:t>×</w:t>
      </w:r>
      <w:r>
        <w:rPr>
          <w:rtl w:val="0"/>
        </w:rPr>
        <w:t>10 = 10 Marks)</w:t>
      </w:r>
    </w:p>
    <w:p>
      <w:pPr>
        <w:pStyle w:val="Body"/>
      </w:pPr>
      <w:r>
        <w:rPr>
          <w:rtl w:val="0"/>
          <w:lang w:val="en-US"/>
        </w:rPr>
        <w:t>Attempt any one question only.</w:t>
      </w:r>
    </w:p>
    <w:p>
      <w:pPr>
        <w:pStyle w:val="Body"/>
      </w:pPr>
      <w:r>
        <w:rPr>
          <w:rtl w:val="0"/>
          <w:lang w:val="fr-FR"/>
        </w:rPr>
        <w:t>Q3. Derive Poiseuille</w:t>
      </w:r>
      <w:r>
        <w:rPr>
          <w:rtl w:val="1"/>
        </w:rPr>
        <w:t>’</w:t>
      </w:r>
      <w:r>
        <w:rPr>
          <w:rtl w:val="0"/>
          <w:lang w:val="en-US"/>
        </w:rPr>
        <w:t>s equation for the flow of a viscous fluid through a capillary tube. Explain the necessary corrections.</w:t>
      </w:r>
    </w:p>
    <w:p>
      <w:pPr>
        <w:pStyle w:val="Body"/>
      </w:pPr>
      <w:r>
        <w:tab/>
        <w:tab/>
        <w:tab/>
        <w:tab/>
        <w:tab/>
        <w:tab/>
      </w:r>
      <w:r>
        <w:rPr>
          <w:rtl w:val="0"/>
        </w:rPr>
        <w:t>OR</w:t>
      </w:r>
    </w:p>
    <w:p>
      <w:pPr>
        <w:pStyle w:val="Body"/>
      </w:pPr>
      <w:r>
        <w:rPr>
          <w:rtl w:val="0"/>
          <w:lang w:val="en-US"/>
        </w:rPr>
        <w:t>Q4. Derive the trajectory of a particle moving under a central inverse square law force and discuss the concept of effective potential.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