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Aptos" w:cs="Aptos" w:eastAsia="Aptos" w:hAnsi="Aptos"/>
          <w:b w:val="1"/>
          <w:sz w:val="28"/>
          <w:szCs w:val="28"/>
        </w:rPr>
      </w:pPr>
      <w:r w:rsidDel="00000000" w:rsidR="00000000" w:rsidRPr="00000000">
        <w:rPr>
          <w:rFonts w:ascii="Aptos" w:cs="Aptos" w:eastAsia="Aptos" w:hAnsi="Aptos"/>
          <w:b w:val="1"/>
          <w:sz w:val="28"/>
          <w:szCs w:val="28"/>
          <w:rtl w:val="0"/>
        </w:rPr>
        <w:t xml:space="preserve">Polipalli Rajesh</w:t>
      </w:r>
    </w:p>
    <w:p w:rsidR="00000000" w:rsidDel="00000000" w:rsidP="00000000" w:rsidRDefault="00000000" w:rsidRPr="00000000" w14:paraId="00000002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Infosys Springboard Virtual Internship 6.0</w:t>
      </w:r>
    </w:p>
    <w:p w:rsidR="00000000" w:rsidDel="00000000" w:rsidP="00000000" w:rsidRDefault="00000000" w:rsidRPr="00000000" w14:paraId="00000003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PolicyNav – Public Policy Navigation Using AI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Github link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Aptos" w:cs="Aptos" w:eastAsia="Aptos" w:hAnsi="Aptos"/>
          <w:sz w:val="24"/>
          <w:szCs w:val="24"/>
        </w:rPr>
      </w:pPr>
      <w:hyperlink r:id="rId6">
        <w:r w:rsidDel="00000000" w:rsidR="00000000" w:rsidRPr="00000000">
          <w:rPr>
            <w:rFonts w:ascii="Aptos" w:cs="Aptos" w:eastAsia="Aptos" w:hAnsi="Aptos"/>
            <w:color w:val="1155cc"/>
            <w:sz w:val="24"/>
            <w:szCs w:val="24"/>
            <w:u w:val="single"/>
            <w:rtl w:val="0"/>
          </w:rPr>
          <w:t xml:space="preserve">GitHub - rajeshpolipalli/Public-Policy-Navigation-Using-Ai-: AI-powered tool to simplify public policy documents using OCR, NLP, Summarization, and Q&amp;A.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Aptos" w:cs="Aptos" w:eastAsia="Aptos" w:hAnsi="Aptos"/>
          <w:sz w:val="24"/>
          <w:szCs w:val="24"/>
        </w:rPr>
      </w:pPr>
      <w:r w:rsidDel="00000000" w:rsidR="00000000" w:rsidRPr="00000000">
        <w:rPr>
          <w:rFonts w:ascii="Aptos" w:cs="Aptos" w:eastAsia="Aptos" w:hAnsi="Aptos"/>
          <w:b w:val="1"/>
          <w:sz w:val="24"/>
          <w:szCs w:val="24"/>
          <w:rtl w:val="0"/>
        </w:rPr>
        <w:t xml:space="preserve">MIT License Link</w:t>
      </w:r>
      <w:r w:rsidDel="00000000" w:rsidR="00000000" w:rsidRPr="00000000">
        <w:rPr>
          <w:rFonts w:ascii="Aptos" w:cs="Aptos" w:eastAsia="Aptos" w:hAnsi="Aptos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Aptos" w:cs="Aptos" w:eastAsia="Aptos" w:hAnsi="Aptos"/>
          <w:sz w:val="24"/>
          <w:szCs w:val="24"/>
        </w:rPr>
      </w:pPr>
      <w:hyperlink r:id="rId7">
        <w:r w:rsidDel="00000000" w:rsidR="00000000" w:rsidRPr="00000000">
          <w:rPr>
            <w:rFonts w:ascii="Aptos" w:cs="Aptos" w:eastAsia="Aptos" w:hAnsi="Aptos"/>
            <w:color w:val="1155cc"/>
            <w:sz w:val="24"/>
            <w:szCs w:val="24"/>
            <w:u w:val="single"/>
            <w:rtl w:val="0"/>
          </w:rPr>
          <w:t xml:space="preserve">Public-Policy-Navigation-Using-Ai-/License at main · rajeshpolipalli/Public-Policy-Navigation-Using-Ai-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jeshpolipalli/Public-Policy-Navigation-Using-Ai-" TargetMode="External"/><Relationship Id="rId7" Type="http://schemas.openxmlformats.org/officeDocument/2006/relationships/hyperlink" Target="https://github.com/rajeshpolipalli/Public-Policy-Navigation-Using-Ai-/blob/main/Lic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