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Feedback, Speak Up &amp; Support</w:t>
        <w:br/>
        <w:t>App and Web Structure</w:t>
      </w:r>
    </w:p>
    <w:p>
      <w:pPr>
        <w:jc w:val="center"/>
      </w:pPr>
      <w:r>
        <w:rPr>
          <w:i/>
          <w:sz w:val="20"/>
        </w:rPr>
        <w:t>Recommended product naming and placement</w:t>
      </w:r>
    </w:p>
    <w:p>
      <w:pPr>
        <w:pStyle w:val="Heading1"/>
      </w:pPr>
      <w:r>
        <w:t>1. Recommended Names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Purpose</w:t>
            </w:r>
          </w:p>
        </w:tc>
        <w:tc>
          <w:tcPr>
            <w:tcW w:type="dxa" w:w="2556"/>
          </w:tcPr>
          <w:p>
            <w:r>
              <w:t>Recommended Name</w:t>
            </w:r>
          </w:p>
        </w:tc>
        <w:tc>
          <w:tcPr>
            <w:tcW w:type="dxa" w:w="2556"/>
          </w:tcPr>
          <w:p>
            <w:r>
              <w:t>Who Can Use It</w:t>
            </w:r>
          </w:p>
        </w:tc>
        <w:tc>
          <w:tcPr>
            <w:tcW w:type="dxa" w:w="2556"/>
          </w:tcPr>
          <w:p>
            <w:r>
              <w:t>Main Purpose</w:t>
            </w:r>
          </w:p>
        </w:tc>
      </w:tr>
      <w:tr>
        <w:tc>
          <w:tcPr>
            <w:tcW w:type="dxa" w:w="2556"/>
            <w:vAlign w:val="center"/>
          </w:tcPr>
          <w:p>
            <w:r>
              <w:t>Customer / Client Feedback</w:t>
            </w:r>
          </w:p>
        </w:tc>
        <w:tc>
          <w:tcPr>
            <w:tcW w:type="dxa" w:w="2556"/>
            <w:vAlign w:val="center"/>
          </w:tcPr>
          <w:p>
            <w:r>
              <w:t>Feedback</w:t>
            </w:r>
          </w:p>
        </w:tc>
        <w:tc>
          <w:tcPr>
            <w:tcW w:type="dxa" w:w="2556"/>
            <w:vAlign w:val="center"/>
          </w:tcPr>
          <w:p>
            <w:r>
              <w:t>Customers / Clients</w:t>
            </w:r>
          </w:p>
        </w:tc>
        <w:tc>
          <w:tcPr>
            <w:tcW w:type="dxa" w:w="2556"/>
            <w:vAlign w:val="center"/>
          </w:tcPr>
          <w:p>
            <w:r>
              <w:t>Experience, service quality, complaints and suggestions</w:t>
            </w:r>
          </w:p>
        </w:tc>
      </w:tr>
      <w:tr>
        <w:tc>
          <w:tcPr>
            <w:tcW w:type="dxa" w:w="2556"/>
            <w:vAlign w:val="center"/>
          </w:tcPr>
          <w:p>
            <w:r>
              <w:t>Internal Anonymous Feedback</w:t>
            </w:r>
          </w:p>
        </w:tc>
        <w:tc>
          <w:tcPr>
            <w:tcW w:type="dxa" w:w="2556"/>
            <w:vAlign w:val="center"/>
          </w:tcPr>
          <w:p>
            <w:r>
              <w:t>Speak Up</w:t>
            </w:r>
          </w:p>
        </w:tc>
        <w:tc>
          <w:tcPr>
            <w:tcW w:type="dxa" w:w="2556"/>
            <w:vAlign w:val="center"/>
          </w:tcPr>
          <w:p>
            <w:r>
              <w:t>Staff / Employees</w:t>
            </w:r>
          </w:p>
        </w:tc>
        <w:tc>
          <w:tcPr>
            <w:tcW w:type="dxa" w:w="2556"/>
            <w:vAlign w:val="center"/>
          </w:tcPr>
          <w:p>
            <w:r>
              <w:t>Safely report concerns, manager issues, workplace issues and suggestions</w:t>
            </w:r>
          </w:p>
        </w:tc>
      </w:tr>
      <w:tr>
        <w:tc>
          <w:tcPr>
            <w:tcW w:type="dxa" w:w="2556"/>
            <w:vAlign w:val="center"/>
          </w:tcPr>
          <w:p>
            <w:r>
              <w:t>Bug / Support Tickets</w:t>
            </w:r>
          </w:p>
        </w:tc>
        <w:tc>
          <w:tcPr>
            <w:tcW w:type="dxa" w:w="2556"/>
            <w:vAlign w:val="center"/>
          </w:tcPr>
          <w:p>
            <w:r>
              <w:t>Support</w:t>
            </w:r>
          </w:p>
        </w:tc>
        <w:tc>
          <w:tcPr>
            <w:tcW w:type="dxa" w:w="2556"/>
            <w:vAlign w:val="center"/>
          </w:tcPr>
          <w:p>
            <w:r>
              <w:t>Customers + Clients</w:t>
            </w:r>
          </w:p>
        </w:tc>
        <w:tc>
          <w:tcPr>
            <w:tcW w:type="dxa" w:w="2556"/>
            <w:vAlign w:val="center"/>
          </w:tcPr>
          <w:p>
            <w:r>
              <w:t>Report bugs, technical problems, account issues and support requests</w:t>
            </w:r>
          </w:p>
        </w:tc>
      </w:tr>
    </w:tbl>
    <w:p>
      <w:pPr>
        <w:pStyle w:val="Heading1"/>
      </w:pPr>
      <w:r>
        <w:t>2. Customer / Client Feedback → Feedback</w:t>
      </w:r>
    </w:p>
    <w:p>
      <w:r>
        <w:t>Use a simple, familiar name: Feedback. It should focus on the customer's experience, service quality, complaints and suggestions.</w:t>
      </w:r>
    </w:p>
    <w:p>
      <w:r>
        <w:t>Recommended placement:</w:t>
      </w:r>
    </w:p>
    <w:p>
      <w:pPr>
        <w:pStyle w:val="ListBullet"/>
      </w:pPr>
      <w:r>
        <w:t>Customer Web: Left sidebar</w:t>
      </w:r>
    </w:p>
    <w:p>
      <w:pPr>
        <w:pStyle w:val="ListBullet"/>
      </w:pPr>
      <w:r>
        <w:t>Customer App: Profile / Menu</w:t>
      </w:r>
    </w:p>
    <w:p>
      <w:pPr>
        <w:pStyle w:val="ListBullet"/>
      </w:pPr>
      <w:r>
        <w:t>After completing a service: Show “How was your experience?”</w:t>
      </w:r>
    </w:p>
    <w:p>
      <w:pPr>
        <w:pStyle w:val="ListBullet"/>
      </w:pPr>
      <w:r>
        <w:t>Optionally trigger an automatic feedback request after an order or service is completed</w:t>
      </w:r>
    </w:p>
    <w:p>
      <w:r>
        <w:t>Suggested fields:</w:t>
      </w:r>
    </w:p>
    <w:p>
      <w:pPr>
        <w:pStyle w:val="ListBullet2"/>
      </w:pPr>
      <w:r>
        <w:t>Overall rating</w:t>
      </w:r>
    </w:p>
    <w:p>
      <w:pPr>
        <w:pStyle w:val="ListBullet2"/>
      </w:pPr>
      <w:r>
        <w:t>Service quality</w:t>
      </w:r>
    </w:p>
    <w:p>
      <w:pPr>
        <w:pStyle w:val="ListBullet2"/>
      </w:pPr>
      <w:r>
        <w:t>Staff behaviour</w:t>
      </w:r>
    </w:p>
    <w:p>
      <w:pPr>
        <w:pStyle w:val="ListBullet2"/>
      </w:pPr>
      <w:r>
        <w:t>Response time</w:t>
      </w:r>
    </w:p>
    <w:p>
      <w:pPr>
        <w:pStyle w:val="ListBullet2"/>
      </w:pPr>
      <w:r>
        <w:t>Overall experience</w:t>
      </w:r>
    </w:p>
    <w:p>
      <w:pPr>
        <w:pStyle w:val="ListBullet2"/>
      </w:pPr>
      <w:r>
        <w:t>Suggestions</w:t>
      </w:r>
    </w:p>
    <w:p>
      <w:pPr>
        <w:pStyle w:val="ListBullet2"/>
      </w:pPr>
      <w:r>
        <w:t>Complaint / additional comments</w:t>
      </w:r>
    </w:p>
    <w:p>
      <w:pPr>
        <w:pStyle w:val="Heading1"/>
      </w:pPr>
      <w:r>
        <w:t>3. Internal Anonymous Feedback → Speak Up</w:t>
      </w:r>
    </w:p>
    <w:p>
      <w:r>
        <w:t>Use “Speak Up” instead of “Internal Feedback.” The name feels safer and clearly communicates that employees can raise concerns or feedback.</w:t>
      </w:r>
    </w:p>
    <w:p>
      <w:r>
        <w:t>Recommended Staff App / Web sidebar:</w:t>
      </w:r>
    </w:p>
    <w:p>
      <w:pPr>
        <w:pStyle w:val="ListBullet"/>
      </w:pPr>
      <w:r>
        <w:t>Dashboard</w:t>
      </w:r>
    </w:p>
    <w:p>
      <w:pPr>
        <w:pStyle w:val="ListBullet"/>
      </w:pPr>
      <w:r>
        <w:t>My Tasks</w:t>
      </w:r>
    </w:p>
    <w:p>
      <w:pPr>
        <w:pStyle w:val="ListBullet"/>
      </w:pPr>
      <w:r>
        <w:t>Attendance</w:t>
      </w:r>
    </w:p>
    <w:p>
      <w:pPr>
        <w:pStyle w:val="ListBullet"/>
      </w:pPr>
      <w:r>
        <w:t>Leave</w:t>
      </w:r>
    </w:p>
    <w:p>
      <w:pPr>
        <w:pStyle w:val="ListBullet"/>
      </w:pPr>
      <w:r>
        <w:t>Documents</w:t>
      </w:r>
    </w:p>
    <w:p>
      <w:pPr>
        <w:pStyle w:val="ListBullet"/>
      </w:pPr>
      <w:r>
        <w:t>Speak Up</w:t>
      </w:r>
    </w:p>
    <w:p>
      <w:pPr>
        <w:pStyle w:val="ListBullet"/>
      </w:pPr>
      <w:r>
        <w:t>Support</w:t>
      </w:r>
    </w:p>
    <w:p>
      <w:pPr>
        <w:pStyle w:val="ListBullet"/>
      </w:pPr>
      <w:r>
        <w:t>Profile</w:t>
      </w:r>
    </w:p>
    <w:p>
      <w:pPr>
        <w:pStyle w:val="ListBullet"/>
      </w:pPr>
      <w:r>
        <w:t>Settings</w:t>
      </w:r>
    </w:p>
    <w:p>
      <w:r>
        <w:t>Suggested categories:</w:t>
      </w:r>
    </w:p>
    <w:p>
      <w:pPr>
        <w:pStyle w:val="ListBullet2"/>
      </w:pPr>
      <w:r>
        <w:t>Manager / Reporting Manager</w:t>
      </w:r>
    </w:p>
    <w:p>
      <w:pPr>
        <w:pStyle w:val="ListBullet2"/>
      </w:pPr>
      <w:r>
        <w:t>Colleague</w:t>
      </w:r>
    </w:p>
    <w:p>
      <w:pPr>
        <w:pStyle w:val="ListBullet2"/>
      </w:pPr>
      <w:r>
        <w:t>Workplace</w:t>
      </w:r>
    </w:p>
    <w:p>
      <w:pPr>
        <w:pStyle w:val="ListBullet2"/>
      </w:pPr>
      <w:r>
        <w:t>HR</w:t>
      </w:r>
    </w:p>
    <w:p>
      <w:pPr>
        <w:pStyle w:val="ListBullet2"/>
      </w:pPr>
      <w:r>
        <w:t>Company Policy</w:t>
      </w:r>
    </w:p>
    <w:p>
      <w:pPr>
        <w:pStyle w:val="ListBullet2"/>
      </w:pPr>
      <w:r>
        <w:t>Management</w:t>
      </w:r>
    </w:p>
    <w:p>
      <w:pPr>
        <w:pStyle w:val="ListBullet2"/>
      </w:pPr>
      <w:r>
        <w:t>Harassment / Misconduct</w:t>
      </w:r>
    </w:p>
    <w:p>
      <w:pPr>
        <w:pStyle w:val="ListBullet2"/>
      </w:pPr>
      <w:r>
        <w:t>Suggestion</w:t>
      </w:r>
    </w:p>
    <w:p>
      <w:pPr>
        <w:pStyle w:val="ListBullet2"/>
      </w:pPr>
      <w:r>
        <w:t>Other</w:t>
      </w:r>
    </w:p>
    <w:p>
      <w:r>
        <w:t>For anonymous submissions, the system should not expose the employee's name or employee ID to reviewers. If the organization promises anonymity, avoid displaying identifying metadata such as IP address or device information to the people handling the submission. A case/reference number can be provided for optional follow-up.</w:t>
      </w:r>
    </w:p>
    <w:p>
      <w:r>
        <w:t>Example confirmation: “Your submission has been received. Reference: SPK-2026-004821.”</w:t>
      </w:r>
    </w:p>
    <w:p>
      <w:pPr>
        <w:pStyle w:val="Heading1"/>
      </w:pPr>
      <w:r>
        <w:t>4. Customer / Client Bug Reporting → Support</w:t>
      </w:r>
    </w:p>
    <w:p>
      <w:r>
        <w:t>Do not call the customer-facing feature “Bug Report.” Use “Support,” because customers may not know whether an issue is technically a bug.</w:t>
      </w:r>
    </w:p>
    <w:p>
      <w:r>
        <w:t>Suggested Support options:</w:t>
      </w:r>
    </w:p>
    <w:p>
      <w:pPr>
        <w:pStyle w:val="ListBullet"/>
      </w:pPr>
      <w:r>
        <w:t>Report a Bug</w:t>
      </w:r>
    </w:p>
    <w:p>
      <w:pPr>
        <w:pStyle w:val="ListBullet"/>
      </w:pPr>
      <w:r>
        <w:t>Technical Problem</w:t>
      </w:r>
    </w:p>
    <w:p>
      <w:pPr>
        <w:pStyle w:val="ListBullet"/>
      </w:pPr>
      <w:r>
        <w:t>Account Problem</w:t>
      </w:r>
    </w:p>
    <w:p>
      <w:pPr>
        <w:pStyle w:val="ListBullet"/>
      </w:pPr>
      <w:r>
        <w:t>Billing / Payment</w:t>
      </w:r>
    </w:p>
    <w:p>
      <w:pPr>
        <w:pStyle w:val="ListBullet"/>
      </w:pPr>
      <w:r>
        <w:t>Feature Request</w:t>
      </w:r>
    </w:p>
    <w:p>
      <w:pPr>
        <w:pStyle w:val="ListBullet"/>
      </w:pPr>
      <w:r>
        <w:t>General Help</w:t>
      </w:r>
    </w:p>
    <w:p>
      <w:r>
        <w:t>Recommended placement:</w:t>
      </w:r>
    </w:p>
    <w:p>
      <w:pPr>
        <w:pStyle w:val="ListBullet"/>
      </w:pPr>
      <w:r>
        <w:t>Customer Web: Sidebar</w:t>
      </w:r>
    </w:p>
    <w:p>
      <w:pPr>
        <w:pStyle w:val="ListBullet"/>
      </w:pPr>
      <w:r>
        <w:t>Customer App: Profile / Menu → Help &amp; Support</w:t>
      </w:r>
    </w:p>
    <w:p>
      <w:pPr>
        <w:pStyle w:val="ListBullet"/>
      </w:pPr>
      <w:r>
        <w:t>A global Help / Support button can also be available throughout the application</w:t>
      </w:r>
    </w:p>
    <w:p>
      <w:pPr>
        <w:pStyle w:val="Heading1"/>
      </w:pPr>
      <w:r>
        <w:t>5. Recommended Customer / Client Navigation</w:t>
      </w:r>
    </w:p>
    <w:p>
      <w:pPr>
        <w:pStyle w:val="ListBullet"/>
      </w:pPr>
      <w:r>
        <w:t>Dashboard</w:t>
      </w:r>
    </w:p>
    <w:p>
      <w:pPr>
        <w:pStyle w:val="ListBullet"/>
      </w:pPr>
      <w:r>
        <w:t>Services</w:t>
      </w:r>
    </w:p>
    <w:p>
      <w:pPr>
        <w:pStyle w:val="ListBullet"/>
      </w:pPr>
      <w:r>
        <w:t>Orders / Bookings</w:t>
      </w:r>
    </w:p>
    <w:p>
      <w:pPr>
        <w:pStyle w:val="ListBullet"/>
      </w:pPr>
      <w:r>
        <w:t>Documents</w:t>
      </w:r>
    </w:p>
    <w:p>
      <w:pPr>
        <w:pStyle w:val="ListBullet"/>
      </w:pPr>
      <w:r>
        <w:t>Feedback</w:t>
      </w:r>
    </w:p>
    <w:p>
      <w:pPr>
        <w:pStyle w:val="ListBullet"/>
      </w:pPr>
      <w:r>
        <w:t>Support</w:t>
      </w:r>
    </w:p>
    <w:p>
      <w:pPr>
        <w:pStyle w:val="ListBullet"/>
      </w:pPr>
      <w:r>
        <w:t>Profile</w:t>
      </w:r>
    </w:p>
    <w:p>
      <w:pPr>
        <w:pStyle w:val="ListBullet"/>
      </w:pPr>
      <w:r>
        <w:t>Settings</w:t>
      </w:r>
    </w:p>
    <w:p>
      <w:pPr>
        <w:pStyle w:val="Heading1"/>
      </w:pPr>
      <w:r>
        <w:t>6. Recommended Staff Navigation</w:t>
      </w:r>
    </w:p>
    <w:p>
      <w:pPr>
        <w:pStyle w:val="ListBullet"/>
      </w:pPr>
      <w:r>
        <w:t>Dashboard</w:t>
      </w:r>
    </w:p>
    <w:p>
      <w:pPr>
        <w:pStyle w:val="ListBullet"/>
      </w:pPr>
      <w:r>
        <w:t>My Tasks</w:t>
      </w:r>
    </w:p>
    <w:p>
      <w:pPr>
        <w:pStyle w:val="ListBullet"/>
      </w:pPr>
      <w:r>
        <w:t>Attendance</w:t>
      </w:r>
    </w:p>
    <w:p>
      <w:pPr>
        <w:pStyle w:val="ListBullet"/>
      </w:pPr>
      <w:r>
        <w:t>Leave</w:t>
      </w:r>
    </w:p>
    <w:p>
      <w:pPr>
        <w:pStyle w:val="ListBullet"/>
      </w:pPr>
      <w:r>
        <w:t>Documents</w:t>
      </w:r>
    </w:p>
    <w:p>
      <w:pPr>
        <w:pStyle w:val="ListBullet"/>
      </w:pPr>
      <w:r>
        <w:t>Speak Up</w:t>
      </w:r>
    </w:p>
    <w:p>
      <w:pPr>
        <w:pStyle w:val="ListBullet"/>
      </w:pPr>
      <w:r>
        <w:t>Support</w:t>
      </w:r>
    </w:p>
    <w:p>
      <w:pPr>
        <w:pStyle w:val="ListBullet"/>
      </w:pPr>
      <w:r>
        <w:t>Profile</w:t>
      </w:r>
    </w:p>
    <w:p>
      <w:pPr>
        <w:pStyle w:val="ListBullet"/>
      </w:pPr>
      <w:r>
        <w:t>Settings</w:t>
      </w:r>
    </w:p>
    <w:p>
      <w:pPr>
        <w:pStyle w:val="Heading1"/>
      </w:pPr>
      <w:r>
        <w:t>7. Admin Panel Structure</w:t>
      </w:r>
    </w:p>
    <w:p>
      <w:r>
        <w:t>Keep the three functions separate in the admin panel while grouping them under one operational area:</w:t>
      </w:r>
    </w:p>
    <w:p>
      <w:r>
        <w:rPr>
          <w:b/>
        </w:rPr>
        <w:t>Feedback &amp; Support</w:t>
      </w:r>
    </w:p>
    <w:p>
      <w:r>
        <w:rPr>
          <w:b/>
        </w:rPr>
        <w:t>Customer Feedback</w:t>
      </w:r>
    </w:p>
    <w:p>
      <w:pPr>
        <w:pStyle w:val="ListBullet2"/>
      </w:pPr>
      <w:r>
        <w:t>All Feedback; Ratings; Complaints; Suggestions</w:t>
      </w:r>
    </w:p>
    <w:p>
      <w:r>
        <w:rPr>
          <w:b/>
        </w:rPr>
        <w:t>Speak Up</w:t>
      </w:r>
    </w:p>
    <w:p>
      <w:pPr>
        <w:pStyle w:val="ListBullet2"/>
      </w:pPr>
      <w:r>
        <w:t>New Submissions; Under Review; Resolved; Anonymous Cases</w:t>
      </w:r>
    </w:p>
    <w:p>
      <w:r>
        <w:rPr>
          <w:b/>
        </w:rPr>
        <w:t>Support Tickets</w:t>
      </w:r>
    </w:p>
    <w:p>
      <w:pPr>
        <w:pStyle w:val="ListBullet2"/>
      </w:pPr>
      <w:r>
        <w:t>Open; In Progress; Waiting for Customer; Resolved; Closed</w:t>
      </w:r>
    </w:p>
    <w:p>
      <w:pPr>
        <w:pStyle w:val="Heading1"/>
      </w:pPr>
      <w:r>
        <w:t>8. Final Naming Decision</w:t>
      </w:r>
    </w:p>
    <w:tbl>
      <w:tblPr>
        <w:tblStyle w:val="TableGrid"/>
        <w:tblW w:type="auto" w:w="0"/>
        <w:jc w:val="center"/>
        <w:tblLook w:firstColumn="1" w:firstRow="1" w:lastColumn="0" w:lastRow="0" w:noHBand="0" w:noVBand="1" w:val="04A0"/>
      </w:tblPr>
      <w:tblGrid>
        <w:gridCol w:w="5112"/>
        <w:gridCol w:w="5112"/>
      </w:tblGrid>
      <w:tr>
        <w:tc>
          <w:tcPr>
            <w:tcW w:type="dxa" w:w="5112"/>
          </w:tcPr>
          <w:p>
            <w:r>
              <w:t>Feature</w:t>
            </w:r>
          </w:p>
        </w:tc>
        <w:tc>
          <w:tcPr>
            <w:tcW w:type="dxa" w:w="5112"/>
          </w:tcPr>
          <w:p>
            <w:r>
              <w:t>Meaning</w:t>
            </w:r>
          </w:p>
        </w:tc>
      </w:tr>
      <w:tr>
        <w:tc>
          <w:tcPr>
            <w:tcW w:type="dxa" w:w="5112"/>
          </w:tcPr>
          <w:p>
            <w:r>
              <w:t>Feedback</w:t>
            </w:r>
          </w:p>
        </w:tc>
        <w:tc>
          <w:tcPr>
            <w:tcW w:type="dxa" w:w="5112"/>
          </w:tcPr>
          <w:p>
            <w:r>
              <w:t>Tell us what you think.</w:t>
            </w:r>
          </w:p>
        </w:tc>
      </w:tr>
      <w:tr>
        <w:tc>
          <w:tcPr>
            <w:tcW w:type="dxa" w:w="5112"/>
          </w:tcPr>
          <w:p>
            <w:r>
              <w:t>Speak Up</w:t>
            </w:r>
          </w:p>
        </w:tc>
        <w:tc>
          <w:tcPr>
            <w:tcW w:type="dxa" w:w="5112"/>
          </w:tcPr>
          <w:p>
            <w:r>
              <w:t>I need to tell the company something privately.</w:t>
            </w:r>
          </w:p>
        </w:tc>
      </w:tr>
      <w:tr>
        <w:tc>
          <w:tcPr>
            <w:tcW w:type="dxa" w:w="5112"/>
          </w:tcPr>
          <w:p>
            <w:r>
              <w:t>Support</w:t>
            </w:r>
          </w:p>
        </w:tc>
        <w:tc>
          <w:tcPr>
            <w:tcW w:type="dxa" w:w="5112"/>
          </w:tcPr>
          <w:p>
            <w:r>
              <w:t>I have a problem. Help me.</w:t>
            </w:r>
          </w:p>
        </w:tc>
      </w:tr>
    </w:tbl>
    <w:p/>
    <w:p>
      <w:r>
        <w:rPr>
          <w:b/>
        </w:rPr>
        <w:t xml:space="preserve">Recommended umbrella name for Admin: </w:t>
      </w:r>
      <w:r>
        <w:t>Feedback &amp; Support Center</w:t>
      </w:r>
    </w:p>
    <w:p>
      <w:r>
        <w:t>This naming structure can be used consistently across Ashniva products and future applications.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