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3F3" w:rsidRDefault="007123F3" w:rsidP="0022260A">
      <w:pPr>
        <w:jc w:val="center"/>
        <w:rPr>
          <w:rFonts w:cstheme="minorHAnsi"/>
          <w:sz w:val="56"/>
          <w:szCs w:val="56"/>
        </w:rPr>
      </w:pPr>
    </w:p>
    <w:p w:rsidR="00F8276A" w:rsidRPr="0022260A" w:rsidRDefault="00920D57" w:rsidP="0022260A">
      <w:pPr>
        <w:jc w:val="center"/>
        <w:rPr>
          <w:rFonts w:cstheme="minorHAnsi"/>
          <w:sz w:val="48"/>
          <w:szCs w:val="48"/>
        </w:rPr>
      </w:pPr>
      <w:r w:rsidRPr="0022260A">
        <w:rPr>
          <w:rFonts w:cstheme="minorHAnsi"/>
          <w:sz w:val="56"/>
          <w:szCs w:val="56"/>
        </w:rPr>
        <w:t>Products</w:t>
      </w:r>
      <w:r w:rsidRPr="0022260A">
        <w:rPr>
          <w:rFonts w:cstheme="minorHAnsi"/>
          <w:sz w:val="48"/>
          <w:szCs w:val="48"/>
        </w:rPr>
        <w:t xml:space="preserve"> Recommendation for customers</w:t>
      </w:r>
    </w:p>
    <w:p w:rsidR="0022260A" w:rsidRDefault="0022260A" w:rsidP="0022260A">
      <w:pPr>
        <w:jc w:val="center"/>
        <w:rPr>
          <w:rFonts w:cstheme="minorHAnsi"/>
        </w:rPr>
      </w:pPr>
    </w:p>
    <w:p w:rsidR="00920D57" w:rsidRPr="007123F3" w:rsidRDefault="00920D57" w:rsidP="0022260A">
      <w:pPr>
        <w:jc w:val="center"/>
        <w:rPr>
          <w:rFonts w:cstheme="minorHAnsi"/>
          <w:sz w:val="36"/>
          <w:szCs w:val="36"/>
        </w:rPr>
      </w:pPr>
      <w:r w:rsidRPr="007123F3">
        <w:rPr>
          <w:rFonts w:cstheme="minorHAnsi"/>
          <w:sz w:val="36"/>
          <w:szCs w:val="36"/>
        </w:rPr>
        <w:t>CMPE 256 Individual Project</w:t>
      </w:r>
    </w:p>
    <w:p w:rsidR="007123F3" w:rsidRDefault="007123F3" w:rsidP="0022260A">
      <w:pPr>
        <w:jc w:val="center"/>
        <w:rPr>
          <w:rFonts w:cstheme="minorHAnsi"/>
        </w:rPr>
      </w:pPr>
      <w:r>
        <w:rPr>
          <w:rFonts w:cstheme="minorHAnsi"/>
        </w:rPr>
        <w:t>Summer 2019</w:t>
      </w: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rPr>
      </w:pPr>
    </w:p>
    <w:p w:rsidR="007123F3" w:rsidRDefault="007123F3" w:rsidP="0022260A">
      <w:pPr>
        <w:jc w:val="center"/>
        <w:rPr>
          <w:rFonts w:cstheme="minorHAnsi"/>
          <w:sz w:val="32"/>
          <w:szCs w:val="32"/>
        </w:rPr>
      </w:pPr>
    </w:p>
    <w:p w:rsidR="007123F3" w:rsidRDefault="007123F3" w:rsidP="0022260A">
      <w:pPr>
        <w:jc w:val="center"/>
        <w:rPr>
          <w:rFonts w:cstheme="minorHAnsi"/>
          <w:sz w:val="32"/>
          <w:szCs w:val="32"/>
        </w:rPr>
      </w:pPr>
    </w:p>
    <w:p w:rsidR="007123F3" w:rsidRDefault="007123F3" w:rsidP="0022260A">
      <w:pPr>
        <w:jc w:val="center"/>
        <w:rPr>
          <w:rFonts w:cstheme="minorHAnsi"/>
          <w:sz w:val="32"/>
          <w:szCs w:val="32"/>
        </w:rPr>
      </w:pPr>
    </w:p>
    <w:p w:rsidR="007123F3" w:rsidRDefault="007123F3" w:rsidP="0022260A">
      <w:pPr>
        <w:jc w:val="center"/>
        <w:rPr>
          <w:rFonts w:cstheme="minorHAnsi"/>
          <w:sz w:val="32"/>
          <w:szCs w:val="32"/>
        </w:rPr>
      </w:pPr>
    </w:p>
    <w:p w:rsidR="007123F3" w:rsidRDefault="007123F3" w:rsidP="0022260A">
      <w:pPr>
        <w:jc w:val="center"/>
        <w:rPr>
          <w:rFonts w:cstheme="minorHAnsi"/>
          <w:sz w:val="32"/>
          <w:szCs w:val="32"/>
        </w:rPr>
      </w:pPr>
    </w:p>
    <w:p w:rsidR="007123F3" w:rsidRDefault="007123F3" w:rsidP="0022260A">
      <w:pPr>
        <w:jc w:val="center"/>
        <w:rPr>
          <w:rFonts w:cstheme="minorHAnsi"/>
          <w:sz w:val="32"/>
          <w:szCs w:val="32"/>
        </w:rPr>
      </w:pPr>
    </w:p>
    <w:p w:rsidR="007123F3" w:rsidRDefault="007123F3" w:rsidP="0022260A">
      <w:pPr>
        <w:jc w:val="center"/>
        <w:rPr>
          <w:rFonts w:cstheme="minorHAnsi"/>
          <w:sz w:val="32"/>
          <w:szCs w:val="32"/>
        </w:rPr>
      </w:pPr>
    </w:p>
    <w:p w:rsidR="00920D57" w:rsidRPr="007123F3" w:rsidRDefault="007123F3" w:rsidP="007123F3">
      <w:pPr>
        <w:ind w:left="6480"/>
        <w:jc w:val="center"/>
        <w:rPr>
          <w:rFonts w:cstheme="minorHAnsi"/>
          <w:sz w:val="32"/>
          <w:szCs w:val="32"/>
        </w:rPr>
      </w:pPr>
      <w:r>
        <w:rPr>
          <w:rFonts w:cstheme="minorHAnsi"/>
          <w:sz w:val="32"/>
          <w:szCs w:val="32"/>
        </w:rPr>
        <w:t xml:space="preserve">   </w:t>
      </w:r>
      <w:r w:rsidR="00920D57" w:rsidRPr="007123F3">
        <w:rPr>
          <w:rFonts w:cstheme="minorHAnsi"/>
          <w:sz w:val="32"/>
          <w:szCs w:val="32"/>
        </w:rPr>
        <w:t>Rajesh Thummala</w:t>
      </w:r>
    </w:p>
    <w:p w:rsidR="00920D57" w:rsidRPr="007123F3" w:rsidRDefault="00920D57" w:rsidP="007123F3">
      <w:pPr>
        <w:ind w:left="5760" w:firstLine="720"/>
        <w:jc w:val="center"/>
        <w:rPr>
          <w:rFonts w:cstheme="minorHAnsi"/>
          <w:sz w:val="32"/>
          <w:szCs w:val="32"/>
        </w:rPr>
      </w:pPr>
      <w:r w:rsidRPr="007123F3">
        <w:rPr>
          <w:rFonts w:cstheme="minorHAnsi"/>
          <w:sz w:val="32"/>
          <w:szCs w:val="32"/>
        </w:rPr>
        <w:t>SJSU ID: 013829179</w:t>
      </w:r>
    </w:p>
    <w:p w:rsidR="004C5269" w:rsidRPr="000E13CC" w:rsidRDefault="004C5269" w:rsidP="006C5936">
      <w:pPr>
        <w:jc w:val="both"/>
        <w:rPr>
          <w:rFonts w:cstheme="minorHAnsi"/>
        </w:rPr>
      </w:pPr>
    </w:p>
    <w:p w:rsidR="004C5269" w:rsidRPr="000E13CC" w:rsidRDefault="004C5269" w:rsidP="006C5936">
      <w:pPr>
        <w:jc w:val="both"/>
        <w:rPr>
          <w:rFonts w:cstheme="minorHAnsi"/>
        </w:rPr>
      </w:pPr>
    </w:p>
    <w:p w:rsidR="004C5269" w:rsidRPr="004C5269" w:rsidRDefault="004C5269" w:rsidP="00ED2962">
      <w:pPr>
        <w:spacing w:line="276" w:lineRule="auto"/>
        <w:jc w:val="both"/>
        <w:rPr>
          <w:rFonts w:eastAsia="Times New Roman" w:cstheme="minorHAnsi"/>
        </w:rPr>
      </w:pPr>
      <w:r w:rsidRPr="004C5269">
        <w:rPr>
          <w:rFonts w:eastAsia="Times New Roman" w:cstheme="minorHAnsi"/>
        </w:rPr>
        <w:lastRenderedPageBreak/>
        <w:t xml:space="preserve">This </w:t>
      </w:r>
      <w:r w:rsidR="00ED2962">
        <w:rPr>
          <w:rFonts w:eastAsia="Times New Roman" w:cstheme="minorHAnsi"/>
        </w:rPr>
        <w:t>project</w:t>
      </w:r>
      <w:r w:rsidRPr="004C5269">
        <w:rPr>
          <w:rFonts w:eastAsia="Times New Roman" w:cstheme="minorHAnsi"/>
        </w:rPr>
        <w:t xml:space="preserve"> aims at analyzing the content of an E-commerce database that lists purchases made by </w:t>
      </w:r>
      <w:r w:rsidRPr="004C5269">
        <w:rPr>
          <w:rFonts w:ascii="Cambria Math" w:eastAsia="Times New Roman" w:hAnsi="Cambria Math" w:cs="Cambria Math"/>
          <w:bdr w:val="none" w:sz="0" w:space="0" w:color="auto" w:frame="1"/>
        </w:rPr>
        <w:t>∼∼</w:t>
      </w:r>
      <w:r w:rsidRPr="004C5269">
        <w:rPr>
          <w:rFonts w:eastAsia="Times New Roman" w:cstheme="minorHAnsi"/>
        </w:rPr>
        <w:t>4000 customers over a period of one year (from 2010/12/01 to 2011/12/09). Based on this analysis, I develop a model that allows to anticipate the purchases that will be made by a new customer, during the following year and this, from its first purchase. </w:t>
      </w:r>
    </w:p>
    <w:p w:rsidR="004C5269" w:rsidRPr="004C5269" w:rsidRDefault="004C5269" w:rsidP="00ED2962">
      <w:pPr>
        <w:spacing w:line="276" w:lineRule="auto"/>
        <w:jc w:val="both"/>
        <w:rPr>
          <w:rFonts w:eastAsia="Times New Roman" w:cstheme="minorHAnsi"/>
        </w:rPr>
      </w:pPr>
    </w:p>
    <w:p w:rsidR="004C5269" w:rsidRPr="004C5269" w:rsidRDefault="004C5269" w:rsidP="00ED2962">
      <w:pPr>
        <w:shd w:val="clear" w:color="auto" w:fill="FFFFFF"/>
        <w:spacing w:after="120" w:line="276" w:lineRule="auto"/>
        <w:jc w:val="both"/>
        <w:outlineLvl w:val="1"/>
        <w:rPr>
          <w:rFonts w:eastAsia="Times New Roman" w:cstheme="minorHAnsi"/>
          <w:b/>
          <w:bCs/>
          <w:color w:val="000000"/>
          <w:sz w:val="40"/>
          <w:szCs w:val="40"/>
        </w:rPr>
      </w:pPr>
      <w:r w:rsidRPr="004C5269">
        <w:rPr>
          <w:rFonts w:eastAsia="Times New Roman" w:cstheme="minorHAnsi"/>
          <w:b/>
          <w:bCs/>
          <w:color w:val="000000"/>
          <w:sz w:val="40"/>
          <w:szCs w:val="40"/>
        </w:rPr>
        <w:t>1. Data preparation</w:t>
      </w:r>
    </w:p>
    <w:p w:rsidR="004C5269" w:rsidRPr="000E13CC" w:rsidRDefault="00ED2962" w:rsidP="00ED2962">
      <w:pPr>
        <w:shd w:val="clear" w:color="auto" w:fill="FFFFFF"/>
        <w:spacing w:after="180" w:line="276" w:lineRule="auto"/>
        <w:jc w:val="both"/>
        <w:rPr>
          <w:rFonts w:eastAsia="Times New Roman" w:cstheme="minorHAnsi"/>
        </w:rPr>
      </w:pPr>
      <w:r>
        <w:rPr>
          <w:rFonts w:eastAsia="Times New Roman" w:cstheme="minorHAnsi"/>
        </w:rPr>
        <w:t xml:space="preserve">The datasets are collected from various websites like Amazon, </w:t>
      </w:r>
      <w:proofErr w:type="spellStart"/>
      <w:r>
        <w:rPr>
          <w:rFonts w:eastAsia="Times New Roman" w:cstheme="minorHAnsi"/>
        </w:rPr>
        <w:t>ebay</w:t>
      </w:r>
      <w:proofErr w:type="spellEnd"/>
      <w:r>
        <w:rPr>
          <w:rFonts w:eastAsia="Times New Roman" w:cstheme="minorHAnsi"/>
        </w:rPr>
        <w:t xml:space="preserve"> and </w:t>
      </w:r>
      <w:proofErr w:type="spellStart"/>
      <w:r>
        <w:rPr>
          <w:rFonts w:eastAsia="Times New Roman" w:cstheme="minorHAnsi"/>
        </w:rPr>
        <w:t>flipkart</w:t>
      </w:r>
      <w:proofErr w:type="spellEnd"/>
      <w:r w:rsidR="004C5269" w:rsidRPr="004C5269">
        <w:rPr>
          <w:rFonts w:eastAsia="Times New Roman" w:cstheme="minorHAnsi"/>
        </w:rPr>
        <w:t xml:space="preserve">. Once done, I also give some basic </w:t>
      </w:r>
      <w:r w:rsidRPr="004C5269">
        <w:rPr>
          <w:rFonts w:eastAsia="Times New Roman" w:cstheme="minorHAnsi"/>
        </w:rPr>
        <w:t>information’s</w:t>
      </w:r>
      <w:r w:rsidR="004C5269" w:rsidRPr="004C5269">
        <w:rPr>
          <w:rFonts w:eastAsia="Times New Roman" w:cstheme="minorHAnsi"/>
        </w:rPr>
        <w:t xml:space="preserve"> on the content of the </w:t>
      </w:r>
      <w:r w:rsidRPr="004C5269">
        <w:rPr>
          <w:rFonts w:eastAsia="Times New Roman" w:cstheme="minorHAnsi"/>
        </w:rPr>
        <w:t>data frame</w:t>
      </w:r>
      <w:r w:rsidR="004C5269" w:rsidRPr="004C5269">
        <w:rPr>
          <w:rFonts w:eastAsia="Times New Roman" w:cstheme="minorHAnsi"/>
        </w:rPr>
        <w:t>: the type of the various variables, the number of null values and their percentage with respect to the total number of entries:</w:t>
      </w:r>
    </w:p>
    <w:p w:rsidR="004C5269" w:rsidRPr="000E13CC" w:rsidRDefault="004C5269" w:rsidP="00ED2962">
      <w:pPr>
        <w:shd w:val="clear" w:color="auto" w:fill="FFFFFF"/>
        <w:spacing w:after="180" w:line="276" w:lineRule="auto"/>
        <w:jc w:val="both"/>
        <w:rPr>
          <w:rFonts w:eastAsia="Times New Roman" w:cstheme="minorHAnsi"/>
        </w:rPr>
      </w:pPr>
    </w:p>
    <w:p w:rsidR="004C5269" w:rsidRPr="00ED2962" w:rsidRDefault="004C5269" w:rsidP="00ED2962">
      <w:pPr>
        <w:pStyle w:val="Heading2"/>
        <w:spacing w:before="480" w:beforeAutospacing="0" w:after="120" w:afterAutospacing="0" w:line="276" w:lineRule="auto"/>
        <w:jc w:val="both"/>
        <w:rPr>
          <w:rFonts w:asciiTheme="minorHAnsi" w:hAnsiTheme="minorHAnsi" w:cstheme="minorHAnsi"/>
          <w:color w:val="000000"/>
          <w:sz w:val="40"/>
          <w:szCs w:val="40"/>
        </w:rPr>
      </w:pPr>
      <w:r w:rsidRPr="00ED2962">
        <w:rPr>
          <w:rFonts w:asciiTheme="minorHAnsi" w:hAnsiTheme="minorHAnsi" w:cstheme="minorHAnsi"/>
          <w:color w:val="000000"/>
          <w:sz w:val="40"/>
          <w:szCs w:val="40"/>
        </w:rPr>
        <w:t>2. Exploring the content of variables</w:t>
      </w:r>
    </w:p>
    <w:p w:rsidR="004C5269" w:rsidRPr="000E13CC" w:rsidRDefault="004C5269" w:rsidP="00ED2962">
      <w:pPr>
        <w:pStyle w:val="NormalWeb"/>
        <w:spacing w:before="0" w:beforeAutospacing="0" w:after="240" w:afterAutospacing="0" w:line="276" w:lineRule="auto"/>
        <w:jc w:val="both"/>
        <w:rPr>
          <w:rFonts w:asciiTheme="minorHAnsi" w:hAnsiTheme="minorHAnsi" w:cstheme="minorHAnsi"/>
        </w:rPr>
      </w:pPr>
      <w:r w:rsidRPr="000E13CC">
        <w:rPr>
          <w:rFonts w:asciiTheme="minorHAnsi" w:hAnsiTheme="minorHAnsi" w:cstheme="minorHAnsi"/>
        </w:rPr>
        <w:t xml:space="preserve">This </w:t>
      </w:r>
      <w:r w:rsidR="00ED2962" w:rsidRPr="000E13CC">
        <w:rPr>
          <w:rFonts w:asciiTheme="minorHAnsi" w:hAnsiTheme="minorHAnsi" w:cstheme="minorHAnsi"/>
        </w:rPr>
        <w:t>data frame</w:t>
      </w:r>
      <w:r w:rsidRPr="000E13CC">
        <w:rPr>
          <w:rFonts w:asciiTheme="minorHAnsi" w:hAnsiTheme="minorHAnsi" w:cstheme="minorHAnsi"/>
        </w:rPr>
        <w:t xml:space="preserve"> contains 8 variables that correspond to:</w:t>
      </w:r>
    </w:p>
    <w:p w:rsidR="00ED2962" w:rsidRDefault="004C5269" w:rsidP="00ED2962">
      <w:pPr>
        <w:pStyle w:val="NormalWeb"/>
        <w:spacing w:before="0" w:beforeAutospacing="0" w:after="240" w:afterAutospacing="0" w:line="276" w:lineRule="auto"/>
        <w:jc w:val="both"/>
        <w:rPr>
          <w:rFonts w:asciiTheme="minorHAnsi" w:hAnsiTheme="minorHAnsi" w:cstheme="minorHAnsi"/>
        </w:rPr>
      </w:pPr>
      <w:proofErr w:type="spellStart"/>
      <w:r w:rsidRPr="000E13CC">
        <w:rPr>
          <w:rStyle w:val="Strong"/>
          <w:rFonts w:asciiTheme="minorHAnsi" w:eastAsiaTheme="majorEastAsia" w:hAnsiTheme="minorHAnsi" w:cstheme="minorHAnsi"/>
        </w:rPr>
        <w:t>InvoiceNo</w:t>
      </w:r>
      <w:proofErr w:type="spellEnd"/>
      <w:r w:rsidRPr="000E13CC">
        <w:rPr>
          <w:rFonts w:asciiTheme="minorHAnsi" w:hAnsiTheme="minorHAnsi" w:cstheme="minorHAnsi"/>
        </w:rPr>
        <w:t>: Invoice number. Nominal, a 6-digit integral number uniquely assigned to each transaction. If this code starts with letter 'c', it indicates a cancellation. </w:t>
      </w:r>
    </w:p>
    <w:p w:rsidR="00ED2962" w:rsidRDefault="004C5269" w:rsidP="00ED2962">
      <w:pPr>
        <w:pStyle w:val="NormalWeb"/>
        <w:spacing w:before="0" w:beforeAutospacing="0" w:after="240" w:afterAutospacing="0" w:line="276" w:lineRule="auto"/>
        <w:jc w:val="both"/>
        <w:rPr>
          <w:rFonts w:asciiTheme="minorHAnsi" w:hAnsiTheme="minorHAnsi" w:cstheme="minorHAnsi"/>
        </w:rPr>
      </w:pPr>
      <w:proofErr w:type="spellStart"/>
      <w:r w:rsidRPr="000E13CC">
        <w:rPr>
          <w:rStyle w:val="Strong"/>
          <w:rFonts w:asciiTheme="minorHAnsi" w:eastAsiaTheme="majorEastAsia" w:hAnsiTheme="minorHAnsi" w:cstheme="minorHAnsi"/>
        </w:rPr>
        <w:t>StockCode</w:t>
      </w:r>
      <w:proofErr w:type="spellEnd"/>
      <w:r w:rsidRPr="000E13CC">
        <w:rPr>
          <w:rFonts w:asciiTheme="minorHAnsi" w:hAnsiTheme="minorHAnsi" w:cstheme="minorHAnsi"/>
        </w:rPr>
        <w:t>: Product (item) code. Nominal, a 5-digit integral number uniquely assigned to each distinct product. </w:t>
      </w:r>
    </w:p>
    <w:p w:rsidR="00ED2962" w:rsidRDefault="004C5269" w:rsidP="00ED2962">
      <w:pPr>
        <w:pStyle w:val="NormalWeb"/>
        <w:spacing w:before="0" w:beforeAutospacing="0" w:after="240" w:afterAutospacing="0" w:line="276" w:lineRule="auto"/>
        <w:jc w:val="both"/>
        <w:rPr>
          <w:rFonts w:asciiTheme="minorHAnsi" w:hAnsiTheme="minorHAnsi" w:cstheme="minorHAnsi"/>
        </w:rPr>
      </w:pPr>
      <w:r w:rsidRPr="000E13CC">
        <w:rPr>
          <w:rStyle w:val="Strong"/>
          <w:rFonts w:asciiTheme="minorHAnsi" w:eastAsiaTheme="majorEastAsia" w:hAnsiTheme="minorHAnsi" w:cstheme="minorHAnsi"/>
        </w:rPr>
        <w:t>Description</w:t>
      </w:r>
      <w:r w:rsidRPr="000E13CC">
        <w:rPr>
          <w:rFonts w:asciiTheme="minorHAnsi" w:hAnsiTheme="minorHAnsi" w:cstheme="minorHAnsi"/>
        </w:rPr>
        <w:t>:</w:t>
      </w:r>
      <w:r w:rsidR="00ED2962">
        <w:rPr>
          <w:rFonts w:asciiTheme="minorHAnsi" w:hAnsiTheme="minorHAnsi" w:cstheme="minorHAnsi"/>
        </w:rPr>
        <w:t xml:space="preserve"> </w:t>
      </w:r>
      <w:r w:rsidRPr="000E13CC">
        <w:rPr>
          <w:rFonts w:asciiTheme="minorHAnsi" w:hAnsiTheme="minorHAnsi" w:cstheme="minorHAnsi"/>
        </w:rPr>
        <w:t>Product (item) name. Nominal. </w:t>
      </w:r>
    </w:p>
    <w:p w:rsidR="00ED2962" w:rsidRDefault="004C5269" w:rsidP="00ED2962">
      <w:pPr>
        <w:pStyle w:val="NormalWeb"/>
        <w:spacing w:before="0" w:beforeAutospacing="0" w:after="240" w:afterAutospacing="0" w:line="276" w:lineRule="auto"/>
        <w:jc w:val="both"/>
        <w:rPr>
          <w:rFonts w:asciiTheme="minorHAnsi" w:hAnsiTheme="minorHAnsi" w:cstheme="minorHAnsi"/>
        </w:rPr>
      </w:pPr>
      <w:r w:rsidRPr="000E13CC">
        <w:rPr>
          <w:rStyle w:val="Strong"/>
          <w:rFonts w:asciiTheme="minorHAnsi" w:eastAsiaTheme="majorEastAsia" w:hAnsiTheme="minorHAnsi" w:cstheme="minorHAnsi"/>
        </w:rPr>
        <w:t>Quantity</w:t>
      </w:r>
      <w:r w:rsidRPr="000E13CC">
        <w:rPr>
          <w:rFonts w:asciiTheme="minorHAnsi" w:hAnsiTheme="minorHAnsi" w:cstheme="minorHAnsi"/>
        </w:rPr>
        <w:t>: The quantities of each product (item) per transaction. Numeric. </w:t>
      </w:r>
    </w:p>
    <w:p w:rsidR="00ED2962" w:rsidRDefault="004C5269" w:rsidP="00ED2962">
      <w:pPr>
        <w:pStyle w:val="NormalWeb"/>
        <w:spacing w:before="0" w:beforeAutospacing="0" w:after="240" w:afterAutospacing="0" w:line="276" w:lineRule="auto"/>
        <w:jc w:val="both"/>
        <w:rPr>
          <w:rFonts w:asciiTheme="minorHAnsi" w:hAnsiTheme="minorHAnsi" w:cstheme="minorHAnsi"/>
        </w:rPr>
      </w:pPr>
      <w:proofErr w:type="spellStart"/>
      <w:r w:rsidRPr="000E13CC">
        <w:rPr>
          <w:rStyle w:val="Strong"/>
          <w:rFonts w:asciiTheme="minorHAnsi" w:eastAsiaTheme="majorEastAsia" w:hAnsiTheme="minorHAnsi" w:cstheme="minorHAnsi"/>
        </w:rPr>
        <w:t>InvoiceDate</w:t>
      </w:r>
      <w:proofErr w:type="spellEnd"/>
      <w:r w:rsidRPr="000E13CC">
        <w:rPr>
          <w:rFonts w:asciiTheme="minorHAnsi" w:hAnsiTheme="minorHAnsi" w:cstheme="minorHAnsi"/>
        </w:rPr>
        <w:t>: Inv</w:t>
      </w:r>
      <w:r w:rsidR="00ED2962">
        <w:rPr>
          <w:rFonts w:asciiTheme="minorHAnsi" w:hAnsiTheme="minorHAnsi" w:cstheme="minorHAnsi"/>
        </w:rPr>
        <w:t>o</w:t>
      </w:r>
      <w:r w:rsidRPr="000E13CC">
        <w:rPr>
          <w:rFonts w:asciiTheme="minorHAnsi" w:hAnsiTheme="minorHAnsi" w:cstheme="minorHAnsi"/>
        </w:rPr>
        <w:t>ice Date and time. Numeric, the day and time when each transaction was generated. </w:t>
      </w:r>
    </w:p>
    <w:p w:rsidR="00ED2962" w:rsidRDefault="004C5269" w:rsidP="00ED2962">
      <w:pPr>
        <w:pStyle w:val="NormalWeb"/>
        <w:spacing w:before="0" w:beforeAutospacing="0" w:after="240" w:afterAutospacing="0" w:line="276" w:lineRule="auto"/>
        <w:jc w:val="both"/>
        <w:rPr>
          <w:rFonts w:asciiTheme="minorHAnsi" w:hAnsiTheme="minorHAnsi" w:cstheme="minorHAnsi"/>
        </w:rPr>
      </w:pPr>
      <w:proofErr w:type="spellStart"/>
      <w:r w:rsidRPr="000E13CC">
        <w:rPr>
          <w:rStyle w:val="Strong"/>
          <w:rFonts w:asciiTheme="minorHAnsi" w:eastAsiaTheme="majorEastAsia" w:hAnsiTheme="minorHAnsi" w:cstheme="minorHAnsi"/>
        </w:rPr>
        <w:t>UnitPrice</w:t>
      </w:r>
      <w:proofErr w:type="spellEnd"/>
      <w:r w:rsidRPr="000E13CC">
        <w:rPr>
          <w:rFonts w:asciiTheme="minorHAnsi" w:hAnsiTheme="minorHAnsi" w:cstheme="minorHAnsi"/>
        </w:rPr>
        <w:t>:</w:t>
      </w:r>
      <w:r w:rsidR="00ED2962">
        <w:rPr>
          <w:rFonts w:asciiTheme="minorHAnsi" w:hAnsiTheme="minorHAnsi" w:cstheme="minorHAnsi"/>
        </w:rPr>
        <w:t xml:space="preserve"> </w:t>
      </w:r>
      <w:r w:rsidRPr="000E13CC">
        <w:rPr>
          <w:rFonts w:asciiTheme="minorHAnsi" w:hAnsiTheme="minorHAnsi" w:cstheme="minorHAnsi"/>
        </w:rPr>
        <w:t>Unit price. Numeric, Product price per unit in sterling. </w:t>
      </w:r>
    </w:p>
    <w:p w:rsidR="00ED2962" w:rsidRDefault="004C5269" w:rsidP="00ED2962">
      <w:pPr>
        <w:pStyle w:val="NormalWeb"/>
        <w:spacing w:before="0" w:beforeAutospacing="0" w:after="240" w:afterAutospacing="0" w:line="276" w:lineRule="auto"/>
        <w:jc w:val="both"/>
        <w:rPr>
          <w:rFonts w:asciiTheme="minorHAnsi" w:hAnsiTheme="minorHAnsi" w:cstheme="minorHAnsi"/>
        </w:rPr>
      </w:pPr>
      <w:proofErr w:type="spellStart"/>
      <w:r w:rsidRPr="000E13CC">
        <w:rPr>
          <w:rStyle w:val="Strong"/>
          <w:rFonts w:asciiTheme="minorHAnsi" w:eastAsiaTheme="majorEastAsia" w:hAnsiTheme="minorHAnsi" w:cstheme="minorHAnsi"/>
        </w:rPr>
        <w:t>CustomerID</w:t>
      </w:r>
      <w:proofErr w:type="spellEnd"/>
      <w:r w:rsidRPr="000E13CC">
        <w:rPr>
          <w:rFonts w:asciiTheme="minorHAnsi" w:hAnsiTheme="minorHAnsi" w:cstheme="minorHAnsi"/>
        </w:rPr>
        <w:t>: Customer number. Nominal, a 5-digit integral number uniquely assigned to each customer. </w:t>
      </w:r>
    </w:p>
    <w:p w:rsidR="004C5269" w:rsidRPr="000E13CC" w:rsidRDefault="004C5269" w:rsidP="00ED2962">
      <w:pPr>
        <w:pStyle w:val="NormalWeb"/>
        <w:spacing w:before="0" w:beforeAutospacing="0" w:after="240" w:afterAutospacing="0" w:line="276" w:lineRule="auto"/>
        <w:jc w:val="both"/>
        <w:rPr>
          <w:rFonts w:asciiTheme="minorHAnsi" w:hAnsiTheme="minorHAnsi" w:cstheme="minorHAnsi"/>
        </w:rPr>
      </w:pPr>
      <w:r w:rsidRPr="000E13CC">
        <w:rPr>
          <w:rStyle w:val="Strong"/>
          <w:rFonts w:asciiTheme="minorHAnsi" w:eastAsiaTheme="majorEastAsia" w:hAnsiTheme="minorHAnsi" w:cstheme="minorHAnsi"/>
        </w:rPr>
        <w:t>Country</w:t>
      </w:r>
      <w:r w:rsidRPr="000E13CC">
        <w:rPr>
          <w:rFonts w:asciiTheme="minorHAnsi" w:hAnsiTheme="minorHAnsi" w:cstheme="minorHAnsi"/>
        </w:rPr>
        <w:t>: Country name. Nominal, the name of the country where each customer resides.</w:t>
      </w:r>
    </w:p>
    <w:p w:rsidR="004C5269" w:rsidRPr="000E13CC" w:rsidRDefault="004C5269" w:rsidP="00ED2962">
      <w:pPr>
        <w:shd w:val="clear" w:color="auto" w:fill="FFFFFF"/>
        <w:spacing w:after="180" w:line="276" w:lineRule="auto"/>
        <w:jc w:val="both"/>
        <w:rPr>
          <w:rFonts w:eastAsia="Times New Roman" w:cstheme="minorHAnsi"/>
        </w:rPr>
      </w:pPr>
    </w:p>
    <w:p w:rsidR="004C5269" w:rsidRPr="000E13CC" w:rsidRDefault="004C5269" w:rsidP="00ED2962">
      <w:pPr>
        <w:shd w:val="clear" w:color="auto" w:fill="FFFFFF"/>
        <w:spacing w:after="180" w:line="276" w:lineRule="auto"/>
        <w:jc w:val="both"/>
        <w:rPr>
          <w:rFonts w:eastAsia="Times New Roman" w:cstheme="minorHAnsi"/>
        </w:rPr>
      </w:pPr>
    </w:p>
    <w:p w:rsidR="004C5269" w:rsidRPr="000E13CC" w:rsidRDefault="004C5269" w:rsidP="00ED2962">
      <w:pPr>
        <w:shd w:val="clear" w:color="auto" w:fill="FFFFFF"/>
        <w:spacing w:after="180" w:line="276" w:lineRule="auto"/>
        <w:jc w:val="both"/>
        <w:rPr>
          <w:rFonts w:eastAsia="Times New Roman" w:cstheme="minorHAnsi"/>
        </w:rPr>
      </w:pPr>
      <w:r w:rsidRPr="000E13CC">
        <w:rPr>
          <w:rFonts w:eastAsia="Times New Roman" w:cstheme="minorHAnsi"/>
          <w:noProof/>
        </w:rPr>
        <w:lastRenderedPageBreak/>
        <w:drawing>
          <wp:inline distT="0" distB="0" distL="0" distR="0">
            <wp:extent cx="5943600" cy="3187065"/>
            <wp:effectExtent l="0" t="0" r="0" b="635"/>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09 at 5.31.5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rsidR="004C5269" w:rsidRPr="000E13CC" w:rsidRDefault="004C5269" w:rsidP="00ED2962">
      <w:pPr>
        <w:shd w:val="clear" w:color="auto" w:fill="FFFFFF"/>
        <w:spacing w:after="180" w:line="276" w:lineRule="auto"/>
        <w:jc w:val="both"/>
        <w:rPr>
          <w:rFonts w:eastAsia="Times New Roman" w:cstheme="minorHAnsi"/>
        </w:rPr>
      </w:pPr>
    </w:p>
    <w:p w:rsidR="004C5269" w:rsidRPr="00ED2962" w:rsidRDefault="004C5269" w:rsidP="00ED2962">
      <w:pPr>
        <w:pStyle w:val="Heading2"/>
        <w:spacing w:before="480" w:beforeAutospacing="0" w:after="120" w:afterAutospacing="0" w:line="276" w:lineRule="auto"/>
        <w:jc w:val="both"/>
        <w:rPr>
          <w:rFonts w:asciiTheme="minorHAnsi" w:hAnsiTheme="minorHAnsi" w:cstheme="minorHAnsi"/>
          <w:color w:val="000000"/>
          <w:sz w:val="40"/>
          <w:szCs w:val="40"/>
        </w:rPr>
      </w:pPr>
      <w:r w:rsidRPr="00ED2962">
        <w:rPr>
          <w:rFonts w:asciiTheme="minorHAnsi" w:hAnsiTheme="minorHAnsi" w:cstheme="minorHAnsi"/>
          <w:color w:val="000000"/>
          <w:sz w:val="40"/>
          <w:szCs w:val="40"/>
        </w:rPr>
        <w:t>3. Insight on product categories</w:t>
      </w:r>
    </w:p>
    <w:p w:rsidR="004C5269" w:rsidRPr="000E13CC" w:rsidRDefault="004C5269" w:rsidP="00ED2962">
      <w:pPr>
        <w:pStyle w:val="NormalWeb"/>
        <w:spacing w:before="0" w:beforeAutospacing="0" w:after="240" w:afterAutospacing="0" w:line="276" w:lineRule="auto"/>
        <w:jc w:val="both"/>
        <w:rPr>
          <w:rFonts w:asciiTheme="minorHAnsi" w:hAnsiTheme="minorHAnsi" w:cstheme="minorHAnsi"/>
        </w:rPr>
      </w:pPr>
      <w:r w:rsidRPr="000E13CC">
        <w:rPr>
          <w:rFonts w:asciiTheme="minorHAnsi" w:hAnsiTheme="minorHAnsi" w:cstheme="minorHAnsi"/>
        </w:rPr>
        <w:t xml:space="preserve">In the </w:t>
      </w:r>
      <w:r w:rsidR="00ED2962" w:rsidRPr="000E13CC">
        <w:rPr>
          <w:rFonts w:asciiTheme="minorHAnsi" w:hAnsiTheme="minorHAnsi" w:cstheme="minorHAnsi"/>
        </w:rPr>
        <w:t>data frame</w:t>
      </w:r>
      <w:r w:rsidRPr="000E13CC">
        <w:rPr>
          <w:rFonts w:asciiTheme="minorHAnsi" w:hAnsiTheme="minorHAnsi" w:cstheme="minorHAnsi"/>
        </w:rPr>
        <w:t>, products are uniquely identified through the </w:t>
      </w:r>
      <w:r w:rsidR="00ED2962" w:rsidRPr="000E13CC">
        <w:rPr>
          <w:rStyle w:val="Strong"/>
          <w:rFonts w:asciiTheme="minorHAnsi" w:eastAsiaTheme="majorEastAsia" w:hAnsiTheme="minorHAnsi" w:cstheme="minorHAnsi"/>
        </w:rPr>
        <w:t>Stock Code</w:t>
      </w:r>
      <w:r w:rsidRPr="000E13CC">
        <w:rPr>
          <w:rFonts w:asciiTheme="minorHAnsi" w:hAnsiTheme="minorHAnsi" w:cstheme="minorHAnsi"/>
        </w:rPr>
        <w:t xml:space="preserve"> variable. A </w:t>
      </w:r>
      <w:r w:rsidR="00ED2962" w:rsidRPr="000E13CC">
        <w:rPr>
          <w:rFonts w:asciiTheme="minorHAnsi" w:hAnsiTheme="minorHAnsi" w:cstheme="minorHAnsi"/>
        </w:rPr>
        <w:t>short</w:t>
      </w:r>
      <w:r w:rsidRPr="000E13CC">
        <w:rPr>
          <w:rFonts w:asciiTheme="minorHAnsi" w:hAnsiTheme="minorHAnsi" w:cstheme="minorHAnsi"/>
        </w:rPr>
        <w:t xml:space="preserve"> description of the products is given in the </w:t>
      </w:r>
      <w:r w:rsidRPr="000E13CC">
        <w:rPr>
          <w:rStyle w:val="Strong"/>
          <w:rFonts w:asciiTheme="minorHAnsi" w:eastAsiaTheme="majorEastAsia" w:hAnsiTheme="minorHAnsi" w:cstheme="minorHAnsi"/>
        </w:rPr>
        <w:t>Description</w:t>
      </w:r>
      <w:r w:rsidRPr="000E13CC">
        <w:rPr>
          <w:rFonts w:asciiTheme="minorHAnsi" w:hAnsiTheme="minorHAnsi" w:cstheme="minorHAnsi"/>
        </w:rPr>
        <w:t> variable. In this section, I intend to use the content of this latter variable in order to group the products into different categories.</w:t>
      </w:r>
    </w:p>
    <w:p w:rsidR="004C5269" w:rsidRPr="000E13CC" w:rsidRDefault="004C5269" w:rsidP="00ED2962">
      <w:pPr>
        <w:pStyle w:val="Heading3"/>
        <w:shd w:val="clear" w:color="auto" w:fill="FFFFFF"/>
        <w:spacing w:before="480" w:after="120" w:line="276" w:lineRule="auto"/>
        <w:jc w:val="both"/>
        <w:rPr>
          <w:rFonts w:asciiTheme="minorHAnsi" w:hAnsiTheme="minorHAnsi" w:cstheme="minorHAnsi"/>
          <w:color w:val="000000"/>
        </w:rPr>
      </w:pPr>
      <w:r w:rsidRPr="000E13CC">
        <w:rPr>
          <w:rFonts w:asciiTheme="minorHAnsi" w:hAnsiTheme="minorHAnsi" w:cstheme="minorHAnsi"/>
          <w:b/>
          <w:bCs/>
          <w:color w:val="000000"/>
        </w:rPr>
        <w:t>3.1 Products Description</w:t>
      </w:r>
    </w:p>
    <w:p w:rsidR="004C5269" w:rsidRPr="000E13CC" w:rsidRDefault="004C5269" w:rsidP="00ED2962">
      <w:pPr>
        <w:pStyle w:val="NormalWeb"/>
        <w:shd w:val="clear" w:color="auto" w:fill="FFFFFF"/>
        <w:spacing w:before="0" w:beforeAutospacing="0" w:after="240" w:afterAutospacing="0" w:line="276" w:lineRule="auto"/>
        <w:jc w:val="both"/>
        <w:rPr>
          <w:rFonts w:asciiTheme="minorHAnsi" w:hAnsiTheme="minorHAnsi" w:cstheme="minorHAnsi"/>
        </w:rPr>
      </w:pPr>
      <w:r w:rsidRPr="000E13CC">
        <w:rPr>
          <w:rFonts w:asciiTheme="minorHAnsi" w:hAnsiTheme="minorHAnsi" w:cstheme="minorHAnsi"/>
        </w:rPr>
        <w:t>As a first step, I extract from the </w:t>
      </w:r>
      <w:r w:rsidRPr="000E13CC">
        <w:rPr>
          <w:rStyle w:val="Strong"/>
          <w:rFonts w:asciiTheme="minorHAnsi" w:eastAsiaTheme="majorEastAsia" w:hAnsiTheme="minorHAnsi" w:cstheme="minorHAnsi"/>
        </w:rPr>
        <w:t>Description</w:t>
      </w:r>
      <w:r w:rsidRPr="000E13CC">
        <w:rPr>
          <w:rFonts w:asciiTheme="minorHAnsi" w:hAnsiTheme="minorHAnsi" w:cstheme="minorHAnsi"/>
        </w:rPr>
        <w:t> variable the information that will prove useful. To do this, I use the following function:</w:t>
      </w:r>
    </w:p>
    <w:p w:rsidR="004C5269" w:rsidRPr="000E13CC" w:rsidRDefault="004C5269" w:rsidP="00ED2962">
      <w:pPr>
        <w:pStyle w:val="NormalWeb"/>
        <w:shd w:val="clear" w:color="auto" w:fill="FFFFFF"/>
        <w:spacing w:before="0" w:beforeAutospacing="0" w:after="180" w:afterAutospacing="0" w:line="276" w:lineRule="auto"/>
        <w:jc w:val="both"/>
        <w:rPr>
          <w:rFonts w:asciiTheme="minorHAnsi" w:hAnsiTheme="minorHAnsi" w:cstheme="minorHAnsi"/>
        </w:rPr>
      </w:pPr>
      <w:r w:rsidRPr="000E13CC">
        <w:rPr>
          <w:rFonts w:asciiTheme="minorHAnsi" w:hAnsiTheme="minorHAnsi" w:cstheme="minorHAnsi"/>
        </w:rPr>
        <w:t xml:space="preserve">This function takes as input the </w:t>
      </w:r>
      <w:r w:rsidR="00ED2962" w:rsidRPr="000E13CC">
        <w:rPr>
          <w:rFonts w:asciiTheme="minorHAnsi" w:hAnsiTheme="minorHAnsi" w:cstheme="minorHAnsi"/>
        </w:rPr>
        <w:t>data frame</w:t>
      </w:r>
      <w:r w:rsidRPr="000E13CC">
        <w:rPr>
          <w:rFonts w:asciiTheme="minorHAnsi" w:hAnsiTheme="minorHAnsi" w:cstheme="minorHAnsi"/>
        </w:rPr>
        <w:t xml:space="preserve"> and analyzes the content of the </w:t>
      </w:r>
      <w:r w:rsidRPr="000E13CC">
        <w:rPr>
          <w:rStyle w:val="Strong"/>
          <w:rFonts w:asciiTheme="minorHAnsi" w:eastAsiaTheme="majorEastAsia" w:hAnsiTheme="minorHAnsi" w:cstheme="minorHAnsi"/>
        </w:rPr>
        <w:t>Description</w:t>
      </w:r>
      <w:r w:rsidRPr="000E13CC">
        <w:rPr>
          <w:rFonts w:asciiTheme="minorHAnsi" w:hAnsiTheme="minorHAnsi" w:cstheme="minorHAnsi"/>
        </w:rPr>
        <w:t> column by performing the following operations:</w:t>
      </w:r>
    </w:p>
    <w:p w:rsidR="004C5269" w:rsidRPr="000E13CC" w:rsidRDefault="004C5269" w:rsidP="00ED2962">
      <w:pPr>
        <w:numPr>
          <w:ilvl w:val="0"/>
          <w:numId w:val="1"/>
        </w:numPr>
        <w:shd w:val="clear" w:color="auto" w:fill="FFFFFF"/>
        <w:spacing w:before="100" w:beforeAutospacing="1" w:after="60" w:line="276" w:lineRule="auto"/>
        <w:ind w:left="480" w:right="480"/>
        <w:jc w:val="both"/>
        <w:rPr>
          <w:rFonts w:cstheme="minorHAnsi"/>
        </w:rPr>
      </w:pPr>
      <w:r w:rsidRPr="000E13CC">
        <w:rPr>
          <w:rFonts w:cstheme="minorHAnsi"/>
        </w:rPr>
        <w:t>extract the names (proper, common) appearing in the products description</w:t>
      </w:r>
    </w:p>
    <w:p w:rsidR="004C5269" w:rsidRPr="000E13CC" w:rsidRDefault="004C5269" w:rsidP="00ED2962">
      <w:pPr>
        <w:numPr>
          <w:ilvl w:val="0"/>
          <w:numId w:val="1"/>
        </w:numPr>
        <w:shd w:val="clear" w:color="auto" w:fill="FFFFFF"/>
        <w:spacing w:before="100" w:beforeAutospacing="1" w:after="60" w:line="276" w:lineRule="auto"/>
        <w:ind w:left="480" w:right="480"/>
        <w:jc w:val="both"/>
        <w:rPr>
          <w:rFonts w:cstheme="minorHAnsi"/>
        </w:rPr>
      </w:pPr>
      <w:r w:rsidRPr="000E13CC">
        <w:rPr>
          <w:rFonts w:cstheme="minorHAnsi"/>
        </w:rPr>
        <w:t>for each name, I extract the root of the word and aggregate the set of names associated with this particular root</w:t>
      </w:r>
    </w:p>
    <w:p w:rsidR="004C5269" w:rsidRPr="000E13CC" w:rsidRDefault="004C5269" w:rsidP="00ED2962">
      <w:pPr>
        <w:numPr>
          <w:ilvl w:val="0"/>
          <w:numId w:val="1"/>
        </w:numPr>
        <w:shd w:val="clear" w:color="auto" w:fill="FFFFFF"/>
        <w:spacing w:before="100" w:beforeAutospacing="1" w:after="60" w:line="276" w:lineRule="auto"/>
        <w:ind w:left="480" w:right="480"/>
        <w:jc w:val="both"/>
        <w:rPr>
          <w:rFonts w:cstheme="minorHAnsi"/>
        </w:rPr>
      </w:pPr>
      <w:r w:rsidRPr="000E13CC">
        <w:rPr>
          <w:rFonts w:cstheme="minorHAnsi"/>
        </w:rPr>
        <w:t xml:space="preserve">count the number of times each root appears in the </w:t>
      </w:r>
      <w:r w:rsidR="00ED2962" w:rsidRPr="000E13CC">
        <w:rPr>
          <w:rFonts w:cstheme="minorHAnsi"/>
        </w:rPr>
        <w:t>data frame</w:t>
      </w:r>
    </w:p>
    <w:p w:rsidR="004C5269" w:rsidRPr="000E13CC" w:rsidRDefault="004C5269" w:rsidP="00ED2962">
      <w:pPr>
        <w:numPr>
          <w:ilvl w:val="0"/>
          <w:numId w:val="1"/>
        </w:numPr>
        <w:shd w:val="clear" w:color="auto" w:fill="FFFFFF"/>
        <w:spacing w:before="100" w:beforeAutospacing="1" w:after="60" w:line="276" w:lineRule="auto"/>
        <w:ind w:left="480" w:right="480"/>
        <w:jc w:val="both"/>
        <w:rPr>
          <w:rFonts w:cstheme="minorHAnsi"/>
        </w:rPr>
      </w:pPr>
      <w:r w:rsidRPr="000E13CC">
        <w:rPr>
          <w:rFonts w:cstheme="minorHAnsi"/>
        </w:rPr>
        <w:lastRenderedPageBreak/>
        <w:t>when several words are listed for the same root, I consider that the keyword associated with this root is the shortest name (this systematically selects the singular when there are singular/plural variants)</w:t>
      </w:r>
    </w:p>
    <w:p w:rsidR="004C5269" w:rsidRPr="000E13CC" w:rsidRDefault="004C5269" w:rsidP="00ED2962">
      <w:pPr>
        <w:pStyle w:val="NormalWeb"/>
        <w:shd w:val="clear" w:color="auto" w:fill="FFFFFF"/>
        <w:spacing w:before="0" w:beforeAutospacing="0" w:after="240" w:afterAutospacing="0" w:line="276" w:lineRule="auto"/>
        <w:jc w:val="both"/>
        <w:rPr>
          <w:rFonts w:asciiTheme="minorHAnsi" w:hAnsiTheme="minorHAnsi" w:cstheme="minorHAnsi"/>
        </w:rPr>
      </w:pPr>
      <w:r w:rsidRPr="000E13CC">
        <w:rPr>
          <w:rFonts w:asciiTheme="minorHAnsi" w:hAnsiTheme="minorHAnsi" w:cstheme="minorHAnsi"/>
        </w:rPr>
        <w:t>The first step of the analysis is to retrieve the list of products:</w:t>
      </w:r>
    </w:p>
    <w:p w:rsidR="004C5269" w:rsidRPr="000E13CC" w:rsidRDefault="004C5269" w:rsidP="00ED2962">
      <w:pPr>
        <w:pStyle w:val="NormalWeb"/>
        <w:shd w:val="clear" w:color="auto" w:fill="FFFFFF"/>
        <w:spacing w:before="0" w:beforeAutospacing="0" w:after="180" w:afterAutospacing="0" w:line="276" w:lineRule="auto"/>
        <w:jc w:val="both"/>
        <w:rPr>
          <w:rFonts w:asciiTheme="minorHAnsi" w:hAnsiTheme="minorHAnsi" w:cstheme="minorHAnsi"/>
        </w:rPr>
      </w:pPr>
      <w:r w:rsidRPr="000E13CC">
        <w:rPr>
          <w:rFonts w:asciiTheme="minorHAnsi" w:hAnsiTheme="minorHAnsi" w:cstheme="minorHAnsi"/>
        </w:rPr>
        <w:t>Once this list is created, I use the function I previously defined in order to analyze the description of the various products:</w:t>
      </w:r>
    </w:p>
    <w:p w:rsidR="004C5269" w:rsidRPr="004C5269" w:rsidRDefault="004C5269" w:rsidP="00ED2962">
      <w:pPr>
        <w:spacing w:after="180" w:line="276" w:lineRule="auto"/>
        <w:jc w:val="both"/>
        <w:rPr>
          <w:rFonts w:eastAsia="Times New Roman" w:cstheme="minorHAnsi"/>
        </w:rPr>
      </w:pPr>
      <w:r w:rsidRPr="004C5269">
        <w:rPr>
          <w:rFonts w:eastAsia="Times New Roman" w:cstheme="minorHAnsi"/>
        </w:rPr>
        <w:t>The execution of this function returns three variables:</w:t>
      </w:r>
    </w:p>
    <w:p w:rsidR="004C5269" w:rsidRPr="004C5269" w:rsidRDefault="004C5269" w:rsidP="00ED2962">
      <w:pPr>
        <w:numPr>
          <w:ilvl w:val="0"/>
          <w:numId w:val="2"/>
        </w:numPr>
        <w:spacing w:before="100" w:beforeAutospacing="1" w:after="60" w:line="276" w:lineRule="auto"/>
        <w:ind w:left="480" w:right="480"/>
        <w:jc w:val="both"/>
        <w:rPr>
          <w:rFonts w:eastAsia="Times New Roman" w:cstheme="minorHAnsi"/>
        </w:rPr>
      </w:pPr>
      <w:r w:rsidRPr="004C5269">
        <w:rPr>
          <w:rFonts w:eastAsia="Times New Roman" w:cstheme="minorHAnsi"/>
        </w:rPr>
        <w:t>keywords: the list of extracted keywords</w:t>
      </w:r>
    </w:p>
    <w:p w:rsidR="004C5269" w:rsidRPr="004C5269" w:rsidRDefault="004C5269" w:rsidP="00ED2962">
      <w:pPr>
        <w:numPr>
          <w:ilvl w:val="0"/>
          <w:numId w:val="2"/>
        </w:numPr>
        <w:spacing w:before="100" w:beforeAutospacing="1" w:after="60" w:line="276" w:lineRule="auto"/>
        <w:ind w:left="480" w:right="480"/>
        <w:jc w:val="both"/>
        <w:rPr>
          <w:rFonts w:eastAsia="Times New Roman" w:cstheme="minorHAnsi"/>
        </w:rPr>
      </w:pPr>
      <w:proofErr w:type="spellStart"/>
      <w:r w:rsidRPr="004C5269">
        <w:rPr>
          <w:rFonts w:eastAsia="Times New Roman" w:cstheme="minorHAnsi"/>
        </w:rPr>
        <w:t>keywords_roots</w:t>
      </w:r>
      <w:proofErr w:type="spellEnd"/>
      <w:r w:rsidRPr="004C5269">
        <w:rPr>
          <w:rFonts w:eastAsia="Times New Roman" w:cstheme="minorHAnsi"/>
        </w:rPr>
        <w:t>: a dictionary where the keys are the keywords roots and the values are the lists of words associated with those roots</w:t>
      </w:r>
    </w:p>
    <w:p w:rsidR="004C5269" w:rsidRPr="004C5269" w:rsidRDefault="004C5269" w:rsidP="00ED2962">
      <w:pPr>
        <w:numPr>
          <w:ilvl w:val="0"/>
          <w:numId w:val="2"/>
        </w:numPr>
        <w:spacing w:before="100" w:beforeAutospacing="1" w:after="60" w:line="276" w:lineRule="auto"/>
        <w:ind w:left="480" w:right="480"/>
        <w:jc w:val="both"/>
        <w:rPr>
          <w:rFonts w:eastAsia="Times New Roman" w:cstheme="minorHAnsi"/>
        </w:rPr>
      </w:pPr>
      <w:proofErr w:type="spellStart"/>
      <w:r w:rsidRPr="004C5269">
        <w:rPr>
          <w:rFonts w:eastAsia="Times New Roman" w:cstheme="minorHAnsi"/>
        </w:rPr>
        <w:t>count_keywords</w:t>
      </w:r>
      <w:proofErr w:type="spellEnd"/>
      <w:r w:rsidRPr="004C5269">
        <w:rPr>
          <w:rFonts w:eastAsia="Times New Roman" w:cstheme="minorHAnsi"/>
        </w:rPr>
        <w:t>: dictionary listing the number of times every word is used</w:t>
      </w:r>
    </w:p>
    <w:p w:rsidR="004C5269" w:rsidRPr="004C5269" w:rsidRDefault="004C5269" w:rsidP="00ED2962">
      <w:pPr>
        <w:spacing w:after="240" w:line="276" w:lineRule="auto"/>
        <w:jc w:val="both"/>
        <w:rPr>
          <w:rFonts w:eastAsia="Times New Roman" w:cstheme="minorHAnsi"/>
        </w:rPr>
      </w:pPr>
      <w:r w:rsidRPr="004C5269">
        <w:rPr>
          <w:rFonts w:eastAsia="Times New Roman" w:cstheme="minorHAnsi"/>
        </w:rPr>
        <w:t>At this point, I convert the </w:t>
      </w:r>
      <w:proofErr w:type="spellStart"/>
      <w:r w:rsidRPr="004C5269">
        <w:rPr>
          <w:rFonts w:eastAsia="Times New Roman" w:cstheme="minorHAnsi"/>
        </w:rPr>
        <w:t>count_keywords</w:t>
      </w:r>
      <w:proofErr w:type="spellEnd"/>
      <w:r w:rsidRPr="004C5269">
        <w:rPr>
          <w:rFonts w:eastAsia="Times New Roman" w:cstheme="minorHAnsi"/>
        </w:rPr>
        <w:t xml:space="preserve"> dictionary into a list, to sort the keywords according to their </w:t>
      </w:r>
      <w:proofErr w:type="spellStart"/>
      <w:r w:rsidRPr="004C5269">
        <w:rPr>
          <w:rFonts w:eastAsia="Times New Roman" w:cstheme="minorHAnsi"/>
        </w:rPr>
        <w:t>occurences</w:t>
      </w:r>
      <w:proofErr w:type="spellEnd"/>
      <w:r w:rsidRPr="004C5269">
        <w:rPr>
          <w:rFonts w:eastAsia="Times New Roman" w:cstheme="minorHAnsi"/>
        </w:rPr>
        <w:t>:</w:t>
      </w:r>
    </w:p>
    <w:p w:rsidR="004C5269" w:rsidRPr="000E13CC" w:rsidRDefault="004C5269" w:rsidP="00ED2962">
      <w:pPr>
        <w:pStyle w:val="Heading3"/>
        <w:shd w:val="clear" w:color="auto" w:fill="FFFFFF"/>
        <w:spacing w:before="480" w:after="120" w:line="276" w:lineRule="auto"/>
        <w:jc w:val="both"/>
        <w:rPr>
          <w:rFonts w:asciiTheme="minorHAnsi" w:hAnsiTheme="minorHAnsi" w:cstheme="minorHAnsi"/>
          <w:color w:val="000000"/>
        </w:rPr>
      </w:pPr>
      <w:r w:rsidRPr="000E13CC">
        <w:rPr>
          <w:rFonts w:asciiTheme="minorHAnsi" w:hAnsiTheme="minorHAnsi" w:cstheme="minorHAnsi"/>
          <w:b/>
          <w:bCs/>
          <w:color w:val="000000"/>
        </w:rPr>
        <w:t>3.2 Defining product categories</w:t>
      </w:r>
    </w:p>
    <w:p w:rsidR="004C5269" w:rsidRPr="000E13CC" w:rsidRDefault="004C5269" w:rsidP="00ED2962">
      <w:pPr>
        <w:pStyle w:val="NormalWeb"/>
        <w:shd w:val="clear" w:color="auto" w:fill="FFFFFF"/>
        <w:spacing w:before="0" w:beforeAutospacing="0" w:after="180" w:afterAutospacing="0" w:line="276" w:lineRule="auto"/>
        <w:jc w:val="both"/>
        <w:rPr>
          <w:rFonts w:asciiTheme="minorHAnsi" w:hAnsiTheme="minorHAnsi" w:cstheme="minorHAnsi"/>
        </w:rPr>
      </w:pPr>
      <w:r w:rsidRPr="000E13CC">
        <w:rPr>
          <w:rFonts w:asciiTheme="minorHAnsi" w:hAnsiTheme="minorHAnsi" w:cstheme="minorHAnsi"/>
        </w:rPr>
        <w:t xml:space="preserve">The list that was obtained contains more than 1400 keywords and the most frequent ones appear in more than 200 products. However, while </w:t>
      </w:r>
      <w:r w:rsidR="006C5936" w:rsidRPr="000E13CC">
        <w:rPr>
          <w:rFonts w:asciiTheme="minorHAnsi" w:hAnsiTheme="minorHAnsi" w:cstheme="minorHAnsi"/>
        </w:rPr>
        <w:t>examination</w:t>
      </w:r>
      <w:r w:rsidRPr="000E13CC">
        <w:rPr>
          <w:rFonts w:asciiTheme="minorHAnsi" w:hAnsiTheme="minorHAnsi" w:cstheme="minorHAnsi"/>
        </w:rPr>
        <w:t xml:space="preserve"> the content of the list, I note that some names are useless. Others are do not carry information, like colors. Therefore, I discard these words from the analysis that follows and also, I decide to consider only the words that appear more than 13 times.</w:t>
      </w:r>
    </w:p>
    <w:p w:rsidR="004C5269" w:rsidRDefault="004C5269" w:rsidP="00ED2962">
      <w:pPr>
        <w:pStyle w:val="Heading4"/>
        <w:shd w:val="clear" w:color="auto" w:fill="FFFFFF"/>
        <w:spacing w:line="276" w:lineRule="auto"/>
        <w:jc w:val="both"/>
        <w:rPr>
          <w:rFonts w:asciiTheme="minorHAnsi" w:hAnsiTheme="minorHAnsi" w:cstheme="minorHAnsi"/>
          <w:b/>
          <w:bCs/>
          <w:i w:val="0"/>
          <w:iCs w:val="0"/>
          <w:color w:val="000000"/>
        </w:rPr>
      </w:pPr>
      <w:r w:rsidRPr="009C04C9">
        <w:rPr>
          <w:rFonts w:asciiTheme="minorHAnsi" w:hAnsiTheme="minorHAnsi" w:cstheme="minorHAnsi"/>
          <w:b/>
          <w:bCs/>
          <w:i w:val="0"/>
          <w:iCs w:val="0"/>
          <w:color w:val="000000"/>
        </w:rPr>
        <w:t>3.2.1 Data encoding</w:t>
      </w:r>
    </w:p>
    <w:p w:rsidR="009C04C9" w:rsidRPr="009C04C9" w:rsidRDefault="009C04C9" w:rsidP="009C04C9"/>
    <w:p w:rsidR="004C5269" w:rsidRPr="000E13CC" w:rsidRDefault="004C5269" w:rsidP="00ED2962">
      <w:pPr>
        <w:pStyle w:val="NormalWeb"/>
        <w:shd w:val="clear" w:color="auto" w:fill="FFFFFF"/>
        <w:spacing w:before="0" w:beforeAutospacing="0" w:after="0" w:afterAutospacing="0" w:line="276" w:lineRule="auto"/>
        <w:jc w:val="both"/>
        <w:rPr>
          <w:rFonts w:asciiTheme="minorHAnsi" w:hAnsiTheme="minorHAnsi" w:cstheme="minorHAnsi"/>
        </w:rPr>
      </w:pPr>
      <w:r w:rsidRPr="000E13CC">
        <w:rPr>
          <w:rFonts w:asciiTheme="minorHAnsi" w:hAnsiTheme="minorHAnsi" w:cstheme="minorHAnsi"/>
        </w:rPr>
        <w:t xml:space="preserve">Now I will use these keywords to create groups of </w:t>
      </w:r>
      <w:r w:rsidR="006C5936" w:rsidRPr="000E13CC">
        <w:rPr>
          <w:rFonts w:asciiTheme="minorHAnsi" w:hAnsiTheme="minorHAnsi" w:cstheme="minorHAnsi"/>
        </w:rPr>
        <w:t>products</w:t>
      </w:r>
      <w:r w:rsidRPr="000E13CC">
        <w:rPr>
          <w:rFonts w:asciiTheme="minorHAnsi" w:hAnsiTheme="minorHAnsi" w:cstheme="minorHAnsi"/>
        </w:rPr>
        <w:t>. Firstly, I define the </w:t>
      </w:r>
      <w:r w:rsidRPr="000E13CC">
        <w:rPr>
          <w:rStyle w:val="mi"/>
          <w:rFonts w:asciiTheme="minorHAnsi" w:hAnsiTheme="minorHAnsi" w:cstheme="minorHAnsi"/>
          <w:bdr w:val="none" w:sz="0" w:space="0" w:color="auto" w:frame="1"/>
        </w:rPr>
        <w:t>X</w:t>
      </w:r>
      <w:r w:rsidRPr="000E13CC">
        <w:rPr>
          <w:rStyle w:val="mjxassistivemathml"/>
          <w:rFonts w:asciiTheme="minorHAnsi" w:hAnsiTheme="minorHAnsi" w:cstheme="minorHAnsi"/>
          <w:bdr w:val="none" w:sz="0" w:space="0" w:color="auto" w:frame="1"/>
        </w:rPr>
        <w:t>X</w:t>
      </w:r>
      <w:r w:rsidRPr="000E13CC">
        <w:rPr>
          <w:rFonts w:asciiTheme="minorHAnsi" w:hAnsiTheme="minorHAnsi" w:cstheme="minorHAnsi"/>
        </w:rPr>
        <w:t> matrix as:</w:t>
      </w:r>
    </w:p>
    <w:p w:rsidR="004C5269" w:rsidRPr="000E13CC" w:rsidRDefault="004C5269" w:rsidP="00ED2962">
      <w:pPr>
        <w:pStyle w:val="NormalWeb"/>
        <w:shd w:val="clear" w:color="auto" w:fill="FFFFFF"/>
        <w:spacing w:before="0" w:beforeAutospacing="0" w:after="0" w:afterAutospacing="0" w:line="276" w:lineRule="auto"/>
        <w:jc w:val="both"/>
        <w:rPr>
          <w:rFonts w:asciiTheme="minorHAnsi" w:hAnsiTheme="minorHAnsi" w:cstheme="minorHAnsi"/>
        </w:rPr>
      </w:pPr>
      <w:r w:rsidRPr="000E13CC">
        <w:rPr>
          <w:rFonts w:asciiTheme="minorHAnsi" w:hAnsiTheme="minorHAnsi" w:cstheme="minorHAnsi"/>
        </w:rPr>
        <w:t>where the </w:t>
      </w:r>
      <w:proofErr w:type="spellStart"/>
      <w:proofErr w:type="gramStart"/>
      <w:r w:rsidRPr="000E13CC">
        <w:rPr>
          <w:rStyle w:val="mi"/>
          <w:rFonts w:asciiTheme="minorHAnsi" w:hAnsiTheme="minorHAnsi" w:cstheme="minorHAnsi"/>
          <w:bdr w:val="none" w:sz="0" w:space="0" w:color="auto" w:frame="1"/>
        </w:rPr>
        <w:t>ai</w:t>
      </w:r>
      <w:r w:rsidRPr="000E13CC">
        <w:rPr>
          <w:rStyle w:val="mo"/>
          <w:rFonts w:asciiTheme="minorHAnsi" w:hAnsiTheme="minorHAnsi" w:cstheme="minorHAnsi"/>
          <w:bdr w:val="none" w:sz="0" w:space="0" w:color="auto" w:frame="1"/>
        </w:rPr>
        <w:t>,</w:t>
      </w:r>
      <w:r w:rsidRPr="000E13CC">
        <w:rPr>
          <w:rStyle w:val="mi"/>
          <w:rFonts w:asciiTheme="minorHAnsi" w:hAnsiTheme="minorHAnsi" w:cstheme="minorHAnsi"/>
          <w:bdr w:val="none" w:sz="0" w:space="0" w:color="auto" w:frame="1"/>
        </w:rPr>
        <w:t>j</w:t>
      </w:r>
      <w:r w:rsidRPr="000E13CC">
        <w:rPr>
          <w:rStyle w:val="mjxassistivemathml"/>
          <w:rFonts w:asciiTheme="minorHAnsi" w:hAnsiTheme="minorHAnsi" w:cstheme="minorHAnsi"/>
          <w:bdr w:val="none" w:sz="0" w:space="0" w:color="auto" w:frame="1"/>
        </w:rPr>
        <w:t>ai</w:t>
      </w:r>
      <w:proofErr w:type="gramEnd"/>
      <w:r w:rsidRPr="000E13CC">
        <w:rPr>
          <w:rStyle w:val="mjxassistivemathml"/>
          <w:rFonts w:asciiTheme="minorHAnsi" w:hAnsiTheme="minorHAnsi" w:cstheme="minorHAnsi"/>
          <w:bdr w:val="none" w:sz="0" w:space="0" w:color="auto" w:frame="1"/>
        </w:rPr>
        <w:t>,j</w:t>
      </w:r>
      <w:proofErr w:type="spellEnd"/>
      <w:r w:rsidRPr="000E13CC">
        <w:rPr>
          <w:rFonts w:asciiTheme="minorHAnsi" w:hAnsiTheme="minorHAnsi" w:cstheme="minorHAnsi"/>
        </w:rPr>
        <w:t> coefficient is 1 if the description of the product </w:t>
      </w:r>
      <w:r w:rsidRPr="000E13CC">
        <w:rPr>
          <w:rStyle w:val="mi"/>
          <w:rFonts w:asciiTheme="minorHAnsi" w:hAnsiTheme="minorHAnsi" w:cstheme="minorHAnsi"/>
          <w:bdr w:val="none" w:sz="0" w:space="0" w:color="auto" w:frame="1"/>
        </w:rPr>
        <w:t>i</w:t>
      </w:r>
      <w:r w:rsidRPr="000E13CC">
        <w:rPr>
          <w:rStyle w:val="mjxassistivemathml"/>
          <w:rFonts w:asciiTheme="minorHAnsi" w:hAnsiTheme="minorHAnsi" w:cstheme="minorHAnsi"/>
          <w:bdr w:val="none" w:sz="0" w:space="0" w:color="auto" w:frame="1"/>
        </w:rPr>
        <w:t>i</w:t>
      </w:r>
      <w:r w:rsidRPr="000E13CC">
        <w:rPr>
          <w:rFonts w:asciiTheme="minorHAnsi" w:hAnsiTheme="minorHAnsi" w:cstheme="minorHAnsi"/>
        </w:rPr>
        <w:t> contains the word </w:t>
      </w:r>
      <w:proofErr w:type="spellStart"/>
      <w:r w:rsidRPr="000E13CC">
        <w:rPr>
          <w:rStyle w:val="mi"/>
          <w:rFonts w:asciiTheme="minorHAnsi" w:hAnsiTheme="minorHAnsi" w:cstheme="minorHAnsi"/>
          <w:bdr w:val="none" w:sz="0" w:space="0" w:color="auto" w:frame="1"/>
        </w:rPr>
        <w:t>j</w:t>
      </w:r>
      <w:r w:rsidRPr="000E13CC">
        <w:rPr>
          <w:rStyle w:val="mjxassistivemathml"/>
          <w:rFonts w:asciiTheme="minorHAnsi" w:hAnsiTheme="minorHAnsi" w:cstheme="minorHAnsi"/>
          <w:bdr w:val="none" w:sz="0" w:space="0" w:color="auto" w:frame="1"/>
        </w:rPr>
        <w:t>j</w:t>
      </w:r>
      <w:proofErr w:type="spellEnd"/>
      <w:r w:rsidRPr="000E13CC">
        <w:rPr>
          <w:rFonts w:asciiTheme="minorHAnsi" w:hAnsiTheme="minorHAnsi" w:cstheme="minorHAnsi"/>
        </w:rPr>
        <w:t>, and 0 otherwise.</w:t>
      </w:r>
    </w:p>
    <w:p w:rsidR="004C5269" w:rsidRPr="000E13CC" w:rsidRDefault="004C5269" w:rsidP="00ED2962">
      <w:pPr>
        <w:pStyle w:val="NormalWeb"/>
        <w:shd w:val="clear" w:color="auto" w:fill="FFFFFF"/>
        <w:spacing w:before="0" w:beforeAutospacing="0" w:after="0" w:afterAutospacing="0" w:line="276" w:lineRule="auto"/>
        <w:jc w:val="both"/>
        <w:rPr>
          <w:rFonts w:asciiTheme="minorHAnsi" w:hAnsiTheme="minorHAnsi" w:cstheme="minorHAnsi"/>
        </w:rPr>
      </w:pPr>
      <w:r w:rsidRPr="000E13CC">
        <w:rPr>
          <w:rFonts w:asciiTheme="minorHAnsi" w:hAnsiTheme="minorHAnsi" w:cstheme="minorHAnsi"/>
        </w:rPr>
        <w:t>The </w:t>
      </w:r>
      <w:r w:rsidRPr="000E13CC">
        <w:rPr>
          <w:rStyle w:val="mi"/>
          <w:rFonts w:asciiTheme="minorHAnsi" w:hAnsiTheme="minorHAnsi" w:cstheme="minorHAnsi"/>
          <w:bdr w:val="none" w:sz="0" w:space="0" w:color="auto" w:frame="1"/>
        </w:rPr>
        <w:t>X</w:t>
      </w:r>
      <w:r w:rsidRPr="000E13CC">
        <w:rPr>
          <w:rStyle w:val="mjxassistivemathml"/>
          <w:rFonts w:asciiTheme="minorHAnsi" w:hAnsiTheme="minorHAnsi" w:cstheme="minorHAnsi"/>
          <w:bdr w:val="none" w:sz="0" w:space="0" w:color="auto" w:frame="1"/>
        </w:rPr>
        <w:t>X</w:t>
      </w:r>
      <w:r w:rsidRPr="000E13CC">
        <w:rPr>
          <w:rFonts w:asciiTheme="minorHAnsi" w:hAnsiTheme="minorHAnsi" w:cstheme="minorHAnsi"/>
        </w:rPr>
        <w:t> matrix indicates the words contained in the description of the products using the </w:t>
      </w:r>
      <w:r w:rsidRPr="000E13CC">
        <w:rPr>
          <w:rStyle w:val="Emphasis"/>
          <w:rFonts w:asciiTheme="minorHAnsi" w:hAnsiTheme="minorHAnsi" w:cstheme="minorHAnsi"/>
        </w:rPr>
        <w:t>one-hot-encoding</w:t>
      </w:r>
      <w:r w:rsidRPr="000E13CC">
        <w:rPr>
          <w:rFonts w:asciiTheme="minorHAnsi" w:hAnsiTheme="minorHAnsi" w:cstheme="minorHAnsi"/>
        </w:rPr>
        <w:t> principle. In practice, I have found that introducing the price range results in more balanced groups in terms of element numbers. Hence, I add 6 extra columns to this matrix, where I indicate the price range of the products:</w:t>
      </w:r>
    </w:p>
    <w:p w:rsidR="004C5269" w:rsidRPr="000E13CC" w:rsidRDefault="004C5269" w:rsidP="00ED2962">
      <w:pPr>
        <w:pStyle w:val="NormalWeb"/>
        <w:shd w:val="clear" w:color="auto" w:fill="FFFFFF"/>
        <w:spacing w:before="0" w:beforeAutospacing="0" w:after="180" w:afterAutospacing="0" w:line="276" w:lineRule="auto"/>
        <w:jc w:val="both"/>
        <w:rPr>
          <w:rFonts w:asciiTheme="minorHAnsi" w:hAnsiTheme="minorHAnsi" w:cstheme="minorHAnsi"/>
        </w:rPr>
      </w:pPr>
      <w:r w:rsidRPr="000E13CC">
        <w:rPr>
          <w:rFonts w:asciiTheme="minorHAnsi" w:hAnsiTheme="minorHAnsi" w:cstheme="minorHAnsi"/>
        </w:rPr>
        <w:t>and to choose the appropriate ranges, I check the number of products in the different groups:</w:t>
      </w:r>
    </w:p>
    <w:p w:rsidR="004C5269" w:rsidRPr="000E13CC" w:rsidRDefault="004C5269" w:rsidP="00ED2962">
      <w:pPr>
        <w:pStyle w:val="NormalWeb"/>
        <w:shd w:val="clear" w:color="auto" w:fill="FFFFFF"/>
        <w:spacing w:before="0" w:beforeAutospacing="0" w:after="180" w:afterAutospacing="0" w:line="276" w:lineRule="auto"/>
        <w:jc w:val="both"/>
        <w:rPr>
          <w:rFonts w:asciiTheme="minorHAnsi" w:hAnsiTheme="minorHAnsi" w:cstheme="minorHAnsi"/>
        </w:rPr>
      </w:pPr>
    </w:p>
    <w:p w:rsidR="009C04C9" w:rsidRDefault="009C04C9" w:rsidP="00ED2962">
      <w:pPr>
        <w:pStyle w:val="Heading4"/>
        <w:spacing w:line="276" w:lineRule="auto"/>
        <w:jc w:val="both"/>
        <w:rPr>
          <w:rFonts w:asciiTheme="minorHAnsi" w:hAnsiTheme="minorHAnsi" w:cstheme="minorHAnsi"/>
          <w:b/>
          <w:bCs/>
          <w:i w:val="0"/>
          <w:iCs w:val="0"/>
          <w:color w:val="000000"/>
        </w:rPr>
      </w:pPr>
    </w:p>
    <w:p w:rsidR="004C5269" w:rsidRDefault="004C5269" w:rsidP="00ED2962">
      <w:pPr>
        <w:pStyle w:val="Heading4"/>
        <w:spacing w:line="276" w:lineRule="auto"/>
        <w:jc w:val="both"/>
        <w:rPr>
          <w:rFonts w:asciiTheme="minorHAnsi" w:hAnsiTheme="minorHAnsi" w:cstheme="minorHAnsi"/>
          <w:b/>
          <w:bCs/>
          <w:i w:val="0"/>
          <w:iCs w:val="0"/>
          <w:color w:val="000000"/>
        </w:rPr>
      </w:pPr>
      <w:r w:rsidRPr="009C04C9">
        <w:rPr>
          <w:rFonts w:asciiTheme="minorHAnsi" w:hAnsiTheme="minorHAnsi" w:cstheme="minorHAnsi"/>
          <w:b/>
          <w:bCs/>
          <w:i w:val="0"/>
          <w:iCs w:val="0"/>
          <w:color w:val="000000"/>
        </w:rPr>
        <w:t>3.2.2 Creating clusters of products</w:t>
      </w:r>
    </w:p>
    <w:p w:rsidR="009C04C9" w:rsidRPr="009C04C9" w:rsidRDefault="009C04C9" w:rsidP="009C04C9"/>
    <w:p w:rsidR="004C5269" w:rsidRPr="000E13CC" w:rsidRDefault="004C5269" w:rsidP="00ED2962">
      <w:pPr>
        <w:pStyle w:val="NormalWeb"/>
        <w:spacing w:before="0" w:beforeAutospacing="0" w:after="240" w:afterAutospacing="0" w:line="276" w:lineRule="auto"/>
        <w:jc w:val="both"/>
        <w:rPr>
          <w:rFonts w:asciiTheme="minorHAnsi" w:hAnsiTheme="minorHAnsi" w:cstheme="minorHAnsi"/>
        </w:rPr>
      </w:pPr>
      <w:r w:rsidRPr="000E13CC">
        <w:rPr>
          <w:rFonts w:asciiTheme="minorHAnsi" w:hAnsiTheme="minorHAnsi" w:cstheme="minorHAnsi"/>
        </w:rPr>
        <w:t>In this section, I will group the products into different classes. In the case of matrices with binary encoding, the most suitable metric for the calculation of distances is the </w:t>
      </w:r>
      <w:hyperlink r:id="rId6" w:history="1">
        <w:r w:rsidRPr="000E13CC">
          <w:rPr>
            <w:rFonts w:asciiTheme="minorHAnsi" w:hAnsiTheme="minorHAnsi" w:cstheme="minorHAnsi"/>
          </w:rPr>
          <w:t>Hamming's metric</w:t>
        </w:r>
      </w:hyperlink>
      <w:r w:rsidRPr="000E13CC">
        <w:rPr>
          <w:rFonts w:asciiTheme="minorHAnsi" w:hAnsiTheme="minorHAnsi" w:cstheme="minorHAnsi"/>
        </w:rPr>
        <w:t>. Note that the </w:t>
      </w:r>
      <w:proofErr w:type="spellStart"/>
      <w:r w:rsidRPr="000E13CC">
        <w:rPr>
          <w:rStyle w:val="Strong"/>
          <w:rFonts w:asciiTheme="minorHAnsi" w:eastAsiaTheme="majorEastAsia" w:hAnsiTheme="minorHAnsi" w:cstheme="minorHAnsi"/>
        </w:rPr>
        <w:t>kmeans</w:t>
      </w:r>
      <w:proofErr w:type="spellEnd"/>
      <w:r w:rsidRPr="000E13CC">
        <w:rPr>
          <w:rFonts w:asciiTheme="minorHAnsi" w:hAnsiTheme="minorHAnsi" w:cstheme="minorHAnsi"/>
        </w:rPr>
        <w:t xml:space="preserve"> method of </w:t>
      </w:r>
      <w:proofErr w:type="spellStart"/>
      <w:r w:rsidRPr="000E13CC">
        <w:rPr>
          <w:rFonts w:asciiTheme="minorHAnsi" w:hAnsiTheme="minorHAnsi" w:cstheme="minorHAnsi"/>
        </w:rPr>
        <w:t>sklearn</w:t>
      </w:r>
      <w:proofErr w:type="spellEnd"/>
      <w:r w:rsidRPr="000E13CC">
        <w:rPr>
          <w:rFonts w:asciiTheme="minorHAnsi" w:hAnsiTheme="minorHAnsi" w:cstheme="minorHAnsi"/>
        </w:rPr>
        <w:t xml:space="preserve"> uses a Euclidean distance that can be used, but it is not to the best choice in the case of categorical variables. However, in order to use the Hamming's metric, we need to use the </w:t>
      </w:r>
      <w:proofErr w:type="spellStart"/>
      <w:r w:rsidRPr="000E13CC">
        <w:rPr>
          <w:rFonts w:asciiTheme="minorHAnsi" w:hAnsiTheme="minorHAnsi" w:cstheme="minorHAnsi"/>
        </w:rPr>
        <w:fldChar w:fldCharType="begin"/>
      </w:r>
      <w:r w:rsidRPr="000E13CC">
        <w:rPr>
          <w:rFonts w:asciiTheme="minorHAnsi" w:hAnsiTheme="minorHAnsi" w:cstheme="minorHAnsi"/>
        </w:rPr>
        <w:instrText xml:space="preserve"> HYPERLINK "https://pypi.python.org/pypi/kmodes/" </w:instrText>
      </w:r>
      <w:r w:rsidRPr="000E13CC">
        <w:rPr>
          <w:rFonts w:asciiTheme="minorHAnsi" w:hAnsiTheme="minorHAnsi" w:cstheme="minorHAnsi"/>
        </w:rPr>
        <w:fldChar w:fldCharType="separate"/>
      </w:r>
      <w:r w:rsidRPr="000E13CC">
        <w:rPr>
          <w:rFonts w:asciiTheme="minorHAnsi" w:hAnsiTheme="minorHAnsi" w:cstheme="minorHAnsi"/>
        </w:rPr>
        <w:t>kmodes</w:t>
      </w:r>
      <w:proofErr w:type="spellEnd"/>
      <w:r w:rsidRPr="000E13CC">
        <w:rPr>
          <w:rFonts w:asciiTheme="minorHAnsi" w:hAnsiTheme="minorHAnsi" w:cstheme="minorHAnsi"/>
        </w:rPr>
        <w:fldChar w:fldCharType="end"/>
      </w:r>
      <w:r w:rsidRPr="000E13CC">
        <w:rPr>
          <w:rFonts w:asciiTheme="minorHAnsi" w:hAnsiTheme="minorHAnsi" w:cstheme="minorHAnsi"/>
        </w:rPr>
        <w:t xml:space="preserve"> package which is not available on the current </w:t>
      </w:r>
      <w:proofErr w:type="spellStart"/>
      <w:r w:rsidRPr="000E13CC">
        <w:rPr>
          <w:rFonts w:asciiTheme="minorHAnsi" w:hAnsiTheme="minorHAnsi" w:cstheme="minorHAnsi"/>
        </w:rPr>
        <w:t>plateform</w:t>
      </w:r>
      <w:proofErr w:type="spellEnd"/>
      <w:r w:rsidRPr="000E13CC">
        <w:rPr>
          <w:rFonts w:asciiTheme="minorHAnsi" w:hAnsiTheme="minorHAnsi" w:cstheme="minorHAnsi"/>
        </w:rPr>
        <w:t>. Hence, I use the </w:t>
      </w:r>
      <w:proofErr w:type="spellStart"/>
      <w:r w:rsidRPr="000E13CC">
        <w:rPr>
          <w:rStyle w:val="Strong"/>
          <w:rFonts w:asciiTheme="minorHAnsi" w:eastAsiaTheme="majorEastAsia" w:hAnsiTheme="minorHAnsi" w:cstheme="minorHAnsi"/>
        </w:rPr>
        <w:t>kmeans</w:t>
      </w:r>
      <w:proofErr w:type="spellEnd"/>
      <w:r w:rsidRPr="000E13CC">
        <w:rPr>
          <w:rFonts w:asciiTheme="minorHAnsi" w:hAnsiTheme="minorHAnsi" w:cstheme="minorHAnsi"/>
        </w:rPr>
        <w:t> method even if this is not the best choice.</w:t>
      </w:r>
    </w:p>
    <w:p w:rsidR="004C5269" w:rsidRPr="000E13CC" w:rsidRDefault="004C5269" w:rsidP="00ED2962">
      <w:pPr>
        <w:pStyle w:val="NormalWeb"/>
        <w:spacing w:before="0" w:beforeAutospacing="0" w:after="240" w:afterAutospacing="0" w:line="276" w:lineRule="auto"/>
        <w:jc w:val="both"/>
        <w:rPr>
          <w:rFonts w:asciiTheme="minorHAnsi" w:hAnsiTheme="minorHAnsi" w:cstheme="minorHAnsi"/>
        </w:rPr>
      </w:pPr>
      <w:r w:rsidRPr="000E13CC">
        <w:rPr>
          <w:rFonts w:asciiTheme="minorHAnsi" w:hAnsiTheme="minorHAnsi" w:cstheme="minorHAnsi"/>
        </w:rPr>
        <w:t>In order to define (approximately) the number of clusters that best represents the data, I use the silhouette score:</w:t>
      </w:r>
    </w:p>
    <w:p w:rsidR="004C5269" w:rsidRPr="00ED2962" w:rsidRDefault="004C5269" w:rsidP="00ED2962">
      <w:pPr>
        <w:spacing w:line="276" w:lineRule="auto"/>
        <w:jc w:val="both"/>
        <w:rPr>
          <w:rFonts w:eastAsia="Times New Roman" w:cstheme="minorHAnsi"/>
        </w:rPr>
      </w:pPr>
      <w:r w:rsidRPr="004C5269">
        <w:rPr>
          <w:rFonts w:eastAsia="Times New Roman" w:cstheme="minorHAnsi"/>
          <w:shd w:val="clear" w:color="auto" w:fill="FFFFFF"/>
        </w:rPr>
        <w:t>In practice, the scores obtained above can be considered equivalent since, depending on the run, scores of </w:t>
      </w:r>
      <w:r w:rsidRPr="004C5269">
        <w:rPr>
          <w:rFonts w:eastAsia="Times New Roman" w:cstheme="minorHAnsi"/>
          <w:bdr w:val="none" w:sz="0" w:space="0" w:color="auto" w:frame="1"/>
          <w:shd w:val="clear" w:color="auto" w:fill="FFFFFF"/>
        </w:rPr>
        <w:t>0.1±0.050.1±0.05</w:t>
      </w:r>
      <w:r w:rsidRPr="004C5269">
        <w:rPr>
          <w:rFonts w:eastAsia="Times New Roman" w:cstheme="minorHAnsi"/>
          <w:shd w:val="clear" w:color="auto" w:fill="FFFFFF"/>
        </w:rPr>
        <w:t> will be obtained for all clusters with </w:t>
      </w:r>
      <w:proofErr w:type="spellStart"/>
      <w:r w:rsidRPr="004C5269">
        <w:rPr>
          <w:rFonts w:eastAsia="Times New Roman" w:cstheme="minorHAnsi"/>
        </w:rPr>
        <w:t>n_clusters</w:t>
      </w:r>
      <w:proofErr w:type="spellEnd"/>
      <w:r w:rsidRPr="004C5269">
        <w:rPr>
          <w:rFonts w:eastAsia="Times New Roman" w:cstheme="minorHAnsi"/>
          <w:shd w:val="clear" w:color="auto" w:fill="FFFFFF"/>
        </w:rPr>
        <w:t> </w:t>
      </w:r>
      <w:r w:rsidRPr="004C5269">
        <w:rPr>
          <w:rFonts w:eastAsia="Times New Roman" w:cstheme="minorHAnsi"/>
          <w:bdr w:val="none" w:sz="0" w:space="0" w:color="auto" w:frame="1"/>
          <w:shd w:val="clear" w:color="auto" w:fill="FFFFFF"/>
        </w:rPr>
        <w:t>&gt;&gt;</w:t>
      </w:r>
      <w:r w:rsidRPr="004C5269">
        <w:rPr>
          <w:rFonts w:eastAsia="Times New Roman" w:cstheme="minorHAnsi"/>
          <w:shd w:val="clear" w:color="auto" w:fill="FFFFFF"/>
        </w:rPr>
        <w:t xml:space="preserve"> 3 (we obtain slightly lower scores for the first cluster). On the other hand, I found that beyond 5 clusters, some clusters contained very few elements. I therefore choose to separate the dataset into 5 clusters. In order to ensure a good classification at every run of the notebook, I iterate </w:t>
      </w:r>
      <w:proofErr w:type="spellStart"/>
      <w:r w:rsidRPr="004C5269">
        <w:rPr>
          <w:rFonts w:eastAsia="Times New Roman" w:cstheme="minorHAnsi"/>
          <w:shd w:val="clear" w:color="auto" w:fill="FFFFFF"/>
        </w:rPr>
        <w:t>untill</w:t>
      </w:r>
      <w:proofErr w:type="spellEnd"/>
      <w:r w:rsidRPr="004C5269">
        <w:rPr>
          <w:rFonts w:eastAsia="Times New Roman" w:cstheme="minorHAnsi"/>
          <w:shd w:val="clear" w:color="auto" w:fill="FFFFFF"/>
        </w:rPr>
        <w:t xml:space="preserve"> we obtain the best possible silhouette score, which is, in the present case, around 0.15:</w:t>
      </w:r>
    </w:p>
    <w:p w:rsidR="004C5269" w:rsidRPr="00ED2962" w:rsidRDefault="004C5269" w:rsidP="00ED2962">
      <w:pPr>
        <w:pStyle w:val="Heading2"/>
        <w:spacing w:before="480" w:beforeAutospacing="0" w:after="120" w:afterAutospacing="0" w:line="276" w:lineRule="auto"/>
        <w:jc w:val="both"/>
        <w:rPr>
          <w:rFonts w:asciiTheme="minorHAnsi" w:hAnsiTheme="minorHAnsi" w:cstheme="minorHAnsi"/>
          <w:color w:val="000000"/>
          <w:sz w:val="40"/>
          <w:szCs w:val="40"/>
        </w:rPr>
      </w:pPr>
      <w:r w:rsidRPr="00ED2962">
        <w:rPr>
          <w:rFonts w:asciiTheme="minorHAnsi" w:hAnsiTheme="minorHAnsi" w:cstheme="minorHAnsi"/>
          <w:color w:val="000000"/>
          <w:sz w:val="40"/>
          <w:szCs w:val="40"/>
        </w:rPr>
        <w:t>4. Customer categories</w:t>
      </w:r>
    </w:p>
    <w:p w:rsidR="004C5269" w:rsidRPr="000E13CC" w:rsidRDefault="004C5269" w:rsidP="00ED2962">
      <w:pPr>
        <w:pStyle w:val="Heading3"/>
        <w:spacing w:before="480" w:after="120" w:line="276" w:lineRule="auto"/>
        <w:jc w:val="both"/>
        <w:rPr>
          <w:rFonts w:asciiTheme="minorHAnsi" w:hAnsiTheme="minorHAnsi" w:cstheme="minorHAnsi"/>
          <w:b/>
          <w:bCs/>
          <w:color w:val="000000"/>
        </w:rPr>
      </w:pPr>
      <w:r w:rsidRPr="000E13CC">
        <w:rPr>
          <w:rFonts w:asciiTheme="minorHAnsi" w:hAnsiTheme="minorHAnsi" w:cstheme="minorHAnsi"/>
          <w:b/>
          <w:bCs/>
          <w:color w:val="000000"/>
        </w:rPr>
        <w:t>4.1 Formatting data</w:t>
      </w:r>
    </w:p>
    <w:p w:rsidR="004C5269" w:rsidRPr="000E13CC" w:rsidRDefault="004C5269" w:rsidP="00ED2962">
      <w:pPr>
        <w:pStyle w:val="NormalWeb"/>
        <w:spacing w:before="0" w:beforeAutospacing="0" w:after="240" w:afterAutospacing="0" w:line="276" w:lineRule="auto"/>
        <w:jc w:val="both"/>
        <w:rPr>
          <w:rFonts w:asciiTheme="minorHAnsi" w:hAnsiTheme="minorHAnsi" w:cstheme="minorHAnsi"/>
        </w:rPr>
      </w:pPr>
      <w:r w:rsidRPr="000E13CC">
        <w:rPr>
          <w:rFonts w:asciiTheme="minorHAnsi" w:hAnsiTheme="minorHAnsi" w:cstheme="minorHAnsi"/>
        </w:rPr>
        <w:t xml:space="preserve">In the previous section, the different products were grouped in five clusters. In order to prepare the rest of the analysis, a first step consists in introducing this information into the </w:t>
      </w:r>
      <w:r w:rsidR="006C5936" w:rsidRPr="000E13CC">
        <w:rPr>
          <w:rFonts w:asciiTheme="minorHAnsi" w:hAnsiTheme="minorHAnsi" w:cstheme="minorHAnsi"/>
        </w:rPr>
        <w:t>data frame</w:t>
      </w:r>
      <w:r w:rsidRPr="000E13CC">
        <w:rPr>
          <w:rFonts w:asciiTheme="minorHAnsi" w:hAnsiTheme="minorHAnsi" w:cstheme="minorHAnsi"/>
        </w:rPr>
        <w:t>. To do this, I create the categorical variable </w:t>
      </w:r>
      <w:proofErr w:type="spellStart"/>
      <w:r w:rsidRPr="000E13CC">
        <w:rPr>
          <w:rStyle w:val="Strong"/>
          <w:rFonts w:asciiTheme="minorHAnsi" w:hAnsiTheme="minorHAnsi" w:cstheme="minorHAnsi"/>
        </w:rPr>
        <w:t>categ_product</w:t>
      </w:r>
      <w:proofErr w:type="spellEnd"/>
      <w:r w:rsidRPr="000E13CC">
        <w:rPr>
          <w:rFonts w:asciiTheme="minorHAnsi" w:hAnsiTheme="minorHAnsi" w:cstheme="minorHAnsi"/>
        </w:rPr>
        <w:t xml:space="preserve"> where I indicate the cluster of each </w:t>
      </w:r>
      <w:r w:rsidR="006C5936" w:rsidRPr="000E13CC">
        <w:rPr>
          <w:rFonts w:asciiTheme="minorHAnsi" w:hAnsiTheme="minorHAnsi" w:cstheme="minorHAnsi"/>
        </w:rPr>
        <w:t>product:</w:t>
      </w:r>
    </w:p>
    <w:p w:rsidR="004C5269" w:rsidRDefault="004C5269" w:rsidP="00ED2962">
      <w:pPr>
        <w:pStyle w:val="Heading4"/>
        <w:spacing w:line="276" w:lineRule="auto"/>
        <w:jc w:val="both"/>
        <w:rPr>
          <w:rFonts w:asciiTheme="minorHAnsi" w:hAnsiTheme="minorHAnsi" w:cstheme="minorHAnsi"/>
          <w:b/>
          <w:bCs/>
          <w:i w:val="0"/>
          <w:iCs w:val="0"/>
          <w:color w:val="000000"/>
        </w:rPr>
      </w:pPr>
      <w:r w:rsidRPr="009C04C9">
        <w:rPr>
          <w:rFonts w:asciiTheme="minorHAnsi" w:hAnsiTheme="minorHAnsi" w:cstheme="minorHAnsi"/>
          <w:b/>
          <w:bCs/>
          <w:i w:val="0"/>
          <w:iCs w:val="0"/>
          <w:color w:val="000000"/>
        </w:rPr>
        <w:t>4.1.1 Grouping products</w:t>
      </w:r>
    </w:p>
    <w:p w:rsidR="009C04C9" w:rsidRPr="009C04C9" w:rsidRDefault="009C04C9" w:rsidP="009C04C9"/>
    <w:p w:rsidR="004C5269" w:rsidRPr="000E13CC" w:rsidRDefault="004C5269" w:rsidP="00ED2962">
      <w:pPr>
        <w:pStyle w:val="NormalWeb"/>
        <w:spacing w:before="0" w:beforeAutospacing="0" w:after="0" w:afterAutospacing="0" w:line="276" w:lineRule="auto"/>
        <w:jc w:val="both"/>
        <w:rPr>
          <w:rFonts w:asciiTheme="minorHAnsi" w:hAnsiTheme="minorHAnsi" w:cstheme="minorHAnsi"/>
        </w:rPr>
      </w:pPr>
      <w:r w:rsidRPr="000E13CC">
        <w:rPr>
          <w:rFonts w:asciiTheme="minorHAnsi" w:hAnsiTheme="minorHAnsi" w:cstheme="minorHAnsi"/>
        </w:rPr>
        <w:t>In a second step, I decide to create the </w:t>
      </w:r>
      <w:proofErr w:type="spellStart"/>
      <w:r w:rsidRPr="000E13CC">
        <w:rPr>
          <w:rStyle w:val="Strong"/>
          <w:rFonts w:asciiTheme="minorHAnsi" w:eastAsiaTheme="majorEastAsia" w:hAnsiTheme="minorHAnsi" w:cstheme="minorHAnsi"/>
        </w:rPr>
        <w:t>categ_N</w:t>
      </w:r>
      <w:proofErr w:type="spellEnd"/>
      <w:r w:rsidRPr="000E13CC">
        <w:rPr>
          <w:rFonts w:asciiTheme="minorHAnsi" w:hAnsiTheme="minorHAnsi" w:cstheme="minorHAnsi"/>
        </w:rPr>
        <w:t> variables (with </w:t>
      </w:r>
      <w:r w:rsidRPr="000E13CC">
        <w:rPr>
          <w:rStyle w:val="mi"/>
          <w:rFonts w:asciiTheme="minorHAnsi" w:hAnsiTheme="minorHAnsi" w:cstheme="minorHAnsi"/>
          <w:bdr w:val="none" w:sz="0" w:space="0" w:color="auto" w:frame="1"/>
        </w:rPr>
        <w:t>N</w:t>
      </w:r>
      <w:r w:rsidRPr="000E13CC">
        <w:rPr>
          <w:rStyle w:val="mo"/>
          <w:rFonts w:ascii="Cambria Math" w:hAnsi="Cambria Math" w:cs="Cambria Math"/>
          <w:bdr w:val="none" w:sz="0" w:space="0" w:color="auto" w:frame="1"/>
        </w:rPr>
        <w:t>∈</w:t>
      </w:r>
      <w:r w:rsidRPr="000E13CC">
        <w:rPr>
          <w:rStyle w:val="mo"/>
          <w:rFonts w:asciiTheme="minorHAnsi" w:hAnsiTheme="minorHAnsi" w:cstheme="minorHAnsi"/>
          <w:bdr w:val="none" w:sz="0" w:space="0" w:color="auto" w:frame="1"/>
        </w:rPr>
        <w:t>[</w:t>
      </w:r>
      <w:r w:rsidRPr="000E13CC">
        <w:rPr>
          <w:rStyle w:val="mn"/>
          <w:rFonts w:asciiTheme="minorHAnsi" w:hAnsiTheme="minorHAnsi" w:cstheme="minorHAnsi"/>
          <w:bdr w:val="none" w:sz="0" w:space="0" w:color="auto" w:frame="1"/>
        </w:rPr>
        <w:t>0</w:t>
      </w:r>
      <w:r w:rsidRPr="000E13CC">
        <w:rPr>
          <w:rStyle w:val="mo"/>
          <w:rFonts w:asciiTheme="minorHAnsi" w:hAnsiTheme="minorHAnsi" w:cstheme="minorHAnsi"/>
          <w:bdr w:val="none" w:sz="0" w:space="0" w:color="auto" w:frame="1"/>
        </w:rPr>
        <w:t>:</w:t>
      </w:r>
      <w:proofErr w:type="gramStart"/>
      <w:r w:rsidRPr="000E13CC">
        <w:rPr>
          <w:rStyle w:val="mn"/>
          <w:rFonts w:asciiTheme="minorHAnsi" w:hAnsiTheme="minorHAnsi" w:cstheme="minorHAnsi"/>
          <w:bdr w:val="none" w:sz="0" w:space="0" w:color="auto" w:frame="1"/>
        </w:rPr>
        <w:t>4</w:t>
      </w:r>
      <w:r w:rsidRPr="000E13CC">
        <w:rPr>
          <w:rStyle w:val="mo"/>
          <w:rFonts w:asciiTheme="minorHAnsi" w:hAnsiTheme="minorHAnsi" w:cstheme="minorHAnsi"/>
          <w:bdr w:val="none" w:sz="0" w:space="0" w:color="auto" w:frame="1"/>
        </w:rPr>
        <w:t>]</w:t>
      </w:r>
      <w:r w:rsidRPr="000E13CC">
        <w:rPr>
          <w:rStyle w:val="mjxassistivemathml"/>
          <w:rFonts w:asciiTheme="minorHAnsi" w:hAnsiTheme="minorHAnsi" w:cstheme="minorHAnsi"/>
          <w:bdr w:val="none" w:sz="0" w:space="0" w:color="auto" w:frame="1"/>
        </w:rPr>
        <w:t>N</w:t>
      </w:r>
      <w:proofErr w:type="gramEnd"/>
      <w:r w:rsidRPr="000E13CC">
        <w:rPr>
          <w:rStyle w:val="mjxassistivemathml"/>
          <w:rFonts w:ascii="Cambria Math" w:hAnsi="Cambria Math" w:cs="Cambria Math"/>
          <w:bdr w:val="none" w:sz="0" w:space="0" w:color="auto" w:frame="1"/>
        </w:rPr>
        <w:t>∈</w:t>
      </w:r>
      <w:r w:rsidRPr="000E13CC">
        <w:rPr>
          <w:rStyle w:val="mjxassistivemathml"/>
          <w:rFonts w:asciiTheme="minorHAnsi" w:hAnsiTheme="minorHAnsi" w:cstheme="minorHAnsi"/>
          <w:bdr w:val="none" w:sz="0" w:space="0" w:color="auto" w:frame="1"/>
        </w:rPr>
        <w:t>[0:4]</w:t>
      </w:r>
      <w:r w:rsidRPr="000E13CC">
        <w:rPr>
          <w:rFonts w:asciiTheme="minorHAnsi" w:hAnsiTheme="minorHAnsi" w:cstheme="minorHAnsi"/>
        </w:rPr>
        <w:t>) that contains the amount spent in each product category:</w:t>
      </w:r>
    </w:p>
    <w:p w:rsidR="004C5269" w:rsidRPr="000E13CC" w:rsidRDefault="004C5269" w:rsidP="00ED2962">
      <w:pPr>
        <w:pStyle w:val="NormalWeb"/>
        <w:spacing w:before="0" w:beforeAutospacing="0" w:after="240" w:afterAutospacing="0" w:line="276" w:lineRule="auto"/>
        <w:jc w:val="both"/>
        <w:rPr>
          <w:rFonts w:asciiTheme="minorHAnsi" w:hAnsiTheme="minorHAnsi" w:cstheme="minorHAnsi"/>
        </w:rPr>
      </w:pPr>
    </w:p>
    <w:p w:rsidR="004C5269" w:rsidRPr="004C5269" w:rsidRDefault="004C5269" w:rsidP="00ED2962">
      <w:pPr>
        <w:spacing w:line="276" w:lineRule="auto"/>
        <w:jc w:val="both"/>
        <w:rPr>
          <w:rFonts w:eastAsia="Times New Roman" w:cstheme="minorHAnsi"/>
        </w:rPr>
      </w:pPr>
      <w:r w:rsidRPr="004C5269">
        <w:rPr>
          <w:rFonts w:eastAsia="Times New Roman" w:cstheme="minorHAnsi"/>
          <w:shd w:val="clear" w:color="auto" w:fill="FFFFFF"/>
        </w:rPr>
        <w:t xml:space="preserve">Up to now, the information related to a single order was split over several lines of the </w:t>
      </w:r>
      <w:r w:rsidR="006C5936" w:rsidRPr="000E13CC">
        <w:rPr>
          <w:rFonts w:eastAsia="Times New Roman" w:cstheme="minorHAnsi"/>
          <w:shd w:val="clear" w:color="auto" w:fill="FFFFFF"/>
        </w:rPr>
        <w:t>data frame</w:t>
      </w:r>
      <w:r w:rsidRPr="004C5269">
        <w:rPr>
          <w:rFonts w:eastAsia="Times New Roman" w:cstheme="minorHAnsi"/>
          <w:shd w:val="clear" w:color="auto" w:fill="FFFFFF"/>
        </w:rPr>
        <w:t xml:space="preserve"> (one line per product). I decide to collect the information related to a particular order and put in in a single entry. I therefore create a new </w:t>
      </w:r>
      <w:r w:rsidR="006C5936" w:rsidRPr="000E13CC">
        <w:rPr>
          <w:rFonts w:eastAsia="Times New Roman" w:cstheme="minorHAnsi"/>
          <w:shd w:val="clear" w:color="auto" w:fill="FFFFFF"/>
        </w:rPr>
        <w:t>data frame</w:t>
      </w:r>
      <w:r w:rsidRPr="004C5269">
        <w:rPr>
          <w:rFonts w:eastAsia="Times New Roman" w:cstheme="minorHAnsi"/>
          <w:shd w:val="clear" w:color="auto" w:fill="FFFFFF"/>
        </w:rPr>
        <w:t xml:space="preserve"> that contains, for each order, the amount of the basket, as well as the way it is distributed over the 5 categories of products:</w:t>
      </w:r>
    </w:p>
    <w:p w:rsidR="000E13CC" w:rsidRDefault="00ED2962" w:rsidP="00ED2962">
      <w:pPr>
        <w:autoSpaceDE w:val="0"/>
        <w:autoSpaceDN w:val="0"/>
        <w:adjustRightInd w:val="0"/>
        <w:spacing w:line="276" w:lineRule="auto"/>
        <w:rPr>
          <w:rFonts w:cstheme="minorHAnsi"/>
          <w:b/>
          <w:bCs/>
          <w:sz w:val="40"/>
          <w:szCs w:val="40"/>
        </w:rPr>
      </w:pPr>
      <w:bookmarkStart w:id="0" w:name="_GoBack"/>
      <w:bookmarkEnd w:id="0"/>
      <w:r w:rsidRPr="00ED2962">
        <w:rPr>
          <w:rFonts w:cstheme="minorHAnsi"/>
          <w:b/>
          <w:bCs/>
          <w:sz w:val="40"/>
          <w:szCs w:val="40"/>
        </w:rPr>
        <w:lastRenderedPageBreak/>
        <w:t>5</w:t>
      </w:r>
      <w:r w:rsidR="000E13CC" w:rsidRPr="00ED2962">
        <w:rPr>
          <w:rFonts w:cstheme="minorHAnsi"/>
          <w:b/>
          <w:bCs/>
          <w:sz w:val="40"/>
          <w:szCs w:val="40"/>
        </w:rPr>
        <w:t>. Testing predictions</w:t>
      </w:r>
    </w:p>
    <w:p w:rsidR="009C04C9" w:rsidRPr="00ED2962" w:rsidRDefault="009C04C9" w:rsidP="00ED2962">
      <w:pPr>
        <w:autoSpaceDE w:val="0"/>
        <w:autoSpaceDN w:val="0"/>
        <w:adjustRightInd w:val="0"/>
        <w:spacing w:line="276" w:lineRule="auto"/>
        <w:rPr>
          <w:rFonts w:cstheme="minorHAnsi"/>
          <w:b/>
          <w:bCs/>
          <w:sz w:val="40"/>
          <w:szCs w:val="40"/>
        </w:rPr>
      </w:pPr>
    </w:p>
    <w:p w:rsidR="000E13CC" w:rsidRPr="000E13CC" w:rsidRDefault="000E13CC" w:rsidP="00ED2962">
      <w:pPr>
        <w:spacing w:line="276" w:lineRule="auto"/>
        <w:jc w:val="both"/>
        <w:rPr>
          <w:rFonts w:eastAsia="Times New Roman" w:cstheme="minorHAnsi"/>
          <w:shd w:val="clear" w:color="auto" w:fill="FFFFFF"/>
        </w:rPr>
      </w:pPr>
      <w:r w:rsidRPr="000E13CC">
        <w:rPr>
          <w:rFonts w:eastAsia="Times New Roman" w:cstheme="minorHAnsi"/>
          <w:shd w:val="clear" w:color="auto" w:fill="FFFFFF"/>
        </w:rPr>
        <w:t>In the previous section, a few classifiers were trained in order to categorize</w:t>
      </w:r>
      <w:r w:rsidRPr="000E13CC">
        <w:rPr>
          <w:rFonts w:eastAsia="Times New Roman" w:cstheme="minorHAnsi"/>
          <w:shd w:val="clear" w:color="auto" w:fill="FFFFFF"/>
        </w:rPr>
        <w:t xml:space="preserve"> </w:t>
      </w:r>
      <w:r w:rsidRPr="000E13CC">
        <w:rPr>
          <w:rFonts w:eastAsia="Times New Roman" w:cstheme="minorHAnsi"/>
          <w:shd w:val="clear" w:color="auto" w:fill="FFFFFF"/>
        </w:rPr>
        <w:t>customers. Until that point, the whole analysis was based on the data of the first</w:t>
      </w:r>
      <w:r w:rsidRPr="000E13CC">
        <w:rPr>
          <w:rFonts w:eastAsia="Times New Roman" w:cstheme="minorHAnsi"/>
          <w:shd w:val="clear" w:color="auto" w:fill="FFFFFF"/>
        </w:rPr>
        <w:t xml:space="preserve"> </w:t>
      </w:r>
      <w:r w:rsidRPr="000E13CC">
        <w:rPr>
          <w:rFonts w:eastAsia="Times New Roman" w:cstheme="minorHAnsi"/>
          <w:shd w:val="clear" w:color="auto" w:fill="FFFFFF"/>
        </w:rPr>
        <w:t>10 months. In this section, I test the model the last two months of the dataset,</w:t>
      </w:r>
      <w:r w:rsidRPr="000E13CC">
        <w:rPr>
          <w:rFonts w:eastAsia="Times New Roman" w:cstheme="minorHAnsi"/>
          <w:shd w:val="clear" w:color="auto" w:fill="FFFFFF"/>
        </w:rPr>
        <w:t xml:space="preserve"> </w:t>
      </w:r>
      <w:r w:rsidRPr="000E13CC">
        <w:rPr>
          <w:rFonts w:eastAsia="Times New Roman" w:cstheme="minorHAnsi"/>
          <w:shd w:val="clear" w:color="auto" w:fill="FFFFFF"/>
        </w:rPr>
        <w:t xml:space="preserve">that has been stored in the </w:t>
      </w:r>
      <w:proofErr w:type="spellStart"/>
      <w:r w:rsidRPr="000E13CC">
        <w:rPr>
          <w:rFonts w:eastAsia="Times New Roman" w:cstheme="minorHAnsi"/>
          <w:shd w:val="clear" w:color="auto" w:fill="FFFFFF"/>
        </w:rPr>
        <w:t>set_test</w:t>
      </w:r>
      <w:proofErr w:type="spellEnd"/>
      <w:r w:rsidRPr="000E13CC">
        <w:rPr>
          <w:rFonts w:eastAsia="Times New Roman" w:cstheme="minorHAnsi"/>
          <w:shd w:val="clear" w:color="auto" w:fill="FFFFFF"/>
        </w:rPr>
        <w:t xml:space="preserve"> </w:t>
      </w:r>
      <w:proofErr w:type="spellStart"/>
      <w:r w:rsidRPr="000E13CC">
        <w:rPr>
          <w:rFonts w:eastAsia="Times New Roman" w:cstheme="minorHAnsi"/>
          <w:shd w:val="clear" w:color="auto" w:fill="FFFFFF"/>
        </w:rPr>
        <w:t>dataframe</w:t>
      </w:r>
      <w:proofErr w:type="spellEnd"/>
      <w:r w:rsidRPr="000E13CC">
        <w:rPr>
          <w:rFonts w:eastAsia="Times New Roman" w:cstheme="minorHAnsi"/>
          <w:shd w:val="clear" w:color="auto" w:fill="FFFFFF"/>
        </w:rPr>
        <w:t>:</w:t>
      </w:r>
      <w:r w:rsidRPr="000E13CC">
        <w:rPr>
          <w:rFonts w:eastAsia="Times New Roman" w:cstheme="minorHAnsi"/>
          <w:shd w:val="clear" w:color="auto" w:fill="FFFFFF"/>
        </w:rPr>
        <w:t xml:space="preserve"> </w:t>
      </w:r>
      <w:r w:rsidRPr="000E13CC">
        <w:rPr>
          <w:rFonts w:eastAsia="Times New Roman" w:cstheme="minorHAnsi"/>
          <w:shd w:val="clear" w:color="auto" w:fill="FFFFFF"/>
        </w:rPr>
        <w:t xml:space="preserve">In a first step, I regroup </w:t>
      </w:r>
      <w:r w:rsidR="009C04C9" w:rsidRPr="000E13CC">
        <w:rPr>
          <w:rFonts w:eastAsia="Times New Roman" w:cstheme="minorHAnsi"/>
          <w:shd w:val="clear" w:color="auto" w:fill="FFFFFF"/>
        </w:rPr>
        <w:t>reformates</w:t>
      </w:r>
      <w:r w:rsidRPr="000E13CC">
        <w:rPr>
          <w:rFonts w:eastAsia="Times New Roman" w:cstheme="minorHAnsi"/>
          <w:shd w:val="clear" w:color="auto" w:fill="FFFFFF"/>
        </w:rPr>
        <w:t xml:space="preserve"> these data according to the same procedure</w:t>
      </w:r>
      <w:r w:rsidRPr="000E13CC">
        <w:rPr>
          <w:rFonts w:eastAsia="Times New Roman" w:cstheme="minorHAnsi"/>
          <w:shd w:val="clear" w:color="auto" w:fill="FFFFFF"/>
        </w:rPr>
        <w:t xml:space="preserve"> </w:t>
      </w:r>
      <w:r w:rsidRPr="000E13CC">
        <w:rPr>
          <w:rFonts w:eastAsia="Times New Roman" w:cstheme="minorHAnsi"/>
          <w:shd w:val="clear" w:color="auto" w:fill="FFFFFF"/>
        </w:rPr>
        <w:t>as used on the training set. However, I am correcting the data to take into</w:t>
      </w:r>
      <w:r w:rsidRPr="000E13CC">
        <w:rPr>
          <w:rFonts w:eastAsia="Times New Roman" w:cstheme="minorHAnsi"/>
          <w:shd w:val="clear" w:color="auto" w:fill="FFFFFF"/>
        </w:rPr>
        <w:t xml:space="preserve"> </w:t>
      </w:r>
      <w:r w:rsidRPr="000E13CC">
        <w:rPr>
          <w:rFonts w:eastAsia="Times New Roman" w:cstheme="minorHAnsi"/>
          <w:shd w:val="clear" w:color="auto" w:fill="FFFFFF"/>
        </w:rPr>
        <w:t>account the difference in time between the two datasets and weights the</w:t>
      </w:r>
      <w:r w:rsidRPr="000E13CC">
        <w:rPr>
          <w:rFonts w:eastAsia="Times New Roman" w:cstheme="minorHAnsi"/>
          <w:shd w:val="clear" w:color="auto" w:fill="FFFFFF"/>
        </w:rPr>
        <w:t xml:space="preserve"> </w:t>
      </w:r>
      <w:r w:rsidRPr="000E13CC">
        <w:rPr>
          <w:rFonts w:eastAsia="Times New Roman" w:cstheme="minorHAnsi"/>
          <w:shd w:val="clear" w:color="auto" w:fill="FFFFFF"/>
        </w:rPr>
        <w:t>variables count and sum to obtain an equivalence with the training set:</w:t>
      </w:r>
    </w:p>
    <w:p w:rsidR="000E13CC" w:rsidRPr="000E13CC" w:rsidRDefault="000E13CC" w:rsidP="00ED2962">
      <w:pPr>
        <w:spacing w:line="276" w:lineRule="auto"/>
        <w:jc w:val="both"/>
        <w:rPr>
          <w:rFonts w:eastAsia="Times New Roman" w:cstheme="minorHAnsi"/>
          <w:shd w:val="clear" w:color="auto" w:fill="FFFFFF"/>
        </w:rPr>
      </w:pPr>
    </w:p>
    <w:p w:rsidR="000E13CC" w:rsidRPr="000E13CC" w:rsidRDefault="000E13CC" w:rsidP="00ED2962">
      <w:pPr>
        <w:spacing w:line="276" w:lineRule="auto"/>
        <w:jc w:val="both"/>
        <w:rPr>
          <w:rFonts w:eastAsia="Times New Roman" w:cstheme="minorHAnsi"/>
          <w:shd w:val="clear" w:color="auto" w:fill="FFFFFF"/>
        </w:rPr>
      </w:pPr>
      <w:r w:rsidRPr="000E13CC">
        <w:rPr>
          <w:rFonts w:eastAsia="Times New Roman" w:cstheme="minorHAnsi"/>
          <w:shd w:val="clear" w:color="auto" w:fill="FFFFFF"/>
        </w:rPr>
        <w:t>Each line in this matrix contains a consumer's buying habits. At this stage, it is a question of using these habits in order to define the category to which the consumer belongs. These categories have been established in Section 4. ** At this stage, it is important to bear in mind that this step does not correspond to the classification stage itself*. Here, we prepare the test data by defining the category to which the customers belong. However, this definition uses data obtained over a period of 2 months (via the variables * count *, * min *, * max ** and ** sum **). The classifier defined in Section 5 uses a more restricted set of variables that will be defined from the first purchase of a client.</w:t>
      </w:r>
    </w:p>
    <w:p w:rsidR="000E13CC" w:rsidRPr="000E13CC" w:rsidRDefault="000E13CC" w:rsidP="00ED2962">
      <w:pPr>
        <w:spacing w:line="276" w:lineRule="auto"/>
        <w:jc w:val="both"/>
        <w:rPr>
          <w:rFonts w:eastAsia="Times New Roman" w:cstheme="minorHAnsi"/>
          <w:shd w:val="clear" w:color="auto" w:fill="FFFFFF"/>
        </w:rPr>
      </w:pPr>
      <w:r w:rsidRPr="000E13CC">
        <w:rPr>
          <w:rFonts w:eastAsia="Times New Roman" w:cstheme="minorHAnsi"/>
          <w:shd w:val="clear" w:color="auto" w:fill="FFFFFF"/>
        </w:rPr>
        <w:t>Here it is a question of using the available data over a period of two months and using this data to define the category to which the customers belong. Then, the classifier can be tested by comparing its predictions with these categories. In order to define the category to which the clients belong, I recall the instance of the </w:t>
      </w:r>
      <w:proofErr w:type="spellStart"/>
      <w:r w:rsidRPr="000E13CC">
        <w:rPr>
          <w:rFonts w:eastAsia="Times New Roman" w:cstheme="minorHAnsi"/>
          <w:shd w:val="clear" w:color="auto" w:fill="FFFFFF"/>
        </w:rPr>
        <w:t>kmeans</w:t>
      </w:r>
      <w:proofErr w:type="spellEnd"/>
      <w:r w:rsidRPr="000E13CC">
        <w:rPr>
          <w:rFonts w:eastAsia="Times New Roman" w:cstheme="minorHAnsi"/>
          <w:shd w:val="clear" w:color="auto" w:fill="FFFFFF"/>
        </w:rPr>
        <w:t xml:space="preserve"> method used in section 4. </w:t>
      </w:r>
      <w:r w:rsidRPr="000E13CC">
        <w:rPr>
          <w:rFonts w:eastAsia="Times New Roman" w:cstheme="minorHAnsi"/>
          <w:shd w:val="clear" w:color="auto" w:fill="FFFFFF"/>
        </w:rPr>
        <w:t>The predict</w:t>
      </w:r>
      <w:r w:rsidRPr="000E13CC">
        <w:rPr>
          <w:rFonts w:eastAsia="Times New Roman" w:cstheme="minorHAnsi"/>
          <w:shd w:val="clear" w:color="auto" w:fill="FFFFFF"/>
        </w:rPr>
        <w:t> method of this instance calculates the distance of the consumers from the centroids of the 11 client classes and the smallest distance will define the belonging to the different categories:</w:t>
      </w:r>
    </w:p>
    <w:p w:rsidR="000E13CC" w:rsidRPr="000E13CC" w:rsidRDefault="000E13CC" w:rsidP="00ED2962">
      <w:pPr>
        <w:spacing w:line="276" w:lineRule="auto"/>
        <w:jc w:val="both"/>
        <w:rPr>
          <w:rFonts w:eastAsia="Times New Roman" w:cstheme="minorHAnsi"/>
          <w:shd w:val="clear" w:color="auto" w:fill="FFFFFF"/>
        </w:rPr>
      </w:pPr>
    </w:p>
    <w:p w:rsidR="004C5269" w:rsidRPr="000E13CC" w:rsidRDefault="004C5269" w:rsidP="00ED2962">
      <w:pPr>
        <w:pStyle w:val="NormalWeb"/>
        <w:spacing w:before="0" w:beforeAutospacing="0" w:after="240" w:afterAutospacing="0" w:line="276" w:lineRule="auto"/>
        <w:jc w:val="both"/>
        <w:rPr>
          <w:rFonts w:asciiTheme="minorHAnsi" w:hAnsiTheme="minorHAnsi" w:cstheme="minorHAnsi"/>
        </w:rPr>
      </w:pPr>
    </w:p>
    <w:p w:rsidR="004C5269" w:rsidRPr="00ED2962" w:rsidRDefault="00ED2962" w:rsidP="00ED2962">
      <w:pPr>
        <w:pStyle w:val="NormalWeb"/>
        <w:spacing w:before="0" w:beforeAutospacing="0" w:after="240" w:afterAutospacing="0" w:line="276" w:lineRule="auto"/>
        <w:jc w:val="both"/>
        <w:rPr>
          <w:rFonts w:asciiTheme="minorHAnsi" w:hAnsiTheme="minorHAnsi" w:cstheme="minorHAnsi"/>
          <w:b/>
          <w:bCs/>
          <w:sz w:val="40"/>
          <w:szCs w:val="40"/>
        </w:rPr>
      </w:pPr>
      <w:r w:rsidRPr="00ED2962">
        <w:rPr>
          <w:rFonts w:asciiTheme="minorHAnsi" w:hAnsiTheme="minorHAnsi" w:cstheme="minorHAnsi"/>
          <w:b/>
          <w:bCs/>
          <w:sz w:val="40"/>
          <w:szCs w:val="40"/>
        </w:rPr>
        <w:t>6.</w:t>
      </w:r>
      <w:r w:rsidR="004C5269" w:rsidRPr="00ED2962">
        <w:rPr>
          <w:rFonts w:asciiTheme="minorHAnsi" w:hAnsiTheme="minorHAnsi" w:cstheme="minorHAnsi"/>
          <w:b/>
          <w:bCs/>
          <w:sz w:val="40"/>
          <w:szCs w:val="40"/>
        </w:rPr>
        <w:t xml:space="preserve">Conclusion: </w:t>
      </w:r>
    </w:p>
    <w:p w:rsidR="006C5936" w:rsidRPr="000E13CC" w:rsidRDefault="006C5936" w:rsidP="00ED2962">
      <w:pPr>
        <w:pStyle w:val="NormalWeb"/>
        <w:spacing w:before="0" w:beforeAutospacing="0" w:after="240" w:afterAutospacing="0" w:line="276" w:lineRule="auto"/>
        <w:jc w:val="both"/>
        <w:rPr>
          <w:rFonts w:asciiTheme="minorHAnsi" w:hAnsiTheme="minorHAnsi" w:cstheme="minorHAnsi"/>
        </w:rPr>
      </w:pPr>
      <w:r w:rsidRPr="000E13CC">
        <w:rPr>
          <w:rFonts w:asciiTheme="minorHAnsi" w:hAnsiTheme="minorHAnsi" w:cstheme="minorHAnsi"/>
        </w:rPr>
        <w:t>The work described is based on a database providing details on purchases made on an E-commerce platform over a period of one year. Each entry in the dataset describe the purchase of a product, by a particular customer and at a given date. In total approximately ~ 4000 clients appear in the datasets. Given the available information, I decided to develop a classifier that allows to anticipate the type of purchase that a customer will make, as well as the number of visits that he will make during a year, and this from its first to the E-commerce site.</w:t>
      </w:r>
    </w:p>
    <w:p w:rsidR="006C5936" w:rsidRPr="000E13CC" w:rsidRDefault="006C5936" w:rsidP="00ED2962">
      <w:pPr>
        <w:pStyle w:val="NormalWeb"/>
        <w:spacing w:before="0" w:beforeAutospacing="0" w:after="240" w:afterAutospacing="0" w:line="276" w:lineRule="auto"/>
        <w:jc w:val="both"/>
        <w:rPr>
          <w:rFonts w:asciiTheme="minorHAnsi" w:hAnsiTheme="minorHAnsi" w:cstheme="minorHAnsi"/>
        </w:rPr>
      </w:pPr>
      <w:r w:rsidRPr="000E13CC">
        <w:rPr>
          <w:rFonts w:asciiTheme="minorHAnsi" w:hAnsiTheme="minorHAnsi" w:cstheme="minorHAnsi"/>
        </w:rPr>
        <w:lastRenderedPageBreak/>
        <w:t xml:space="preserve">The first stage of this work consisted in describing the different products sold by the site, which was the subject of a first classification. There, I grouped products into 5 main categories of goods. In a second step, I performed a classification of the customers by analyzing their consumption habits over a period of 10 months. I have classified clients into 11 major categories </w:t>
      </w:r>
      <w:r w:rsidR="009F44A8" w:rsidRPr="000E13CC">
        <w:rPr>
          <w:rFonts w:asciiTheme="minorHAnsi" w:hAnsiTheme="minorHAnsi" w:cstheme="minorHAnsi"/>
        </w:rPr>
        <w:t xml:space="preserve">based on the type of products they usually buy, the number of visits they make and the amount they spent during the 10 months. Once these categories established, I finally trained several </w:t>
      </w:r>
      <w:r w:rsidR="000E13CC" w:rsidRPr="000E13CC">
        <w:rPr>
          <w:rFonts w:asciiTheme="minorHAnsi" w:hAnsiTheme="minorHAnsi" w:cstheme="minorHAnsi"/>
        </w:rPr>
        <w:t>classifiers</w:t>
      </w:r>
      <w:r w:rsidR="009F44A8" w:rsidRPr="000E13CC">
        <w:rPr>
          <w:rFonts w:asciiTheme="minorHAnsi" w:hAnsiTheme="minorHAnsi" w:cstheme="minorHAnsi"/>
        </w:rPr>
        <w:t xml:space="preserve"> whose objective is to be able to classify consumers in one of these 11 categories and this from their first purchase. </w:t>
      </w:r>
    </w:p>
    <w:p w:rsidR="009F44A8" w:rsidRPr="000E13CC" w:rsidRDefault="009F44A8" w:rsidP="00ED2962">
      <w:pPr>
        <w:pStyle w:val="NormalWeb"/>
        <w:spacing w:before="0" w:beforeAutospacing="0" w:after="240" w:afterAutospacing="0" w:line="276" w:lineRule="auto"/>
        <w:jc w:val="both"/>
        <w:rPr>
          <w:rFonts w:asciiTheme="minorHAnsi" w:hAnsiTheme="minorHAnsi" w:cstheme="minorHAnsi"/>
        </w:rPr>
      </w:pPr>
      <w:r w:rsidRPr="000E13CC">
        <w:rPr>
          <w:rFonts w:asciiTheme="minorHAnsi" w:hAnsiTheme="minorHAnsi" w:cstheme="minorHAnsi"/>
        </w:rPr>
        <w:t xml:space="preserve">Finally, the quality of the predictions of the different classifiers was tested over the last two months of the datasets. The performance of the classifier therefore seems correct given the potential shortcomings of the current model. In particular, a bias that has not been dealt with concerns the seasonality of purchases and the fact that purchasing habits will potentially depend on the time of year. In practice, the seasonal effect may cause the categories defined over a </w:t>
      </w:r>
      <w:r w:rsidR="000E13CC" w:rsidRPr="000E13CC">
        <w:rPr>
          <w:rFonts w:asciiTheme="minorHAnsi" w:hAnsiTheme="minorHAnsi" w:cstheme="minorHAnsi"/>
        </w:rPr>
        <w:t>10-month</w:t>
      </w:r>
      <w:r w:rsidRPr="000E13CC">
        <w:rPr>
          <w:rFonts w:asciiTheme="minorHAnsi" w:hAnsiTheme="minorHAnsi" w:cstheme="minorHAnsi"/>
        </w:rPr>
        <w:t xml:space="preserve"> period to be quite different from those extrapolated from the last two months. In order to correct such bias</w:t>
      </w:r>
      <w:r w:rsidR="000E13CC" w:rsidRPr="000E13CC">
        <w:rPr>
          <w:rFonts w:asciiTheme="minorHAnsi" w:hAnsiTheme="minorHAnsi" w:cstheme="minorHAnsi"/>
        </w:rPr>
        <w:t>, it would be beneficial to have data that would cover a longer period of time.</w:t>
      </w:r>
    </w:p>
    <w:p w:rsidR="004C5269" w:rsidRPr="000E13CC" w:rsidRDefault="006C5936" w:rsidP="006C5936">
      <w:pPr>
        <w:pStyle w:val="NormalWeb"/>
        <w:spacing w:before="0" w:beforeAutospacing="0" w:after="240" w:afterAutospacing="0"/>
        <w:jc w:val="both"/>
        <w:rPr>
          <w:rFonts w:asciiTheme="minorHAnsi" w:hAnsiTheme="minorHAnsi" w:cstheme="minorHAnsi"/>
        </w:rPr>
      </w:pPr>
      <w:r w:rsidRPr="000E13CC">
        <w:rPr>
          <w:rFonts w:asciiTheme="minorHAnsi" w:hAnsiTheme="minorHAnsi" w:cstheme="minorHAnsi"/>
        </w:rPr>
        <w:t xml:space="preserve">  </w:t>
      </w:r>
    </w:p>
    <w:p w:rsidR="004C5269" w:rsidRPr="000E13CC" w:rsidRDefault="004C5269" w:rsidP="006C5936">
      <w:pPr>
        <w:pStyle w:val="NormalWeb"/>
        <w:shd w:val="clear" w:color="auto" w:fill="FFFFFF"/>
        <w:spacing w:before="0" w:beforeAutospacing="0" w:after="180" w:afterAutospacing="0"/>
        <w:jc w:val="both"/>
        <w:rPr>
          <w:rFonts w:asciiTheme="minorHAnsi" w:hAnsiTheme="minorHAnsi" w:cstheme="minorHAnsi"/>
        </w:rPr>
      </w:pPr>
    </w:p>
    <w:p w:rsidR="004C5269" w:rsidRPr="000E13CC" w:rsidRDefault="004C5269" w:rsidP="006C5936">
      <w:pPr>
        <w:pStyle w:val="NormalWeb"/>
        <w:shd w:val="clear" w:color="auto" w:fill="FFFFFF"/>
        <w:spacing w:before="0" w:beforeAutospacing="0" w:after="180" w:afterAutospacing="0"/>
        <w:jc w:val="both"/>
        <w:rPr>
          <w:rFonts w:asciiTheme="minorHAnsi" w:hAnsiTheme="minorHAnsi" w:cstheme="minorHAnsi"/>
        </w:rPr>
      </w:pPr>
    </w:p>
    <w:p w:rsidR="004C5269" w:rsidRPr="004C5269" w:rsidRDefault="004C5269" w:rsidP="006C5936">
      <w:pPr>
        <w:shd w:val="clear" w:color="auto" w:fill="FFFFFF"/>
        <w:spacing w:after="180"/>
        <w:jc w:val="both"/>
        <w:rPr>
          <w:rFonts w:eastAsia="Times New Roman" w:cstheme="minorHAnsi"/>
        </w:rPr>
      </w:pPr>
    </w:p>
    <w:p w:rsidR="004C5269" w:rsidRPr="000E13CC" w:rsidRDefault="004C5269" w:rsidP="006C5936">
      <w:pPr>
        <w:jc w:val="both"/>
        <w:rPr>
          <w:rFonts w:cstheme="minorHAnsi"/>
        </w:rPr>
      </w:pPr>
    </w:p>
    <w:sectPr w:rsidR="004C5269" w:rsidRPr="000E13CC" w:rsidSect="00CC0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11D07"/>
    <w:multiLevelType w:val="multilevel"/>
    <w:tmpl w:val="9C5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5E3A32"/>
    <w:multiLevelType w:val="multilevel"/>
    <w:tmpl w:val="B20E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57"/>
    <w:rsid w:val="00012399"/>
    <w:rsid w:val="000E13CC"/>
    <w:rsid w:val="0022260A"/>
    <w:rsid w:val="004C5269"/>
    <w:rsid w:val="006C5936"/>
    <w:rsid w:val="007123F3"/>
    <w:rsid w:val="00920D57"/>
    <w:rsid w:val="009C04C9"/>
    <w:rsid w:val="009F44A8"/>
    <w:rsid w:val="00BC7878"/>
    <w:rsid w:val="00CC01BB"/>
    <w:rsid w:val="00ED2962"/>
    <w:rsid w:val="00F8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EBAC"/>
  <w15:chartTrackingRefBased/>
  <w15:docId w15:val="{AEBB9FC1-B055-5A4D-9996-0BC4C01F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526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526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C52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269"/>
    <w:pPr>
      <w:spacing w:before="100" w:beforeAutospacing="1" w:after="100" w:afterAutospacing="1"/>
    </w:pPr>
    <w:rPr>
      <w:rFonts w:ascii="Times New Roman" w:eastAsia="Times New Roman" w:hAnsi="Times New Roman" w:cs="Times New Roman"/>
    </w:rPr>
  </w:style>
  <w:style w:type="character" w:customStyle="1" w:styleId="mo">
    <w:name w:val="mo"/>
    <w:basedOn w:val="DefaultParagraphFont"/>
    <w:rsid w:val="004C5269"/>
  </w:style>
  <w:style w:type="character" w:customStyle="1" w:styleId="mjxassistivemathml">
    <w:name w:val="mjx_assistive_mathml"/>
    <w:basedOn w:val="DefaultParagraphFont"/>
    <w:rsid w:val="004C5269"/>
  </w:style>
  <w:style w:type="character" w:customStyle="1" w:styleId="Heading2Char">
    <w:name w:val="Heading 2 Char"/>
    <w:basedOn w:val="DefaultParagraphFont"/>
    <w:link w:val="Heading2"/>
    <w:uiPriority w:val="9"/>
    <w:rsid w:val="004C5269"/>
    <w:rPr>
      <w:rFonts w:ascii="Times New Roman" w:eastAsia="Times New Roman" w:hAnsi="Times New Roman" w:cs="Times New Roman"/>
      <w:b/>
      <w:bCs/>
      <w:sz w:val="36"/>
      <w:szCs w:val="36"/>
    </w:rPr>
  </w:style>
  <w:style w:type="character" w:styleId="Strong">
    <w:name w:val="Strong"/>
    <w:basedOn w:val="DefaultParagraphFont"/>
    <w:uiPriority w:val="22"/>
    <w:qFormat/>
    <w:rsid w:val="004C5269"/>
    <w:rPr>
      <w:b/>
      <w:bCs/>
    </w:rPr>
  </w:style>
  <w:style w:type="character" w:customStyle="1" w:styleId="Heading3Char">
    <w:name w:val="Heading 3 Char"/>
    <w:basedOn w:val="DefaultParagraphFont"/>
    <w:link w:val="Heading3"/>
    <w:uiPriority w:val="9"/>
    <w:semiHidden/>
    <w:rsid w:val="004C5269"/>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4C526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C5269"/>
    <w:rPr>
      <w:rFonts w:asciiTheme="majorHAnsi" w:eastAsiaTheme="majorEastAsia" w:hAnsiTheme="majorHAnsi" w:cstheme="majorBidi"/>
      <w:i/>
      <w:iCs/>
      <w:color w:val="2F5496" w:themeColor="accent1" w:themeShade="BF"/>
    </w:rPr>
  </w:style>
  <w:style w:type="character" w:customStyle="1" w:styleId="mi">
    <w:name w:val="mi"/>
    <w:basedOn w:val="DefaultParagraphFont"/>
    <w:rsid w:val="004C5269"/>
  </w:style>
  <w:style w:type="character" w:customStyle="1" w:styleId="mn">
    <w:name w:val="mn"/>
    <w:basedOn w:val="DefaultParagraphFont"/>
    <w:rsid w:val="004C5269"/>
  </w:style>
  <w:style w:type="character" w:styleId="Emphasis">
    <w:name w:val="Emphasis"/>
    <w:basedOn w:val="DefaultParagraphFont"/>
    <w:uiPriority w:val="20"/>
    <w:qFormat/>
    <w:rsid w:val="004C5269"/>
    <w:rPr>
      <w:i/>
      <w:iCs/>
    </w:rPr>
  </w:style>
  <w:style w:type="character" w:styleId="Hyperlink">
    <w:name w:val="Hyperlink"/>
    <w:basedOn w:val="DefaultParagraphFont"/>
    <w:uiPriority w:val="99"/>
    <w:semiHidden/>
    <w:unhideWhenUsed/>
    <w:rsid w:val="004C5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45585">
      <w:bodyDiv w:val="1"/>
      <w:marLeft w:val="0"/>
      <w:marRight w:val="0"/>
      <w:marTop w:val="0"/>
      <w:marBottom w:val="0"/>
      <w:divBdr>
        <w:top w:val="none" w:sz="0" w:space="0" w:color="auto"/>
        <w:left w:val="none" w:sz="0" w:space="0" w:color="auto"/>
        <w:bottom w:val="none" w:sz="0" w:space="0" w:color="auto"/>
        <w:right w:val="none" w:sz="0" w:space="0" w:color="auto"/>
      </w:divBdr>
      <w:divsChild>
        <w:div w:id="950089214">
          <w:marLeft w:val="0"/>
          <w:marRight w:val="0"/>
          <w:marTop w:val="0"/>
          <w:marBottom w:val="0"/>
          <w:divBdr>
            <w:top w:val="none" w:sz="0" w:space="0" w:color="auto"/>
            <w:left w:val="none" w:sz="0" w:space="0" w:color="auto"/>
            <w:bottom w:val="none" w:sz="0" w:space="0" w:color="auto"/>
            <w:right w:val="none" w:sz="0" w:space="0" w:color="auto"/>
          </w:divBdr>
          <w:divsChild>
            <w:div w:id="1014266276">
              <w:marLeft w:val="0"/>
              <w:marRight w:val="0"/>
              <w:marTop w:val="240"/>
              <w:marBottom w:val="0"/>
              <w:divBdr>
                <w:top w:val="single" w:sz="6" w:space="4" w:color="auto"/>
                <w:left w:val="single" w:sz="6" w:space="4" w:color="auto"/>
                <w:bottom w:val="single" w:sz="6" w:space="4" w:color="auto"/>
                <w:right w:val="single" w:sz="6" w:space="4" w:color="auto"/>
              </w:divBdr>
              <w:divsChild>
                <w:div w:id="1593855817">
                  <w:marLeft w:val="0"/>
                  <w:marRight w:val="0"/>
                  <w:marTop w:val="0"/>
                  <w:marBottom w:val="0"/>
                  <w:divBdr>
                    <w:top w:val="none" w:sz="0" w:space="0" w:color="auto"/>
                    <w:left w:val="none" w:sz="0" w:space="0" w:color="auto"/>
                    <w:bottom w:val="none" w:sz="0" w:space="0" w:color="auto"/>
                    <w:right w:val="none" w:sz="0" w:space="0" w:color="auto"/>
                  </w:divBdr>
                  <w:divsChild>
                    <w:div w:id="16591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3943">
          <w:marLeft w:val="0"/>
          <w:marRight w:val="0"/>
          <w:marTop w:val="0"/>
          <w:marBottom w:val="0"/>
          <w:divBdr>
            <w:top w:val="none" w:sz="0" w:space="0" w:color="auto"/>
            <w:left w:val="none" w:sz="0" w:space="0" w:color="auto"/>
            <w:bottom w:val="none" w:sz="0" w:space="0" w:color="auto"/>
            <w:right w:val="none" w:sz="0" w:space="0" w:color="auto"/>
          </w:divBdr>
          <w:divsChild>
            <w:div w:id="748040995">
              <w:marLeft w:val="0"/>
              <w:marRight w:val="0"/>
              <w:marTop w:val="0"/>
              <w:marBottom w:val="0"/>
              <w:divBdr>
                <w:top w:val="none" w:sz="0" w:space="0" w:color="auto"/>
                <w:left w:val="none" w:sz="0" w:space="0" w:color="auto"/>
                <w:bottom w:val="none" w:sz="0" w:space="0" w:color="auto"/>
                <w:right w:val="none" w:sz="0" w:space="0" w:color="auto"/>
              </w:divBdr>
              <w:divsChild>
                <w:div w:id="1487235224">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578856058">
          <w:marLeft w:val="0"/>
          <w:marRight w:val="0"/>
          <w:marTop w:val="0"/>
          <w:marBottom w:val="0"/>
          <w:divBdr>
            <w:top w:val="none" w:sz="0" w:space="0" w:color="auto"/>
            <w:left w:val="none" w:sz="0" w:space="0" w:color="auto"/>
            <w:bottom w:val="none" w:sz="0" w:space="0" w:color="auto"/>
            <w:right w:val="none" w:sz="0" w:space="0" w:color="auto"/>
          </w:divBdr>
          <w:divsChild>
            <w:div w:id="1062555903">
              <w:marLeft w:val="0"/>
              <w:marRight w:val="0"/>
              <w:marTop w:val="240"/>
              <w:marBottom w:val="0"/>
              <w:divBdr>
                <w:top w:val="single" w:sz="6" w:space="4" w:color="auto"/>
                <w:left w:val="single" w:sz="6" w:space="4" w:color="auto"/>
                <w:bottom w:val="single" w:sz="6" w:space="4" w:color="auto"/>
                <w:right w:val="single" w:sz="6" w:space="4" w:color="auto"/>
              </w:divBdr>
              <w:divsChild>
                <w:div w:id="1025138653">
                  <w:marLeft w:val="0"/>
                  <w:marRight w:val="0"/>
                  <w:marTop w:val="0"/>
                  <w:marBottom w:val="0"/>
                  <w:divBdr>
                    <w:top w:val="none" w:sz="0" w:space="0" w:color="auto"/>
                    <w:left w:val="none" w:sz="0" w:space="0" w:color="auto"/>
                    <w:bottom w:val="none" w:sz="0" w:space="0" w:color="auto"/>
                    <w:right w:val="none" w:sz="0" w:space="0" w:color="auto"/>
                  </w:divBdr>
                  <w:divsChild>
                    <w:div w:id="4713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5209">
          <w:marLeft w:val="0"/>
          <w:marRight w:val="0"/>
          <w:marTop w:val="0"/>
          <w:marBottom w:val="0"/>
          <w:divBdr>
            <w:top w:val="none" w:sz="0" w:space="0" w:color="auto"/>
            <w:left w:val="none" w:sz="0" w:space="0" w:color="auto"/>
            <w:bottom w:val="none" w:sz="0" w:space="0" w:color="auto"/>
            <w:right w:val="none" w:sz="0" w:space="0" w:color="auto"/>
          </w:divBdr>
          <w:divsChild>
            <w:div w:id="1008630820">
              <w:marLeft w:val="0"/>
              <w:marRight w:val="0"/>
              <w:marTop w:val="0"/>
              <w:marBottom w:val="0"/>
              <w:divBdr>
                <w:top w:val="none" w:sz="0" w:space="0" w:color="auto"/>
                <w:left w:val="none" w:sz="0" w:space="0" w:color="auto"/>
                <w:bottom w:val="none" w:sz="0" w:space="0" w:color="auto"/>
                <w:right w:val="none" w:sz="0" w:space="0" w:color="auto"/>
              </w:divBdr>
              <w:divsChild>
                <w:div w:id="1958218280">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2057468270">
          <w:marLeft w:val="0"/>
          <w:marRight w:val="0"/>
          <w:marTop w:val="0"/>
          <w:marBottom w:val="0"/>
          <w:divBdr>
            <w:top w:val="none" w:sz="0" w:space="0" w:color="auto"/>
            <w:left w:val="none" w:sz="0" w:space="0" w:color="auto"/>
            <w:bottom w:val="none" w:sz="0" w:space="0" w:color="auto"/>
            <w:right w:val="none" w:sz="0" w:space="0" w:color="auto"/>
          </w:divBdr>
          <w:divsChild>
            <w:div w:id="286740545">
              <w:marLeft w:val="0"/>
              <w:marRight w:val="0"/>
              <w:marTop w:val="240"/>
              <w:marBottom w:val="0"/>
              <w:divBdr>
                <w:top w:val="single" w:sz="6" w:space="4" w:color="auto"/>
                <w:left w:val="single" w:sz="6" w:space="4" w:color="auto"/>
                <w:bottom w:val="single" w:sz="6" w:space="4" w:color="auto"/>
                <w:right w:val="single" w:sz="6" w:space="4" w:color="auto"/>
              </w:divBdr>
              <w:divsChild>
                <w:div w:id="1351449342">
                  <w:marLeft w:val="0"/>
                  <w:marRight w:val="0"/>
                  <w:marTop w:val="0"/>
                  <w:marBottom w:val="0"/>
                  <w:divBdr>
                    <w:top w:val="none" w:sz="0" w:space="0" w:color="auto"/>
                    <w:left w:val="none" w:sz="0" w:space="0" w:color="auto"/>
                    <w:bottom w:val="none" w:sz="0" w:space="0" w:color="auto"/>
                    <w:right w:val="none" w:sz="0" w:space="0" w:color="auto"/>
                  </w:divBdr>
                  <w:divsChild>
                    <w:div w:id="3568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25269">
      <w:bodyDiv w:val="1"/>
      <w:marLeft w:val="0"/>
      <w:marRight w:val="0"/>
      <w:marTop w:val="0"/>
      <w:marBottom w:val="0"/>
      <w:divBdr>
        <w:top w:val="none" w:sz="0" w:space="0" w:color="auto"/>
        <w:left w:val="none" w:sz="0" w:space="0" w:color="auto"/>
        <w:bottom w:val="none" w:sz="0" w:space="0" w:color="auto"/>
        <w:right w:val="none" w:sz="0" w:space="0" w:color="auto"/>
      </w:divBdr>
    </w:div>
    <w:div w:id="519779377">
      <w:bodyDiv w:val="1"/>
      <w:marLeft w:val="0"/>
      <w:marRight w:val="0"/>
      <w:marTop w:val="0"/>
      <w:marBottom w:val="0"/>
      <w:divBdr>
        <w:top w:val="none" w:sz="0" w:space="0" w:color="auto"/>
        <w:left w:val="none" w:sz="0" w:space="0" w:color="auto"/>
        <w:bottom w:val="none" w:sz="0" w:space="0" w:color="auto"/>
        <w:right w:val="none" w:sz="0" w:space="0" w:color="auto"/>
      </w:divBdr>
      <w:divsChild>
        <w:div w:id="261569910">
          <w:marLeft w:val="0"/>
          <w:marRight w:val="0"/>
          <w:marTop w:val="0"/>
          <w:marBottom w:val="0"/>
          <w:divBdr>
            <w:top w:val="none" w:sz="0" w:space="0" w:color="auto"/>
            <w:left w:val="none" w:sz="0" w:space="0" w:color="auto"/>
            <w:bottom w:val="none" w:sz="0" w:space="0" w:color="auto"/>
            <w:right w:val="none" w:sz="0" w:space="0" w:color="auto"/>
          </w:divBdr>
          <w:divsChild>
            <w:div w:id="1385790793">
              <w:marLeft w:val="0"/>
              <w:marRight w:val="0"/>
              <w:marTop w:val="240"/>
              <w:marBottom w:val="0"/>
              <w:divBdr>
                <w:top w:val="single" w:sz="6" w:space="4" w:color="auto"/>
                <w:left w:val="single" w:sz="6" w:space="4" w:color="auto"/>
                <w:bottom w:val="single" w:sz="6" w:space="4" w:color="auto"/>
                <w:right w:val="single" w:sz="6" w:space="4" w:color="auto"/>
              </w:divBdr>
              <w:divsChild>
                <w:div w:id="129176246">
                  <w:marLeft w:val="0"/>
                  <w:marRight w:val="0"/>
                  <w:marTop w:val="0"/>
                  <w:marBottom w:val="0"/>
                  <w:divBdr>
                    <w:top w:val="none" w:sz="0" w:space="0" w:color="auto"/>
                    <w:left w:val="none" w:sz="0" w:space="0" w:color="auto"/>
                    <w:bottom w:val="none" w:sz="0" w:space="0" w:color="auto"/>
                    <w:right w:val="none" w:sz="0" w:space="0" w:color="auto"/>
                  </w:divBdr>
                  <w:divsChild>
                    <w:div w:id="21182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5862">
          <w:marLeft w:val="0"/>
          <w:marRight w:val="0"/>
          <w:marTop w:val="0"/>
          <w:marBottom w:val="0"/>
          <w:divBdr>
            <w:top w:val="none" w:sz="0" w:space="0" w:color="auto"/>
            <w:left w:val="none" w:sz="0" w:space="0" w:color="auto"/>
            <w:bottom w:val="none" w:sz="0" w:space="0" w:color="auto"/>
            <w:right w:val="none" w:sz="0" w:space="0" w:color="auto"/>
          </w:divBdr>
          <w:divsChild>
            <w:div w:id="120541082">
              <w:marLeft w:val="0"/>
              <w:marRight w:val="0"/>
              <w:marTop w:val="240"/>
              <w:marBottom w:val="0"/>
              <w:divBdr>
                <w:top w:val="single" w:sz="6" w:space="4" w:color="auto"/>
                <w:left w:val="single" w:sz="6" w:space="4" w:color="auto"/>
                <w:bottom w:val="single" w:sz="6" w:space="4" w:color="auto"/>
                <w:right w:val="single" w:sz="6" w:space="4" w:color="auto"/>
              </w:divBdr>
              <w:divsChild>
                <w:div w:id="618802496">
                  <w:marLeft w:val="0"/>
                  <w:marRight w:val="0"/>
                  <w:marTop w:val="0"/>
                  <w:marBottom w:val="0"/>
                  <w:divBdr>
                    <w:top w:val="none" w:sz="0" w:space="0" w:color="auto"/>
                    <w:left w:val="none" w:sz="0" w:space="0" w:color="auto"/>
                    <w:bottom w:val="none" w:sz="0" w:space="0" w:color="auto"/>
                    <w:right w:val="none" w:sz="0" w:space="0" w:color="auto"/>
                  </w:divBdr>
                  <w:divsChild>
                    <w:div w:id="491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8526">
          <w:marLeft w:val="0"/>
          <w:marRight w:val="0"/>
          <w:marTop w:val="0"/>
          <w:marBottom w:val="0"/>
          <w:divBdr>
            <w:top w:val="none" w:sz="0" w:space="0" w:color="auto"/>
            <w:left w:val="none" w:sz="0" w:space="0" w:color="auto"/>
            <w:bottom w:val="none" w:sz="0" w:space="0" w:color="auto"/>
            <w:right w:val="none" w:sz="0" w:space="0" w:color="auto"/>
          </w:divBdr>
          <w:divsChild>
            <w:div w:id="322584684">
              <w:marLeft w:val="0"/>
              <w:marRight w:val="0"/>
              <w:marTop w:val="240"/>
              <w:marBottom w:val="0"/>
              <w:divBdr>
                <w:top w:val="single" w:sz="6" w:space="4" w:color="auto"/>
                <w:left w:val="single" w:sz="6" w:space="4" w:color="auto"/>
                <w:bottom w:val="single" w:sz="6" w:space="4" w:color="auto"/>
                <w:right w:val="single" w:sz="6" w:space="4" w:color="auto"/>
              </w:divBdr>
              <w:divsChild>
                <w:div w:id="1784180494">
                  <w:marLeft w:val="0"/>
                  <w:marRight w:val="0"/>
                  <w:marTop w:val="0"/>
                  <w:marBottom w:val="0"/>
                  <w:divBdr>
                    <w:top w:val="none" w:sz="0" w:space="0" w:color="auto"/>
                    <w:left w:val="none" w:sz="0" w:space="0" w:color="auto"/>
                    <w:bottom w:val="none" w:sz="0" w:space="0" w:color="auto"/>
                    <w:right w:val="none" w:sz="0" w:space="0" w:color="auto"/>
                  </w:divBdr>
                  <w:divsChild>
                    <w:div w:id="16085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6644">
          <w:marLeft w:val="0"/>
          <w:marRight w:val="0"/>
          <w:marTop w:val="0"/>
          <w:marBottom w:val="0"/>
          <w:divBdr>
            <w:top w:val="none" w:sz="0" w:space="0" w:color="auto"/>
            <w:left w:val="none" w:sz="0" w:space="0" w:color="auto"/>
            <w:bottom w:val="none" w:sz="0" w:space="0" w:color="auto"/>
            <w:right w:val="none" w:sz="0" w:space="0" w:color="auto"/>
          </w:divBdr>
          <w:divsChild>
            <w:div w:id="1098140752">
              <w:marLeft w:val="0"/>
              <w:marRight w:val="0"/>
              <w:marTop w:val="0"/>
              <w:marBottom w:val="0"/>
              <w:divBdr>
                <w:top w:val="none" w:sz="0" w:space="0" w:color="auto"/>
                <w:left w:val="none" w:sz="0" w:space="0" w:color="auto"/>
                <w:bottom w:val="none" w:sz="0" w:space="0" w:color="auto"/>
                <w:right w:val="none" w:sz="0" w:space="0" w:color="auto"/>
              </w:divBdr>
              <w:divsChild>
                <w:div w:id="1005402952">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108701498">
          <w:marLeft w:val="0"/>
          <w:marRight w:val="0"/>
          <w:marTop w:val="0"/>
          <w:marBottom w:val="0"/>
          <w:divBdr>
            <w:top w:val="none" w:sz="0" w:space="0" w:color="auto"/>
            <w:left w:val="none" w:sz="0" w:space="0" w:color="auto"/>
            <w:bottom w:val="none" w:sz="0" w:space="0" w:color="auto"/>
            <w:right w:val="none" w:sz="0" w:space="0" w:color="auto"/>
          </w:divBdr>
          <w:divsChild>
            <w:div w:id="413865046">
              <w:marLeft w:val="0"/>
              <w:marRight w:val="0"/>
              <w:marTop w:val="240"/>
              <w:marBottom w:val="0"/>
              <w:divBdr>
                <w:top w:val="single" w:sz="6" w:space="4" w:color="auto"/>
                <w:left w:val="single" w:sz="6" w:space="4" w:color="auto"/>
                <w:bottom w:val="single" w:sz="6" w:space="4" w:color="auto"/>
                <w:right w:val="single" w:sz="6" w:space="4" w:color="auto"/>
              </w:divBdr>
              <w:divsChild>
                <w:div w:id="404913488">
                  <w:marLeft w:val="0"/>
                  <w:marRight w:val="0"/>
                  <w:marTop w:val="0"/>
                  <w:marBottom w:val="0"/>
                  <w:divBdr>
                    <w:top w:val="none" w:sz="0" w:space="0" w:color="auto"/>
                    <w:left w:val="none" w:sz="0" w:space="0" w:color="auto"/>
                    <w:bottom w:val="none" w:sz="0" w:space="0" w:color="auto"/>
                    <w:right w:val="none" w:sz="0" w:space="0" w:color="auto"/>
                  </w:divBdr>
                  <w:divsChild>
                    <w:div w:id="17230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8739">
          <w:marLeft w:val="0"/>
          <w:marRight w:val="0"/>
          <w:marTop w:val="0"/>
          <w:marBottom w:val="0"/>
          <w:divBdr>
            <w:top w:val="none" w:sz="0" w:space="0" w:color="auto"/>
            <w:left w:val="none" w:sz="0" w:space="0" w:color="auto"/>
            <w:bottom w:val="none" w:sz="0" w:space="0" w:color="auto"/>
            <w:right w:val="none" w:sz="0" w:space="0" w:color="auto"/>
          </w:divBdr>
          <w:divsChild>
            <w:div w:id="891965744">
              <w:marLeft w:val="0"/>
              <w:marRight w:val="0"/>
              <w:marTop w:val="0"/>
              <w:marBottom w:val="0"/>
              <w:divBdr>
                <w:top w:val="none" w:sz="0" w:space="0" w:color="auto"/>
                <w:left w:val="none" w:sz="0" w:space="0" w:color="auto"/>
                <w:bottom w:val="none" w:sz="0" w:space="0" w:color="auto"/>
                <w:right w:val="none" w:sz="0" w:space="0" w:color="auto"/>
              </w:divBdr>
              <w:divsChild>
                <w:div w:id="1808890596">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339627925">
          <w:marLeft w:val="0"/>
          <w:marRight w:val="0"/>
          <w:marTop w:val="0"/>
          <w:marBottom w:val="0"/>
          <w:divBdr>
            <w:top w:val="none" w:sz="0" w:space="0" w:color="auto"/>
            <w:left w:val="none" w:sz="0" w:space="0" w:color="auto"/>
            <w:bottom w:val="none" w:sz="0" w:space="0" w:color="auto"/>
            <w:right w:val="none" w:sz="0" w:space="0" w:color="auto"/>
          </w:divBdr>
          <w:divsChild>
            <w:div w:id="893200214">
              <w:marLeft w:val="0"/>
              <w:marRight w:val="0"/>
              <w:marTop w:val="240"/>
              <w:marBottom w:val="0"/>
              <w:divBdr>
                <w:top w:val="single" w:sz="6" w:space="4" w:color="auto"/>
                <w:left w:val="single" w:sz="6" w:space="4" w:color="auto"/>
                <w:bottom w:val="single" w:sz="6" w:space="4" w:color="auto"/>
                <w:right w:val="single" w:sz="6" w:space="4" w:color="auto"/>
              </w:divBdr>
              <w:divsChild>
                <w:div w:id="1578976405">
                  <w:marLeft w:val="0"/>
                  <w:marRight w:val="0"/>
                  <w:marTop w:val="0"/>
                  <w:marBottom w:val="0"/>
                  <w:divBdr>
                    <w:top w:val="none" w:sz="0" w:space="0" w:color="auto"/>
                    <w:left w:val="none" w:sz="0" w:space="0" w:color="auto"/>
                    <w:bottom w:val="none" w:sz="0" w:space="0" w:color="auto"/>
                    <w:right w:val="none" w:sz="0" w:space="0" w:color="auto"/>
                  </w:divBdr>
                  <w:divsChild>
                    <w:div w:id="1392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98169">
      <w:bodyDiv w:val="1"/>
      <w:marLeft w:val="0"/>
      <w:marRight w:val="0"/>
      <w:marTop w:val="0"/>
      <w:marBottom w:val="0"/>
      <w:divBdr>
        <w:top w:val="none" w:sz="0" w:space="0" w:color="auto"/>
        <w:left w:val="none" w:sz="0" w:space="0" w:color="auto"/>
        <w:bottom w:val="none" w:sz="0" w:space="0" w:color="auto"/>
        <w:right w:val="none" w:sz="0" w:space="0" w:color="auto"/>
      </w:divBdr>
    </w:div>
    <w:div w:id="980384802">
      <w:bodyDiv w:val="1"/>
      <w:marLeft w:val="0"/>
      <w:marRight w:val="0"/>
      <w:marTop w:val="0"/>
      <w:marBottom w:val="0"/>
      <w:divBdr>
        <w:top w:val="none" w:sz="0" w:space="0" w:color="auto"/>
        <w:left w:val="none" w:sz="0" w:space="0" w:color="auto"/>
        <w:bottom w:val="none" w:sz="0" w:space="0" w:color="auto"/>
        <w:right w:val="none" w:sz="0" w:space="0" w:color="auto"/>
      </w:divBdr>
    </w:div>
    <w:div w:id="1035275447">
      <w:bodyDiv w:val="1"/>
      <w:marLeft w:val="0"/>
      <w:marRight w:val="0"/>
      <w:marTop w:val="0"/>
      <w:marBottom w:val="0"/>
      <w:divBdr>
        <w:top w:val="none" w:sz="0" w:space="0" w:color="auto"/>
        <w:left w:val="none" w:sz="0" w:space="0" w:color="auto"/>
        <w:bottom w:val="none" w:sz="0" w:space="0" w:color="auto"/>
        <w:right w:val="none" w:sz="0" w:space="0" w:color="auto"/>
      </w:divBdr>
      <w:divsChild>
        <w:div w:id="878202388">
          <w:marLeft w:val="0"/>
          <w:marRight w:val="0"/>
          <w:marTop w:val="0"/>
          <w:marBottom w:val="0"/>
          <w:divBdr>
            <w:top w:val="none" w:sz="0" w:space="0" w:color="auto"/>
            <w:left w:val="none" w:sz="0" w:space="0" w:color="auto"/>
            <w:bottom w:val="none" w:sz="0" w:space="0" w:color="auto"/>
            <w:right w:val="none" w:sz="0" w:space="0" w:color="auto"/>
          </w:divBdr>
          <w:divsChild>
            <w:div w:id="482894599">
              <w:marLeft w:val="0"/>
              <w:marRight w:val="0"/>
              <w:marTop w:val="240"/>
              <w:marBottom w:val="0"/>
              <w:divBdr>
                <w:top w:val="single" w:sz="6" w:space="4" w:color="auto"/>
                <w:left w:val="single" w:sz="6" w:space="4" w:color="auto"/>
                <w:bottom w:val="single" w:sz="6" w:space="4" w:color="auto"/>
                <w:right w:val="single" w:sz="6" w:space="4" w:color="auto"/>
              </w:divBdr>
              <w:divsChild>
                <w:div w:id="1897619477">
                  <w:marLeft w:val="0"/>
                  <w:marRight w:val="0"/>
                  <w:marTop w:val="0"/>
                  <w:marBottom w:val="0"/>
                  <w:divBdr>
                    <w:top w:val="none" w:sz="0" w:space="0" w:color="auto"/>
                    <w:left w:val="none" w:sz="0" w:space="0" w:color="auto"/>
                    <w:bottom w:val="none" w:sz="0" w:space="0" w:color="auto"/>
                    <w:right w:val="none" w:sz="0" w:space="0" w:color="auto"/>
                  </w:divBdr>
                  <w:divsChild>
                    <w:div w:id="20974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57429">
          <w:marLeft w:val="0"/>
          <w:marRight w:val="0"/>
          <w:marTop w:val="0"/>
          <w:marBottom w:val="0"/>
          <w:divBdr>
            <w:top w:val="none" w:sz="0" w:space="0" w:color="auto"/>
            <w:left w:val="none" w:sz="0" w:space="0" w:color="auto"/>
            <w:bottom w:val="none" w:sz="0" w:space="0" w:color="auto"/>
            <w:right w:val="none" w:sz="0" w:space="0" w:color="auto"/>
          </w:divBdr>
          <w:divsChild>
            <w:div w:id="1092319035">
              <w:marLeft w:val="0"/>
              <w:marRight w:val="0"/>
              <w:marTop w:val="240"/>
              <w:marBottom w:val="0"/>
              <w:divBdr>
                <w:top w:val="single" w:sz="6" w:space="4" w:color="auto"/>
                <w:left w:val="single" w:sz="6" w:space="4" w:color="auto"/>
                <w:bottom w:val="single" w:sz="6" w:space="4" w:color="auto"/>
                <w:right w:val="single" w:sz="6" w:space="4" w:color="auto"/>
              </w:divBdr>
              <w:divsChild>
                <w:div w:id="1159689392">
                  <w:marLeft w:val="0"/>
                  <w:marRight w:val="0"/>
                  <w:marTop w:val="0"/>
                  <w:marBottom w:val="0"/>
                  <w:divBdr>
                    <w:top w:val="none" w:sz="0" w:space="0" w:color="auto"/>
                    <w:left w:val="none" w:sz="0" w:space="0" w:color="auto"/>
                    <w:bottom w:val="none" w:sz="0" w:space="0" w:color="auto"/>
                    <w:right w:val="none" w:sz="0" w:space="0" w:color="auto"/>
                  </w:divBdr>
                  <w:divsChild>
                    <w:div w:id="16420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24283">
          <w:marLeft w:val="0"/>
          <w:marRight w:val="0"/>
          <w:marTop w:val="0"/>
          <w:marBottom w:val="0"/>
          <w:divBdr>
            <w:top w:val="none" w:sz="0" w:space="0" w:color="auto"/>
            <w:left w:val="none" w:sz="0" w:space="0" w:color="auto"/>
            <w:bottom w:val="none" w:sz="0" w:space="0" w:color="auto"/>
            <w:right w:val="none" w:sz="0" w:space="0" w:color="auto"/>
          </w:divBdr>
          <w:divsChild>
            <w:div w:id="757679949">
              <w:marLeft w:val="0"/>
              <w:marRight w:val="0"/>
              <w:marTop w:val="0"/>
              <w:marBottom w:val="0"/>
              <w:divBdr>
                <w:top w:val="none" w:sz="0" w:space="0" w:color="auto"/>
                <w:left w:val="none" w:sz="0" w:space="0" w:color="auto"/>
                <w:bottom w:val="none" w:sz="0" w:space="0" w:color="auto"/>
                <w:right w:val="none" w:sz="0" w:space="0" w:color="auto"/>
              </w:divBdr>
              <w:divsChild>
                <w:div w:id="1946763380">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483813980">
          <w:marLeft w:val="0"/>
          <w:marRight w:val="0"/>
          <w:marTop w:val="0"/>
          <w:marBottom w:val="0"/>
          <w:divBdr>
            <w:top w:val="none" w:sz="0" w:space="0" w:color="auto"/>
            <w:left w:val="none" w:sz="0" w:space="0" w:color="auto"/>
            <w:bottom w:val="none" w:sz="0" w:space="0" w:color="auto"/>
            <w:right w:val="none" w:sz="0" w:space="0" w:color="auto"/>
          </w:divBdr>
          <w:divsChild>
            <w:div w:id="1976713583">
              <w:marLeft w:val="0"/>
              <w:marRight w:val="0"/>
              <w:marTop w:val="240"/>
              <w:marBottom w:val="0"/>
              <w:divBdr>
                <w:top w:val="single" w:sz="6" w:space="4" w:color="auto"/>
                <w:left w:val="single" w:sz="6" w:space="4" w:color="auto"/>
                <w:bottom w:val="single" w:sz="6" w:space="4" w:color="auto"/>
                <w:right w:val="single" w:sz="6" w:space="4" w:color="auto"/>
              </w:divBdr>
              <w:divsChild>
                <w:div w:id="1173570034">
                  <w:marLeft w:val="0"/>
                  <w:marRight w:val="0"/>
                  <w:marTop w:val="0"/>
                  <w:marBottom w:val="0"/>
                  <w:divBdr>
                    <w:top w:val="none" w:sz="0" w:space="0" w:color="auto"/>
                    <w:left w:val="none" w:sz="0" w:space="0" w:color="auto"/>
                    <w:bottom w:val="none" w:sz="0" w:space="0" w:color="auto"/>
                    <w:right w:val="none" w:sz="0" w:space="0" w:color="auto"/>
                  </w:divBdr>
                  <w:divsChild>
                    <w:div w:id="6381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634167">
      <w:bodyDiv w:val="1"/>
      <w:marLeft w:val="0"/>
      <w:marRight w:val="0"/>
      <w:marTop w:val="0"/>
      <w:marBottom w:val="0"/>
      <w:divBdr>
        <w:top w:val="none" w:sz="0" w:space="0" w:color="auto"/>
        <w:left w:val="none" w:sz="0" w:space="0" w:color="auto"/>
        <w:bottom w:val="none" w:sz="0" w:space="0" w:color="auto"/>
        <w:right w:val="none" w:sz="0" w:space="0" w:color="auto"/>
      </w:divBdr>
    </w:div>
    <w:div w:id="1343123754">
      <w:bodyDiv w:val="1"/>
      <w:marLeft w:val="0"/>
      <w:marRight w:val="0"/>
      <w:marTop w:val="0"/>
      <w:marBottom w:val="0"/>
      <w:divBdr>
        <w:top w:val="none" w:sz="0" w:space="0" w:color="auto"/>
        <w:left w:val="none" w:sz="0" w:space="0" w:color="auto"/>
        <w:bottom w:val="none" w:sz="0" w:space="0" w:color="auto"/>
        <w:right w:val="none" w:sz="0" w:space="0" w:color="auto"/>
      </w:divBdr>
    </w:div>
    <w:div w:id="1417247966">
      <w:bodyDiv w:val="1"/>
      <w:marLeft w:val="0"/>
      <w:marRight w:val="0"/>
      <w:marTop w:val="0"/>
      <w:marBottom w:val="0"/>
      <w:divBdr>
        <w:top w:val="none" w:sz="0" w:space="0" w:color="auto"/>
        <w:left w:val="none" w:sz="0" w:space="0" w:color="auto"/>
        <w:bottom w:val="none" w:sz="0" w:space="0" w:color="auto"/>
        <w:right w:val="none" w:sz="0" w:space="0" w:color="auto"/>
      </w:divBdr>
    </w:div>
    <w:div w:id="1597786347">
      <w:bodyDiv w:val="1"/>
      <w:marLeft w:val="0"/>
      <w:marRight w:val="0"/>
      <w:marTop w:val="0"/>
      <w:marBottom w:val="0"/>
      <w:divBdr>
        <w:top w:val="none" w:sz="0" w:space="0" w:color="auto"/>
        <w:left w:val="none" w:sz="0" w:space="0" w:color="auto"/>
        <w:bottom w:val="none" w:sz="0" w:space="0" w:color="auto"/>
        <w:right w:val="none" w:sz="0" w:space="0" w:color="auto"/>
      </w:divBdr>
    </w:div>
    <w:div w:id="1750955499">
      <w:bodyDiv w:val="1"/>
      <w:marLeft w:val="0"/>
      <w:marRight w:val="0"/>
      <w:marTop w:val="0"/>
      <w:marBottom w:val="0"/>
      <w:divBdr>
        <w:top w:val="none" w:sz="0" w:space="0" w:color="auto"/>
        <w:left w:val="none" w:sz="0" w:space="0" w:color="auto"/>
        <w:bottom w:val="none" w:sz="0" w:space="0" w:color="auto"/>
        <w:right w:val="none" w:sz="0" w:space="0" w:color="auto"/>
      </w:divBdr>
    </w:div>
    <w:div w:id="1777096472">
      <w:bodyDiv w:val="1"/>
      <w:marLeft w:val="0"/>
      <w:marRight w:val="0"/>
      <w:marTop w:val="0"/>
      <w:marBottom w:val="0"/>
      <w:divBdr>
        <w:top w:val="none" w:sz="0" w:space="0" w:color="auto"/>
        <w:left w:val="none" w:sz="0" w:space="0" w:color="auto"/>
        <w:bottom w:val="none" w:sz="0" w:space="0" w:color="auto"/>
        <w:right w:val="none" w:sz="0" w:space="0" w:color="auto"/>
      </w:divBdr>
      <w:divsChild>
        <w:div w:id="426386671">
          <w:marLeft w:val="0"/>
          <w:marRight w:val="0"/>
          <w:marTop w:val="0"/>
          <w:marBottom w:val="0"/>
          <w:divBdr>
            <w:top w:val="none" w:sz="0" w:space="0" w:color="auto"/>
            <w:left w:val="none" w:sz="0" w:space="0" w:color="auto"/>
            <w:bottom w:val="none" w:sz="0" w:space="0" w:color="auto"/>
            <w:right w:val="none" w:sz="0" w:space="0" w:color="auto"/>
          </w:divBdr>
          <w:divsChild>
            <w:div w:id="832841014">
              <w:marLeft w:val="0"/>
              <w:marRight w:val="0"/>
              <w:marTop w:val="240"/>
              <w:marBottom w:val="0"/>
              <w:divBdr>
                <w:top w:val="single" w:sz="6" w:space="4" w:color="auto"/>
                <w:left w:val="single" w:sz="6" w:space="4" w:color="auto"/>
                <w:bottom w:val="single" w:sz="6" w:space="4" w:color="auto"/>
                <w:right w:val="single" w:sz="6" w:space="4" w:color="auto"/>
              </w:divBdr>
              <w:divsChild>
                <w:div w:id="1579247551">
                  <w:marLeft w:val="0"/>
                  <w:marRight w:val="0"/>
                  <w:marTop w:val="0"/>
                  <w:marBottom w:val="0"/>
                  <w:divBdr>
                    <w:top w:val="none" w:sz="0" w:space="0" w:color="auto"/>
                    <w:left w:val="none" w:sz="0" w:space="0" w:color="auto"/>
                    <w:bottom w:val="none" w:sz="0" w:space="0" w:color="auto"/>
                    <w:right w:val="none" w:sz="0" w:space="0" w:color="auto"/>
                  </w:divBdr>
                  <w:divsChild>
                    <w:div w:id="19073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6444">
          <w:marLeft w:val="0"/>
          <w:marRight w:val="0"/>
          <w:marTop w:val="0"/>
          <w:marBottom w:val="0"/>
          <w:divBdr>
            <w:top w:val="none" w:sz="0" w:space="0" w:color="auto"/>
            <w:left w:val="none" w:sz="0" w:space="0" w:color="auto"/>
            <w:bottom w:val="none" w:sz="0" w:space="0" w:color="auto"/>
            <w:right w:val="none" w:sz="0" w:space="0" w:color="auto"/>
          </w:divBdr>
          <w:divsChild>
            <w:div w:id="115565855">
              <w:marLeft w:val="0"/>
              <w:marRight w:val="0"/>
              <w:marTop w:val="240"/>
              <w:marBottom w:val="0"/>
              <w:divBdr>
                <w:top w:val="single" w:sz="6" w:space="4" w:color="auto"/>
                <w:left w:val="single" w:sz="6" w:space="4" w:color="auto"/>
                <w:bottom w:val="single" w:sz="6" w:space="4" w:color="auto"/>
                <w:right w:val="single" w:sz="6" w:space="4" w:color="auto"/>
              </w:divBdr>
              <w:divsChild>
                <w:div w:id="1241021889">
                  <w:marLeft w:val="0"/>
                  <w:marRight w:val="0"/>
                  <w:marTop w:val="0"/>
                  <w:marBottom w:val="0"/>
                  <w:divBdr>
                    <w:top w:val="none" w:sz="0" w:space="0" w:color="auto"/>
                    <w:left w:val="none" w:sz="0" w:space="0" w:color="auto"/>
                    <w:bottom w:val="none" w:sz="0" w:space="0" w:color="auto"/>
                    <w:right w:val="none" w:sz="0" w:space="0" w:color="auto"/>
                  </w:divBdr>
                  <w:divsChild>
                    <w:div w:id="1741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47799">
      <w:bodyDiv w:val="1"/>
      <w:marLeft w:val="0"/>
      <w:marRight w:val="0"/>
      <w:marTop w:val="0"/>
      <w:marBottom w:val="0"/>
      <w:divBdr>
        <w:top w:val="none" w:sz="0" w:space="0" w:color="auto"/>
        <w:left w:val="none" w:sz="0" w:space="0" w:color="auto"/>
        <w:bottom w:val="none" w:sz="0" w:space="0" w:color="auto"/>
        <w:right w:val="none" w:sz="0" w:space="0" w:color="auto"/>
      </w:divBdr>
      <w:divsChild>
        <w:div w:id="544945290">
          <w:marLeft w:val="0"/>
          <w:marRight w:val="0"/>
          <w:marTop w:val="0"/>
          <w:marBottom w:val="0"/>
          <w:divBdr>
            <w:top w:val="none" w:sz="0" w:space="0" w:color="auto"/>
            <w:left w:val="none" w:sz="0" w:space="0" w:color="auto"/>
            <w:bottom w:val="none" w:sz="0" w:space="0" w:color="auto"/>
            <w:right w:val="none" w:sz="0" w:space="0" w:color="auto"/>
          </w:divBdr>
          <w:divsChild>
            <w:div w:id="286401946">
              <w:marLeft w:val="0"/>
              <w:marRight w:val="0"/>
              <w:marTop w:val="240"/>
              <w:marBottom w:val="0"/>
              <w:divBdr>
                <w:top w:val="single" w:sz="6" w:space="4" w:color="auto"/>
                <w:left w:val="single" w:sz="6" w:space="4" w:color="auto"/>
                <w:bottom w:val="single" w:sz="6" w:space="4" w:color="auto"/>
                <w:right w:val="single" w:sz="6" w:space="4" w:color="auto"/>
              </w:divBdr>
              <w:divsChild>
                <w:div w:id="513493858">
                  <w:marLeft w:val="0"/>
                  <w:marRight w:val="0"/>
                  <w:marTop w:val="0"/>
                  <w:marBottom w:val="0"/>
                  <w:divBdr>
                    <w:top w:val="none" w:sz="0" w:space="0" w:color="auto"/>
                    <w:left w:val="none" w:sz="0" w:space="0" w:color="auto"/>
                    <w:bottom w:val="none" w:sz="0" w:space="0" w:color="auto"/>
                    <w:right w:val="none" w:sz="0" w:space="0" w:color="auto"/>
                  </w:divBdr>
                  <w:divsChild>
                    <w:div w:id="17243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98501">
          <w:marLeft w:val="0"/>
          <w:marRight w:val="0"/>
          <w:marTop w:val="0"/>
          <w:marBottom w:val="0"/>
          <w:divBdr>
            <w:top w:val="none" w:sz="0" w:space="0" w:color="auto"/>
            <w:left w:val="none" w:sz="0" w:space="0" w:color="auto"/>
            <w:bottom w:val="none" w:sz="0" w:space="0" w:color="auto"/>
            <w:right w:val="none" w:sz="0" w:space="0" w:color="auto"/>
          </w:divBdr>
          <w:divsChild>
            <w:div w:id="657422150">
              <w:marLeft w:val="0"/>
              <w:marRight w:val="0"/>
              <w:marTop w:val="240"/>
              <w:marBottom w:val="0"/>
              <w:divBdr>
                <w:top w:val="single" w:sz="6" w:space="4" w:color="auto"/>
                <w:left w:val="single" w:sz="6" w:space="4" w:color="auto"/>
                <w:bottom w:val="single" w:sz="6" w:space="4" w:color="auto"/>
                <w:right w:val="single" w:sz="6" w:space="4" w:color="auto"/>
              </w:divBdr>
              <w:divsChild>
                <w:div w:id="1925216552">
                  <w:marLeft w:val="0"/>
                  <w:marRight w:val="0"/>
                  <w:marTop w:val="0"/>
                  <w:marBottom w:val="0"/>
                  <w:divBdr>
                    <w:top w:val="none" w:sz="0" w:space="0" w:color="auto"/>
                    <w:left w:val="none" w:sz="0" w:space="0" w:color="auto"/>
                    <w:bottom w:val="none" w:sz="0" w:space="0" w:color="auto"/>
                    <w:right w:val="none" w:sz="0" w:space="0" w:color="auto"/>
                  </w:divBdr>
                  <w:divsChild>
                    <w:div w:id="663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9533">
      <w:bodyDiv w:val="1"/>
      <w:marLeft w:val="0"/>
      <w:marRight w:val="0"/>
      <w:marTop w:val="0"/>
      <w:marBottom w:val="0"/>
      <w:divBdr>
        <w:top w:val="none" w:sz="0" w:space="0" w:color="auto"/>
        <w:left w:val="none" w:sz="0" w:space="0" w:color="auto"/>
        <w:bottom w:val="none" w:sz="0" w:space="0" w:color="auto"/>
        <w:right w:val="none" w:sz="0" w:space="0" w:color="auto"/>
      </w:divBdr>
    </w:div>
    <w:div w:id="1975331339">
      <w:bodyDiv w:val="1"/>
      <w:marLeft w:val="0"/>
      <w:marRight w:val="0"/>
      <w:marTop w:val="0"/>
      <w:marBottom w:val="0"/>
      <w:divBdr>
        <w:top w:val="none" w:sz="0" w:space="0" w:color="auto"/>
        <w:left w:val="none" w:sz="0" w:space="0" w:color="auto"/>
        <w:bottom w:val="none" w:sz="0" w:space="0" w:color="auto"/>
        <w:right w:val="none" w:sz="0" w:space="0" w:color="auto"/>
      </w:divBdr>
    </w:div>
    <w:div w:id="201899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stance_de_Hamm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Thummala</dc:creator>
  <cp:keywords/>
  <dc:description/>
  <cp:lastModifiedBy>Rajesh Thummala</cp:lastModifiedBy>
  <cp:revision>2</cp:revision>
  <dcterms:created xsi:type="dcterms:W3CDTF">2019-08-09T20:38:00Z</dcterms:created>
  <dcterms:modified xsi:type="dcterms:W3CDTF">2019-08-10T00:24:00Z</dcterms:modified>
</cp:coreProperties>
</file>