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A3" w:rsidRPr="00914E60" w:rsidRDefault="00914E60" w:rsidP="00914E60">
      <w:pPr>
        <w:jc w:val="center"/>
        <w:rPr>
          <w:sz w:val="36"/>
          <w:u w:val="dotDotDash"/>
          <w:lang w:val="en-GB"/>
        </w:rPr>
      </w:pPr>
      <w:r w:rsidRPr="00914E60">
        <w:rPr>
          <w:sz w:val="36"/>
          <w:u w:val="dotDotDash"/>
          <w:lang w:val="en-GB"/>
        </w:rPr>
        <w:t>Report</w:t>
      </w:r>
    </w:p>
    <w:p w:rsidR="00914E60" w:rsidRDefault="00914E60" w:rsidP="00914E60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914E6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Analysing Housing Prices </w:t>
      </w:r>
      <w:proofErr w:type="gramStart"/>
      <w:r w:rsidRPr="00914E6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In</w:t>
      </w:r>
      <w:proofErr w:type="gramEnd"/>
      <w:r w:rsidRPr="00914E6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Metropolitan Areas Of India</w:t>
      </w:r>
    </w:p>
    <w:p w:rsidR="00914E60" w:rsidRPr="00914E60" w:rsidRDefault="00914E60" w:rsidP="00914E60">
      <w:pPr>
        <w:pStyle w:val="ListParagraph"/>
        <w:numPr>
          <w:ilvl w:val="0"/>
          <w:numId w:val="1"/>
        </w:num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32"/>
          <w:szCs w:val="38"/>
          <w:lang w:eastAsia="en-IN"/>
        </w:rPr>
      </w:pPr>
      <w:r w:rsidRPr="00914E60">
        <w:rPr>
          <w:rFonts w:ascii="Times New Roman" w:eastAsia="Times New Roman" w:hAnsi="Times New Roman" w:cs="Times New Roman"/>
          <w:bCs/>
          <w:color w:val="2D2828"/>
          <w:sz w:val="32"/>
          <w:szCs w:val="38"/>
          <w:lang w:eastAsia="en-IN"/>
        </w:rPr>
        <w:t>Introduction;</w:t>
      </w:r>
    </w:p>
    <w:p w:rsidR="00914E60" w:rsidRPr="001D56C6" w:rsidRDefault="00914E60" w:rsidP="00914E60">
      <w:pPr>
        <w:pStyle w:val="ListParagraph"/>
        <w:numPr>
          <w:ilvl w:val="1"/>
          <w:numId w:val="1"/>
        </w:num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38"/>
          <w:lang w:eastAsia="en-IN"/>
        </w:rPr>
      </w:pPr>
      <w:r w:rsidRPr="001D56C6">
        <w:rPr>
          <w:rFonts w:ascii="Times New Roman" w:eastAsia="Times New Roman" w:hAnsi="Times New Roman" w:cs="Times New Roman"/>
          <w:b/>
          <w:bCs/>
          <w:color w:val="2D2828"/>
          <w:sz w:val="28"/>
          <w:szCs w:val="38"/>
          <w:lang w:eastAsia="en-IN"/>
        </w:rPr>
        <w:t>Overview;</w:t>
      </w:r>
    </w:p>
    <w:p w:rsidR="00914E60" w:rsidRDefault="00914E60" w:rsidP="00914E60">
      <w:pPr>
        <w:ind w:left="720"/>
        <w:rPr>
          <w:lang w:eastAsia="en-IN"/>
        </w:rPr>
      </w:pPr>
      <w:r w:rsidRPr="00914E60">
        <w:rPr>
          <w:lang w:eastAsia="en-IN"/>
        </w:rPr>
        <w:t>The topic concerns the analysis of housing prices in metropolitan areas of India with a focus on developing a predictive model for estimating house prices. This model utilizes historical sales data, property details, and location-specific information to provide accurate price predictions. The primary aim is to offer a valuable solution for potential home buyers, real estate agents, and investors operating in the dynamic real estate market of Indian metropolitan cities.</w:t>
      </w:r>
    </w:p>
    <w:p w:rsidR="00914E60" w:rsidRPr="001D56C6" w:rsidRDefault="00914E60" w:rsidP="00914E60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 w:rsidRPr="001D56C6">
        <w:rPr>
          <w:b/>
          <w:sz w:val="28"/>
          <w:lang w:val="en-GB"/>
        </w:rPr>
        <w:t>Purpose;</w:t>
      </w:r>
    </w:p>
    <w:p w:rsidR="00914E60" w:rsidRPr="00914E60" w:rsidRDefault="00914E60" w:rsidP="001D56C6">
      <w:pPr>
        <w:ind w:left="709" w:firstLine="709"/>
        <w:rPr>
          <w:lang w:eastAsia="en-IN"/>
        </w:rPr>
      </w:pPr>
      <w:r w:rsidRPr="001D56C6">
        <w:rPr>
          <w:color w:val="E36C0A" w:themeColor="accent6" w:themeShade="BF"/>
          <w:sz w:val="24"/>
        </w:rPr>
        <w:t>Price Prediction</w:t>
      </w:r>
      <w:r w:rsidRPr="00914E60">
        <w:rPr>
          <w:lang w:eastAsia="en-IN"/>
        </w:rPr>
        <w:t>: The main purpose is to develop a predictive model that can accurately estimate house prices. This helps potential buyers make informed decisions about property purchases and aids real estate agents and investors in pricing properties competitively.</w:t>
      </w:r>
    </w:p>
    <w:p w:rsidR="00914E60" w:rsidRPr="00914E60" w:rsidRDefault="00914E60" w:rsidP="001D56C6">
      <w:pPr>
        <w:ind w:left="720" w:firstLine="698"/>
        <w:rPr>
          <w:lang w:eastAsia="en-IN"/>
        </w:rPr>
      </w:pPr>
      <w:r w:rsidRPr="001D56C6">
        <w:rPr>
          <w:color w:val="E36C0A" w:themeColor="accent6" w:themeShade="BF"/>
        </w:rPr>
        <w:t>Empowering Stakeholders</w:t>
      </w:r>
      <w:r w:rsidRPr="00914E60">
        <w:rPr>
          <w:lang w:eastAsia="en-IN"/>
        </w:rPr>
        <w:t>: The goal is to provide reliable insights and data-driven predictions, enabling stakeholders to navigate the complex and fast-paced real estate market with confidence.</w:t>
      </w:r>
    </w:p>
    <w:p w:rsidR="00914E60" w:rsidRPr="00914E60" w:rsidRDefault="00914E60" w:rsidP="001D56C6">
      <w:pPr>
        <w:ind w:left="720" w:firstLine="698"/>
        <w:rPr>
          <w:lang w:eastAsia="en-IN"/>
        </w:rPr>
      </w:pPr>
      <w:r w:rsidRPr="001D56C6">
        <w:rPr>
          <w:color w:val="E36C0A" w:themeColor="accent6" w:themeShade="BF"/>
        </w:rPr>
        <w:t>User-Friendly Interface</w:t>
      </w:r>
      <w:r w:rsidRPr="00914E60">
        <w:rPr>
          <w:lang w:eastAsia="en-IN"/>
        </w:rPr>
        <w:t>: The model is designed with a user-friendly interface, making it accessible and usable for a wide range of users, including those with limited technical expertise.</w:t>
      </w:r>
    </w:p>
    <w:p w:rsidR="00914E60" w:rsidRPr="00914E60" w:rsidRDefault="00914E60" w:rsidP="001D56C6">
      <w:pPr>
        <w:ind w:left="720" w:firstLine="698"/>
        <w:rPr>
          <w:lang w:eastAsia="en-IN"/>
        </w:rPr>
      </w:pPr>
      <w:r w:rsidRPr="001D56C6">
        <w:rPr>
          <w:color w:val="E36C0A" w:themeColor="accent6" w:themeShade="BF"/>
        </w:rPr>
        <w:t>Scalability and Real-Time Updates</w:t>
      </w:r>
      <w:r w:rsidRPr="001D56C6">
        <w:rPr>
          <w:color w:val="E36C0A" w:themeColor="accent6" w:themeShade="BF"/>
          <w:lang w:eastAsia="en-IN"/>
        </w:rPr>
        <w:t xml:space="preserve">: </w:t>
      </w:r>
      <w:r w:rsidRPr="00914E60">
        <w:rPr>
          <w:lang w:eastAsia="en-IN"/>
        </w:rPr>
        <w:t>The model is expected to be scalable, allowing it to handle a large volume of data and deliver real-time updates, keeping users informed about market fluctuations.</w:t>
      </w:r>
    </w:p>
    <w:p w:rsidR="00914E60" w:rsidRDefault="00914E60" w:rsidP="001D56C6">
      <w:pPr>
        <w:ind w:left="720" w:firstLine="698"/>
        <w:rPr>
          <w:lang w:eastAsia="en-IN"/>
        </w:rPr>
      </w:pPr>
      <w:r w:rsidRPr="001D56C6">
        <w:rPr>
          <w:color w:val="E36C0A" w:themeColor="accent6" w:themeShade="BF"/>
        </w:rPr>
        <w:t>Transparency:</w:t>
      </w:r>
      <w:r w:rsidRPr="001D56C6">
        <w:rPr>
          <w:color w:val="E36C0A" w:themeColor="accent6" w:themeShade="BF"/>
          <w:lang w:eastAsia="en-IN"/>
        </w:rPr>
        <w:t xml:space="preserve"> </w:t>
      </w:r>
      <w:r w:rsidRPr="00914E60">
        <w:rPr>
          <w:lang w:eastAsia="en-IN"/>
        </w:rPr>
        <w:t xml:space="preserve">Transparency in data sources, </w:t>
      </w:r>
      <w:proofErr w:type="spellStart"/>
      <w:r w:rsidRPr="00914E60">
        <w:rPr>
          <w:lang w:eastAsia="en-IN"/>
        </w:rPr>
        <w:t>modeling</w:t>
      </w:r>
      <w:proofErr w:type="spellEnd"/>
      <w:r w:rsidRPr="00914E60">
        <w:rPr>
          <w:lang w:eastAsia="en-IN"/>
        </w:rPr>
        <w:t xml:space="preserve"> techniques, and pricing factors is essential to build trust among users, ensuring they understand how predictions are generated.</w:t>
      </w:r>
    </w:p>
    <w:p w:rsidR="0025124A" w:rsidRDefault="0025124A" w:rsidP="0025124A">
      <w:pPr>
        <w:pStyle w:val="ListParagraph"/>
        <w:ind w:left="1429"/>
        <w:rPr>
          <w:sz w:val="32"/>
          <w:lang w:eastAsia="en-IN"/>
        </w:rPr>
      </w:pPr>
    </w:p>
    <w:p w:rsidR="0025124A" w:rsidRPr="001D56C6" w:rsidRDefault="0025124A" w:rsidP="0025124A">
      <w:pPr>
        <w:pStyle w:val="ListParagraph"/>
        <w:ind w:left="1429"/>
        <w:rPr>
          <w:sz w:val="28"/>
          <w:lang w:eastAsia="en-IN"/>
        </w:rPr>
      </w:pPr>
    </w:p>
    <w:p w:rsidR="001D56C6" w:rsidRDefault="001D56C6" w:rsidP="001D56C6">
      <w:pPr>
        <w:pStyle w:val="ListParagraph"/>
        <w:rPr>
          <w:lang w:eastAsia="en-IN"/>
        </w:rPr>
      </w:pPr>
    </w:p>
    <w:p w:rsidR="0025124A" w:rsidRDefault="0025124A" w:rsidP="0025124A">
      <w:pPr>
        <w:rPr>
          <w:lang w:eastAsia="en-IN"/>
        </w:rPr>
      </w:pPr>
    </w:p>
    <w:p w:rsidR="0025124A" w:rsidRDefault="0025124A" w:rsidP="0025124A">
      <w:pPr>
        <w:pStyle w:val="ListParagraph"/>
        <w:numPr>
          <w:ilvl w:val="0"/>
          <w:numId w:val="1"/>
        </w:numPr>
        <w:rPr>
          <w:sz w:val="32"/>
          <w:lang w:eastAsia="en-IN"/>
        </w:rPr>
      </w:pPr>
      <w:r w:rsidRPr="001D56C6">
        <w:rPr>
          <w:sz w:val="32"/>
          <w:lang w:eastAsia="en-IN"/>
        </w:rPr>
        <w:lastRenderedPageBreak/>
        <w:t>Problem Statement &amp; Design thinking</w:t>
      </w:r>
      <w:r>
        <w:rPr>
          <w:sz w:val="32"/>
          <w:lang w:eastAsia="en-IN"/>
        </w:rPr>
        <w:t>;</w:t>
      </w:r>
    </w:p>
    <w:p w:rsidR="0025124A" w:rsidRDefault="0025124A" w:rsidP="0025124A">
      <w:pPr>
        <w:pStyle w:val="ListParagraph"/>
        <w:numPr>
          <w:ilvl w:val="1"/>
          <w:numId w:val="1"/>
        </w:numPr>
        <w:ind w:left="1287"/>
        <w:rPr>
          <w:sz w:val="28"/>
          <w:lang w:eastAsia="en-IN"/>
        </w:rPr>
      </w:pPr>
      <w:r w:rsidRPr="001D56C6">
        <w:rPr>
          <w:sz w:val="28"/>
          <w:lang w:eastAsia="en-IN"/>
        </w:rPr>
        <w:t>Empathy map;</w:t>
      </w:r>
    </w:p>
    <w:p w:rsidR="0025124A" w:rsidRDefault="0025124A" w:rsidP="0025124A">
      <w:pPr>
        <w:rPr>
          <w:lang w:eastAsia="en-IN"/>
        </w:rPr>
      </w:pPr>
    </w:p>
    <w:p w:rsidR="0025124A" w:rsidRDefault="0025124A" w:rsidP="0025124A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23075" cy="223431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033" cy="22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A" w:rsidRDefault="0025124A" w:rsidP="0025124A">
      <w:pPr>
        <w:pStyle w:val="ListParagraph"/>
        <w:numPr>
          <w:ilvl w:val="1"/>
          <w:numId w:val="1"/>
        </w:numPr>
        <w:rPr>
          <w:sz w:val="28"/>
          <w:lang w:eastAsia="en-IN"/>
        </w:rPr>
      </w:pPr>
      <w:r>
        <w:rPr>
          <w:sz w:val="28"/>
          <w:lang w:eastAsia="en-IN"/>
        </w:rPr>
        <w:t xml:space="preserve">Brain </w:t>
      </w:r>
      <w:proofErr w:type="spellStart"/>
      <w:r>
        <w:rPr>
          <w:sz w:val="28"/>
          <w:lang w:eastAsia="en-IN"/>
        </w:rPr>
        <w:t>stroming</w:t>
      </w:r>
      <w:proofErr w:type="spellEnd"/>
      <w:r>
        <w:rPr>
          <w:sz w:val="28"/>
          <w:lang w:eastAsia="en-IN"/>
        </w:rPr>
        <w:t>:</w:t>
      </w:r>
    </w:p>
    <w:p w:rsidR="0025124A" w:rsidRDefault="0025124A" w:rsidP="0025124A">
      <w:pPr>
        <w:pStyle w:val="ListParagraph"/>
        <w:ind w:left="1429"/>
        <w:rPr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 wp14:anchorId="07A56CF8" wp14:editId="70521406">
            <wp:extent cx="2759102" cy="1630018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 stroming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87" cy="16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A" w:rsidRDefault="0025124A" w:rsidP="0025124A">
      <w:pPr>
        <w:pStyle w:val="ListParagraph"/>
        <w:rPr>
          <w:sz w:val="32"/>
          <w:lang w:eastAsia="en-IN"/>
        </w:rPr>
      </w:pPr>
    </w:p>
    <w:p w:rsidR="0025124A" w:rsidRPr="00145BAF" w:rsidRDefault="0025124A" w:rsidP="0025124A">
      <w:pPr>
        <w:pStyle w:val="ListParagraph"/>
        <w:numPr>
          <w:ilvl w:val="0"/>
          <w:numId w:val="1"/>
        </w:numPr>
        <w:rPr>
          <w:sz w:val="32"/>
          <w:lang w:eastAsia="en-IN"/>
        </w:rPr>
      </w:pPr>
      <w:r>
        <w:rPr>
          <w:sz w:val="32"/>
          <w:lang w:eastAsia="en-IN"/>
        </w:rPr>
        <w:t>Result:</w:t>
      </w:r>
    </w:p>
    <w:p w:rsidR="00145BAF" w:rsidRDefault="00145BAF" w:rsidP="00145BAF">
      <w:pPr>
        <w:pStyle w:val="ListParagraph"/>
        <w:numPr>
          <w:ilvl w:val="1"/>
          <w:numId w:val="1"/>
        </w:numPr>
        <w:rPr>
          <w:sz w:val="32"/>
          <w:lang w:eastAsia="en-IN"/>
        </w:rPr>
      </w:pPr>
      <w:r>
        <w:rPr>
          <w:sz w:val="32"/>
          <w:lang w:eastAsia="en-IN"/>
        </w:rPr>
        <w:t>Dashboard:</w:t>
      </w:r>
      <w:r w:rsidRPr="00145BAF">
        <w:rPr>
          <w:noProof/>
          <w:sz w:val="28"/>
          <w:lang w:eastAsia="en-IN"/>
        </w:rPr>
        <w:t xml:space="preserve"> </w:t>
      </w:r>
    </w:p>
    <w:p w:rsidR="00145BAF" w:rsidRDefault="00145BAF" w:rsidP="00145BAF">
      <w:pPr>
        <w:ind w:left="709"/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 xml:space="preserve"> </w:t>
      </w:r>
      <w:r>
        <w:rPr>
          <w:noProof/>
          <w:sz w:val="28"/>
          <w:lang w:eastAsia="en-IN"/>
        </w:rPr>
        <w:drawing>
          <wp:inline distT="0" distB="0" distL="0" distR="0" wp14:anchorId="05194634" wp14:editId="35A6F74F">
            <wp:extent cx="1693628" cy="118731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1.17.03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73" cy="11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en-IN"/>
        </w:rPr>
        <w:t xml:space="preserve">           </w:t>
      </w:r>
      <w:r>
        <w:rPr>
          <w:noProof/>
          <w:sz w:val="32"/>
          <w:lang w:eastAsia="en-IN"/>
        </w:rPr>
        <w:drawing>
          <wp:inline distT="0" distB="0" distL="0" distR="0" wp14:anchorId="52D1AB1E" wp14:editId="509E762A">
            <wp:extent cx="1999395" cy="104957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1.17.00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90" cy="10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en-IN"/>
        </w:rPr>
        <w:t xml:space="preserve">       </w:t>
      </w:r>
    </w:p>
    <w:p w:rsidR="00145BAF" w:rsidRPr="00145BAF" w:rsidRDefault="00145BAF" w:rsidP="00145BAF">
      <w:pPr>
        <w:ind w:left="709"/>
        <w:rPr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 wp14:anchorId="34B5902C" wp14:editId="3468A834">
            <wp:extent cx="1867689" cy="11529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1.17.02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A" w:rsidRDefault="00145BAF" w:rsidP="00145BAF">
      <w:pPr>
        <w:pStyle w:val="ListParagraph"/>
        <w:numPr>
          <w:ilvl w:val="1"/>
          <w:numId w:val="1"/>
        </w:numPr>
        <w:rPr>
          <w:sz w:val="32"/>
          <w:lang w:eastAsia="en-IN"/>
        </w:rPr>
      </w:pPr>
      <w:r>
        <w:rPr>
          <w:sz w:val="32"/>
          <w:lang w:eastAsia="en-IN"/>
        </w:rPr>
        <w:lastRenderedPageBreak/>
        <w:t>Story:</w:t>
      </w:r>
    </w:p>
    <w:p w:rsidR="00145BAF" w:rsidRDefault="00145BAF" w:rsidP="00145BAF">
      <w:pPr>
        <w:pStyle w:val="ListParagraph"/>
        <w:ind w:left="1429"/>
        <w:rPr>
          <w:sz w:val="32"/>
          <w:lang w:eastAsia="en-IN"/>
        </w:rPr>
      </w:pPr>
    </w:p>
    <w:p w:rsidR="00145BAF" w:rsidRPr="0025124A" w:rsidRDefault="00145BAF" w:rsidP="00145BAF">
      <w:pPr>
        <w:pStyle w:val="ListParagraph"/>
        <w:ind w:left="1429"/>
        <w:rPr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1686213" cy="139147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07" cy="13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AF" w:rsidRPr="0025124A" w:rsidRDefault="00145BAF" w:rsidP="0025124A">
      <w:pPr>
        <w:pStyle w:val="ListParagraph"/>
        <w:ind w:left="1429"/>
        <w:rPr>
          <w:sz w:val="28"/>
          <w:lang w:eastAsia="en-IN"/>
        </w:rPr>
      </w:pPr>
    </w:p>
    <w:p w:rsidR="0025124A" w:rsidRDefault="00E566A2" w:rsidP="00E566A2">
      <w:pPr>
        <w:pStyle w:val="ListParagraph"/>
        <w:numPr>
          <w:ilvl w:val="0"/>
          <w:numId w:val="1"/>
        </w:numPr>
        <w:rPr>
          <w:sz w:val="32"/>
          <w:lang w:eastAsia="en-IN"/>
        </w:rPr>
      </w:pPr>
      <w:r>
        <w:rPr>
          <w:sz w:val="32"/>
          <w:lang w:eastAsia="en-IN"/>
        </w:rPr>
        <w:t>Advantages and Disadvantages:</w:t>
      </w:r>
    </w:p>
    <w:p w:rsidR="00914E60" w:rsidRPr="00E566A2" w:rsidRDefault="00E566A2" w:rsidP="0025124A">
      <w:pPr>
        <w:pStyle w:val="ListParagraph"/>
        <w:numPr>
          <w:ilvl w:val="1"/>
          <w:numId w:val="1"/>
        </w:numPr>
        <w:rPr>
          <w:sz w:val="28"/>
          <w:lang w:eastAsia="en-IN"/>
        </w:rPr>
      </w:pPr>
      <w:r>
        <w:rPr>
          <w:sz w:val="28"/>
          <w:lang w:eastAsia="en-IN"/>
        </w:rPr>
        <w:t>Advantages:</w:t>
      </w:r>
    </w:p>
    <w:p w:rsidR="00914E60" w:rsidRPr="00E566A2" w:rsidRDefault="00914E60" w:rsidP="00E566A2">
      <w:pPr>
        <w:ind w:left="720" w:firstLine="709"/>
        <w:rPr>
          <w:lang w:eastAsia="en-IN"/>
        </w:rPr>
      </w:pPr>
      <w:r w:rsidRPr="00E566A2">
        <w:rPr>
          <w:color w:val="E36C0A" w:themeColor="accent6" w:themeShade="BF"/>
        </w:rPr>
        <w:t>Informed Decision-Making</w:t>
      </w:r>
      <w:r w:rsidRPr="00914E60">
        <w:rPr>
          <w:lang w:eastAsia="en-IN"/>
        </w:rPr>
        <w:t xml:space="preserve">: Potential home buyers, real estate agents, and investors can make well-informed decisions by relying on accurate </w:t>
      </w:r>
      <w:r w:rsidRPr="00E566A2">
        <w:rPr>
          <w:lang w:eastAsia="en-IN"/>
        </w:rPr>
        <w:t>price predictions, leading to better investment outcomes.</w:t>
      </w:r>
    </w:p>
    <w:p w:rsidR="00914E60" w:rsidRPr="00914E60" w:rsidRDefault="00914E60" w:rsidP="00E566A2">
      <w:pPr>
        <w:ind w:left="720" w:firstLine="709"/>
        <w:rPr>
          <w:lang w:eastAsia="en-IN"/>
        </w:rPr>
      </w:pPr>
      <w:r w:rsidRPr="00E566A2">
        <w:rPr>
          <w:color w:val="E36C0A" w:themeColor="accent6" w:themeShade="BF"/>
        </w:rPr>
        <w:t>Market Competitiveness</w:t>
      </w:r>
      <w:r w:rsidRPr="00914E60">
        <w:rPr>
          <w:lang w:eastAsia="en-IN"/>
        </w:rPr>
        <w:t xml:space="preserve">: Real estate agents can set competitive prices for properties, and buyers can identify </w:t>
      </w:r>
      <w:proofErr w:type="spellStart"/>
      <w:r w:rsidRPr="00914E60">
        <w:rPr>
          <w:lang w:eastAsia="en-IN"/>
        </w:rPr>
        <w:t>favorable</w:t>
      </w:r>
      <w:proofErr w:type="spellEnd"/>
      <w:r w:rsidRPr="00914E60">
        <w:rPr>
          <w:lang w:eastAsia="en-IN"/>
        </w:rPr>
        <w:t xml:space="preserve"> deals, contributing to a more competitive and efficient housing market.</w:t>
      </w:r>
    </w:p>
    <w:p w:rsidR="00914E60" w:rsidRPr="00914E60" w:rsidRDefault="00914E60" w:rsidP="00E566A2">
      <w:pPr>
        <w:ind w:left="720" w:firstLine="709"/>
        <w:rPr>
          <w:lang w:eastAsia="en-IN"/>
        </w:rPr>
      </w:pPr>
      <w:r w:rsidRPr="00E566A2">
        <w:rPr>
          <w:color w:val="E36C0A" w:themeColor="accent6" w:themeShade="BF"/>
        </w:rPr>
        <w:t>User-Friendly</w:t>
      </w:r>
      <w:r w:rsidRPr="00914E60">
        <w:rPr>
          <w:lang w:eastAsia="en-IN"/>
        </w:rPr>
        <w:t>: The user-friendly interface ensures that a wide range of users can easily access and benefit from the predictive model, regardless of their technical expertise.</w:t>
      </w:r>
    </w:p>
    <w:p w:rsidR="00914E60" w:rsidRPr="00914E60" w:rsidRDefault="00914E60" w:rsidP="00E566A2">
      <w:pPr>
        <w:ind w:left="720" w:firstLine="709"/>
        <w:rPr>
          <w:lang w:eastAsia="en-IN"/>
        </w:rPr>
      </w:pPr>
      <w:r w:rsidRPr="00E566A2">
        <w:rPr>
          <w:color w:val="E36C0A" w:themeColor="accent6" w:themeShade="BF"/>
        </w:rPr>
        <w:t>Scalability and Real-Time Updates</w:t>
      </w:r>
      <w:r w:rsidRPr="00E566A2">
        <w:t>:</w:t>
      </w:r>
      <w:r w:rsidRPr="00914E60">
        <w:rPr>
          <w:lang w:eastAsia="en-IN"/>
        </w:rPr>
        <w:t xml:space="preserve"> The scalability and real-time updates allow the model to adapt to changing market </w:t>
      </w:r>
      <w:proofErr w:type="gramStart"/>
      <w:r w:rsidRPr="00914E60">
        <w:rPr>
          <w:lang w:eastAsia="en-IN"/>
        </w:rPr>
        <w:t>conditions,</w:t>
      </w:r>
      <w:proofErr w:type="gramEnd"/>
      <w:r w:rsidRPr="00914E60">
        <w:rPr>
          <w:lang w:eastAsia="en-IN"/>
        </w:rPr>
        <w:t xml:space="preserve"> ensuring users have access to the most up-to-date information.</w:t>
      </w:r>
    </w:p>
    <w:p w:rsidR="00914E60" w:rsidRPr="00914E60" w:rsidRDefault="00914E60" w:rsidP="00E566A2">
      <w:pPr>
        <w:ind w:left="720" w:firstLine="709"/>
        <w:rPr>
          <w:lang w:eastAsia="en-IN"/>
        </w:rPr>
      </w:pPr>
      <w:r w:rsidRPr="00E566A2">
        <w:rPr>
          <w:color w:val="E36C0A" w:themeColor="accent6" w:themeShade="BF"/>
        </w:rPr>
        <w:t>Transparency</w:t>
      </w:r>
      <w:r w:rsidRPr="00E566A2">
        <w:rPr>
          <w:color w:val="E36C0A" w:themeColor="accent6" w:themeShade="BF"/>
          <w:lang w:eastAsia="en-IN"/>
        </w:rPr>
        <w:t xml:space="preserve">: </w:t>
      </w:r>
      <w:r w:rsidRPr="00914E60">
        <w:rPr>
          <w:lang w:eastAsia="en-IN"/>
        </w:rPr>
        <w:t>The transparent approach enhances trust and confidence in the model's predictions, as users can understand the rationale behind the price estimates.</w:t>
      </w:r>
    </w:p>
    <w:p w:rsidR="00914E60" w:rsidRPr="00E566A2" w:rsidRDefault="00914E60" w:rsidP="00E566A2">
      <w:pPr>
        <w:pStyle w:val="ListParagraph"/>
        <w:numPr>
          <w:ilvl w:val="1"/>
          <w:numId w:val="1"/>
        </w:numPr>
        <w:rPr>
          <w:sz w:val="28"/>
          <w:lang w:eastAsia="en-IN"/>
        </w:rPr>
      </w:pPr>
      <w:r w:rsidRPr="00E566A2">
        <w:rPr>
          <w:sz w:val="28"/>
          <w:lang w:eastAsia="en-IN"/>
        </w:rPr>
        <w:t>Disadvantages:</w:t>
      </w:r>
    </w:p>
    <w:p w:rsidR="00914E60" w:rsidRPr="00914E60" w:rsidRDefault="00914E60" w:rsidP="00E566A2">
      <w:pPr>
        <w:ind w:left="709" w:firstLine="720"/>
        <w:rPr>
          <w:lang w:eastAsia="en-IN"/>
        </w:rPr>
      </w:pPr>
      <w:r w:rsidRPr="00E566A2">
        <w:rPr>
          <w:color w:val="E36C0A" w:themeColor="accent6" w:themeShade="BF"/>
        </w:rPr>
        <w:t>Data Privacy Concerns</w:t>
      </w:r>
      <w:r w:rsidRPr="00914E60">
        <w:rPr>
          <w:lang w:eastAsia="en-IN"/>
        </w:rPr>
        <w:t>: Handling sensitive data such as property details and historical sales data raises concerns about data privacy and security. Ensuring data protection and compliance with regulations is critical.</w:t>
      </w:r>
    </w:p>
    <w:p w:rsidR="00914E60" w:rsidRPr="00914E60" w:rsidRDefault="00914E60" w:rsidP="00E566A2">
      <w:pPr>
        <w:ind w:left="709" w:firstLine="720"/>
        <w:rPr>
          <w:lang w:eastAsia="en-IN"/>
        </w:rPr>
      </w:pPr>
      <w:r w:rsidRPr="00E566A2">
        <w:rPr>
          <w:color w:val="E36C0A" w:themeColor="accent6" w:themeShade="BF"/>
        </w:rPr>
        <w:t>Cost of Implementation</w:t>
      </w:r>
      <w:r w:rsidRPr="00914E60">
        <w:rPr>
          <w:lang w:eastAsia="en-IN"/>
        </w:rPr>
        <w:t>: Developing and maintaining such predictive models can be costly, including data acquisition, model development, and infrastructure costs. The expenses may limit accessibility.</w:t>
      </w:r>
    </w:p>
    <w:p w:rsidR="00914E60" w:rsidRPr="00914E60" w:rsidRDefault="00914E60" w:rsidP="00E566A2">
      <w:pPr>
        <w:ind w:left="709" w:firstLine="720"/>
        <w:rPr>
          <w:lang w:eastAsia="en-IN"/>
        </w:rPr>
      </w:pPr>
      <w:r w:rsidRPr="00E566A2">
        <w:rPr>
          <w:color w:val="E36C0A" w:themeColor="accent6" w:themeShade="BF"/>
        </w:rPr>
        <w:t>Data Quality</w:t>
      </w:r>
      <w:r w:rsidRPr="00914E60">
        <w:rPr>
          <w:lang w:eastAsia="en-IN"/>
        </w:rPr>
        <w:t>: The accuracy of predictions is highly dependent on the quality of historical data, which may be incomplete or inaccurate in some cases.</w:t>
      </w:r>
    </w:p>
    <w:p w:rsidR="00914E60" w:rsidRPr="00914E60" w:rsidRDefault="00914E60" w:rsidP="00E566A2">
      <w:pPr>
        <w:ind w:left="709" w:firstLine="720"/>
        <w:rPr>
          <w:lang w:eastAsia="en-IN"/>
        </w:rPr>
      </w:pPr>
      <w:r w:rsidRPr="00E566A2">
        <w:rPr>
          <w:color w:val="E36C0A" w:themeColor="accent6" w:themeShade="BF"/>
        </w:rPr>
        <w:t>Market Volatility</w:t>
      </w:r>
      <w:r w:rsidRPr="00914E60">
        <w:rPr>
          <w:lang w:eastAsia="en-IN"/>
        </w:rPr>
        <w:t>: Real estate markets can be highly volatile, making it challenging to develop a model that accurately accounts for rapid price fluctuations.</w:t>
      </w:r>
    </w:p>
    <w:p w:rsidR="00914E60" w:rsidRDefault="00914E60" w:rsidP="00E566A2">
      <w:pPr>
        <w:ind w:left="709" w:firstLine="720"/>
        <w:rPr>
          <w:lang w:eastAsia="en-IN"/>
        </w:rPr>
      </w:pPr>
      <w:r w:rsidRPr="00E566A2">
        <w:rPr>
          <w:color w:val="E36C0A" w:themeColor="accent6" w:themeShade="BF"/>
        </w:rPr>
        <w:lastRenderedPageBreak/>
        <w:t>Variable Factors</w:t>
      </w:r>
      <w:r w:rsidRPr="00E566A2">
        <w:rPr>
          <w:color w:val="E36C0A" w:themeColor="accent6" w:themeShade="BF"/>
          <w:lang w:eastAsia="en-IN"/>
        </w:rPr>
        <w:t xml:space="preserve">: </w:t>
      </w:r>
      <w:r w:rsidRPr="00914E60">
        <w:rPr>
          <w:lang w:eastAsia="en-IN"/>
        </w:rPr>
        <w:t>Predicting housing prices involves numerous factors, such as economic conditions, government policies, and local infrastructure development, making it complex to capture all relevant variables in the model.</w:t>
      </w:r>
    </w:p>
    <w:p w:rsidR="00E566A2" w:rsidRDefault="00E566A2" w:rsidP="00E566A2">
      <w:pPr>
        <w:pStyle w:val="ListParagraph"/>
        <w:numPr>
          <w:ilvl w:val="0"/>
          <w:numId w:val="1"/>
        </w:numPr>
        <w:rPr>
          <w:sz w:val="32"/>
          <w:lang w:eastAsia="en-IN"/>
        </w:rPr>
      </w:pPr>
      <w:r>
        <w:rPr>
          <w:sz w:val="32"/>
          <w:lang w:eastAsia="en-IN"/>
        </w:rPr>
        <w:t>Applications:</w:t>
      </w:r>
    </w:p>
    <w:p w:rsidR="00E566A2" w:rsidRDefault="00E566A2" w:rsidP="00E566A2">
      <w:pPr>
        <w:ind w:left="360" w:firstLine="720"/>
      </w:pPr>
      <w:r w:rsidRPr="00E566A2">
        <w:rPr>
          <w:color w:val="E36C0A" w:themeColor="accent6" w:themeShade="BF"/>
        </w:rPr>
        <w:t>Real Estate Investment</w:t>
      </w:r>
      <w:r>
        <w:t>: Investors can use the predictive model to identify lucrative investment opportunities and make data-driven decisions regarding buying and selling properties.</w:t>
      </w:r>
    </w:p>
    <w:p w:rsidR="00E566A2" w:rsidRDefault="00E566A2" w:rsidP="00E566A2">
      <w:pPr>
        <w:ind w:left="360" w:firstLine="720"/>
      </w:pPr>
      <w:r w:rsidRPr="00E566A2">
        <w:rPr>
          <w:color w:val="E36C0A" w:themeColor="accent6" w:themeShade="BF"/>
        </w:rPr>
        <w:t>Property Valuation</w:t>
      </w:r>
      <w:r>
        <w:t>: Real estate agents can accurately determine the market value of properties, which helps in setting competitive prices and negotiating with clients.</w:t>
      </w:r>
    </w:p>
    <w:p w:rsidR="00E566A2" w:rsidRDefault="00E566A2" w:rsidP="00E566A2">
      <w:pPr>
        <w:ind w:left="360" w:firstLine="720"/>
      </w:pPr>
      <w:r w:rsidRPr="00E566A2">
        <w:rPr>
          <w:color w:val="E36C0A" w:themeColor="accent6" w:themeShade="BF"/>
        </w:rPr>
        <w:t>Home Buying</w:t>
      </w:r>
      <w:r>
        <w:t xml:space="preserve">: Potential home buyers can use the model to understand whether a property is priced fairly, helping them </w:t>
      </w:r>
      <w:proofErr w:type="gramStart"/>
      <w:r>
        <w:t>avoid</w:t>
      </w:r>
      <w:proofErr w:type="gramEnd"/>
      <w:r>
        <w:t xml:space="preserve"> overpaying or missing out on good deals.</w:t>
      </w:r>
    </w:p>
    <w:p w:rsidR="00E566A2" w:rsidRDefault="00E566A2" w:rsidP="00E566A2">
      <w:pPr>
        <w:ind w:left="360" w:firstLine="720"/>
      </w:pPr>
      <w:r w:rsidRPr="00E566A2">
        <w:rPr>
          <w:color w:val="E36C0A" w:themeColor="accent6" w:themeShade="BF"/>
        </w:rPr>
        <w:t>Market Research</w:t>
      </w:r>
      <w:r>
        <w:t>: Researchers and analysts can use the data generated by the model for in-depth market research, tracking trends, and gaining insights into the real estate market's dynamics.</w:t>
      </w:r>
    </w:p>
    <w:p w:rsidR="00E566A2" w:rsidRDefault="00E566A2" w:rsidP="00E566A2">
      <w:pPr>
        <w:ind w:left="360" w:firstLine="720"/>
      </w:pPr>
      <w:r w:rsidRPr="00E566A2">
        <w:rPr>
          <w:color w:val="E36C0A" w:themeColor="accent6" w:themeShade="BF"/>
        </w:rPr>
        <w:t>Urban Planning:</w:t>
      </w:r>
      <w:r w:rsidRPr="00E566A2">
        <w:rPr>
          <w:color w:val="E36C0A" w:themeColor="accent6" w:themeShade="BF"/>
        </w:rPr>
        <w:t xml:space="preserve"> </w:t>
      </w:r>
      <w:r>
        <w:t>City planners and local governments can benefit from the data to make informed decisions about infrastructure development and zoning regulations, ensuring sustainable growth.</w:t>
      </w:r>
    </w:p>
    <w:p w:rsidR="00E566A2" w:rsidRDefault="00E566A2" w:rsidP="00E566A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Future Scope:</w:t>
      </w:r>
    </w:p>
    <w:p w:rsidR="00E566A2" w:rsidRDefault="00E566A2" w:rsidP="00E566A2">
      <w:pPr>
        <w:ind w:left="360" w:firstLine="720"/>
      </w:pPr>
      <w:r w:rsidRPr="00E566A2">
        <w:rPr>
          <w:color w:val="E36C0A" w:themeColor="accent6" w:themeShade="BF"/>
        </w:rPr>
        <w:t>AI Advancements</w:t>
      </w:r>
      <w:r>
        <w:t>: As artificial intelligence and machine learning continue to advance, predictive models can become even more accurate and sophisticated, incorporating a broader range of data sources.</w:t>
      </w:r>
    </w:p>
    <w:p w:rsidR="00E566A2" w:rsidRDefault="00E566A2" w:rsidP="00E566A2">
      <w:pPr>
        <w:ind w:left="360" w:firstLine="720"/>
      </w:pPr>
      <w:r w:rsidRPr="00E566A2">
        <w:rPr>
          <w:color w:val="E36C0A" w:themeColor="accent6" w:themeShade="BF"/>
        </w:rPr>
        <w:t>Smart Cities</w:t>
      </w:r>
      <w:r>
        <w:t>: The development of smart cities in India may lead to increased demand for such predictive models to manage housing and infrastructure development efficiently.</w:t>
      </w:r>
    </w:p>
    <w:p w:rsidR="00E566A2" w:rsidRDefault="00E566A2" w:rsidP="00E566A2">
      <w:pPr>
        <w:ind w:left="360" w:firstLine="720"/>
      </w:pPr>
      <w:r w:rsidRPr="00E566A2">
        <w:rPr>
          <w:color w:val="E36C0A" w:themeColor="accent6" w:themeShade="BF"/>
        </w:rPr>
        <w:t>Data Integration</w:t>
      </w:r>
      <w:r>
        <w:t>: Future developments could involve integrating more data sources, such as social and economic factors, to provide a more comprehensive understanding of property values.</w:t>
      </w:r>
    </w:p>
    <w:p w:rsidR="00E566A2" w:rsidRDefault="00E566A2" w:rsidP="00E566A2">
      <w:pPr>
        <w:ind w:left="360" w:firstLine="720"/>
      </w:pPr>
      <w:r w:rsidRPr="00E566A2">
        <w:rPr>
          <w:color w:val="E36C0A" w:themeColor="accent6" w:themeShade="BF"/>
        </w:rPr>
        <w:t>Affordable Housing</w:t>
      </w:r>
      <w:r>
        <w:t>: Predictive models can play a vital role in addressing the challenge of affordable housing by helping identify areas where housing prices are within reach for a larger section of the population.</w:t>
      </w:r>
    </w:p>
    <w:p w:rsidR="00E566A2" w:rsidRDefault="00E566A2" w:rsidP="00607C1B">
      <w:pPr>
        <w:ind w:left="360" w:firstLine="720"/>
      </w:pPr>
      <w:r w:rsidRPr="00E566A2">
        <w:rPr>
          <w:color w:val="E36C0A" w:themeColor="accent6" w:themeShade="BF"/>
        </w:rPr>
        <w:t>Policy Development</w:t>
      </w:r>
      <w:r>
        <w:t>: Policymakers can use insights from such models to formulate housing and urban development policies that are in line with market realities.</w:t>
      </w:r>
    </w:p>
    <w:p w:rsidR="00607C1B" w:rsidRDefault="00607C1B" w:rsidP="00607C1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Conclusion:</w:t>
      </w:r>
    </w:p>
    <w:p w:rsidR="00607C1B" w:rsidRPr="00607C1B" w:rsidRDefault="00607C1B" w:rsidP="00607C1B">
      <w:pPr>
        <w:ind w:left="360"/>
        <w:rPr>
          <w:lang w:eastAsia="en-IN"/>
        </w:rPr>
      </w:pPr>
      <w:r>
        <w:rPr>
          <w:lang w:eastAsia="en-IN"/>
        </w:rPr>
        <w:t xml:space="preserve">      </w:t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r w:rsidRPr="00607C1B">
        <w:rPr>
          <w:lang w:eastAsia="en-IN"/>
        </w:rPr>
        <w:t>Analyzing</w:t>
      </w:r>
      <w:proofErr w:type="spellEnd"/>
      <w:r w:rsidRPr="00607C1B">
        <w:rPr>
          <w:lang w:eastAsia="en-IN"/>
        </w:rPr>
        <w:t xml:space="preserve"> housing prices in Indian metropolitan areas and developing predictive models i</w:t>
      </w:r>
      <w:bookmarkStart w:id="0" w:name="_GoBack"/>
      <w:bookmarkEnd w:id="0"/>
      <w:r w:rsidRPr="00607C1B">
        <w:rPr>
          <w:lang w:eastAsia="en-IN"/>
        </w:rPr>
        <w:t xml:space="preserve">s a valuable </w:t>
      </w:r>
      <w:proofErr w:type="spellStart"/>
      <w:r w:rsidRPr="00607C1B">
        <w:rPr>
          <w:lang w:eastAsia="en-IN"/>
        </w:rPr>
        <w:t>endeavor</w:t>
      </w:r>
      <w:proofErr w:type="spellEnd"/>
      <w:r w:rsidRPr="00607C1B">
        <w:rPr>
          <w:lang w:eastAsia="en-IN"/>
        </w:rPr>
        <w:t xml:space="preserve"> with far-reaching benefits. It empowers various stakeholders, </w:t>
      </w:r>
      <w:r w:rsidRPr="00607C1B">
        <w:rPr>
          <w:lang w:eastAsia="en-IN"/>
        </w:rPr>
        <w:lastRenderedPageBreak/>
        <w:t>including home buyers, real estate agents, and investors, by providing accurate, data-driven insights into the housing market. The future scope for such models is promising, especially with advancements in AI and the growing importance of urban planning and development.</w:t>
      </w:r>
    </w:p>
    <w:p w:rsidR="00607C1B" w:rsidRPr="00607C1B" w:rsidRDefault="00607C1B" w:rsidP="00607C1B">
      <w:pPr>
        <w:ind w:left="360"/>
        <w:rPr>
          <w:lang w:eastAsia="en-IN"/>
        </w:rPr>
      </w:pPr>
      <w:r w:rsidRPr="00607C1B">
        <w:rPr>
          <w:lang w:eastAsia="en-IN"/>
        </w:rPr>
        <w:t>However, it's important to address challenges related to data privacy, data quality, and market volatility. Ensuring transparency in the model's methodology and adhering to cost-effective solutions will be crucial for long-term success. As India's real estate market continues to evolve, these predictive models will remain a valuable tool for individuals and organizations involved in the property market, contributing to more informed and efficient decision-making.</w:t>
      </w:r>
    </w:p>
    <w:p w:rsidR="00607C1B" w:rsidRPr="00607C1B" w:rsidRDefault="00607C1B" w:rsidP="00607C1B">
      <w:pPr>
        <w:pStyle w:val="ListParagraph"/>
        <w:rPr>
          <w:sz w:val="32"/>
        </w:rPr>
      </w:pPr>
    </w:p>
    <w:p w:rsidR="00E566A2" w:rsidRPr="00E566A2" w:rsidRDefault="00E566A2" w:rsidP="00E566A2">
      <w:pPr>
        <w:pStyle w:val="ListParagraph"/>
        <w:rPr>
          <w:sz w:val="32"/>
        </w:rPr>
      </w:pPr>
    </w:p>
    <w:p w:rsidR="00E566A2" w:rsidRDefault="00E566A2" w:rsidP="00E566A2">
      <w:pPr>
        <w:pStyle w:val="ListParagraph"/>
        <w:rPr>
          <w:sz w:val="32"/>
          <w:lang w:eastAsia="en-IN"/>
        </w:rPr>
      </w:pPr>
    </w:p>
    <w:p w:rsidR="00E566A2" w:rsidRPr="00E566A2" w:rsidRDefault="00E566A2" w:rsidP="00E566A2">
      <w:pPr>
        <w:pStyle w:val="ListParagraph"/>
        <w:rPr>
          <w:sz w:val="32"/>
          <w:lang w:eastAsia="en-IN"/>
        </w:rPr>
      </w:pPr>
    </w:p>
    <w:p w:rsidR="00914E60" w:rsidRPr="00914E60" w:rsidRDefault="00914E60" w:rsidP="00914E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14E6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14E60" w:rsidRPr="00914E60" w:rsidRDefault="00914E60" w:rsidP="00914E60">
      <w:pPr>
        <w:pStyle w:val="ListParagraph"/>
        <w:ind w:left="1429"/>
        <w:rPr>
          <w:b/>
          <w:sz w:val="32"/>
          <w:lang w:val="en-GB"/>
        </w:rPr>
      </w:pPr>
    </w:p>
    <w:sectPr w:rsidR="00914E60" w:rsidRPr="0091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B09" w:rsidRDefault="00D92B09" w:rsidP="0025124A">
      <w:pPr>
        <w:spacing w:after="0" w:line="240" w:lineRule="auto"/>
      </w:pPr>
      <w:r>
        <w:separator/>
      </w:r>
    </w:p>
  </w:endnote>
  <w:endnote w:type="continuationSeparator" w:id="0">
    <w:p w:rsidR="00D92B09" w:rsidRDefault="00D92B09" w:rsidP="0025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B09" w:rsidRDefault="00D92B09" w:rsidP="0025124A">
      <w:pPr>
        <w:spacing w:after="0" w:line="240" w:lineRule="auto"/>
      </w:pPr>
      <w:r>
        <w:separator/>
      </w:r>
    </w:p>
  </w:footnote>
  <w:footnote w:type="continuationSeparator" w:id="0">
    <w:p w:rsidR="00D92B09" w:rsidRDefault="00D92B09" w:rsidP="0025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4EBE"/>
    <w:multiLevelType w:val="multilevel"/>
    <w:tmpl w:val="3D8C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344E43"/>
    <w:multiLevelType w:val="multilevel"/>
    <w:tmpl w:val="42F8B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36F6A4D"/>
    <w:multiLevelType w:val="multilevel"/>
    <w:tmpl w:val="C1E4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C62619"/>
    <w:multiLevelType w:val="multilevel"/>
    <w:tmpl w:val="5B483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487C6E81"/>
    <w:multiLevelType w:val="multilevel"/>
    <w:tmpl w:val="2876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772977"/>
    <w:multiLevelType w:val="multilevel"/>
    <w:tmpl w:val="C90C5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60"/>
    <w:rsid w:val="00145BAF"/>
    <w:rsid w:val="001D56C6"/>
    <w:rsid w:val="0025124A"/>
    <w:rsid w:val="00343E3C"/>
    <w:rsid w:val="00607C1B"/>
    <w:rsid w:val="00666641"/>
    <w:rsid w:val="00914E60"/>
    <w:rsid w:val="00D92B09"/>
    <w:rsid w:val="00E5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E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14E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4E6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4E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4E6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E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14E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4E6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4E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4E6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542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11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53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5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823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194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704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31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4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464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661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2023-10-19T07:25:00Z</dcterms:created>
  <dcterms:modified xsi:type="dcterms:W3CDTF">2023-10-19T08:21:00Z</dcterms:modified>
</cp:coreProperties>
</file>