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2415540" cy="1104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color w:val="0D0D0D"/>
        </w:rPr>
        <w:t>BizTechnosys infotech Pvt Ltd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Office Address: Jp Nagar,Bangalore.</w:t>
      </w: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Phone No.: 8048513165 E-mail: Info@biztechnosys.com Website: www.biztechnosys.com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17780</wp:posOffset>
            </wp:positionV>
            <wp:extent cx="5768975" cy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72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Date: 11/04/2019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TO WHOM IT MAY CONCERN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jc w:val="both"/>
        <w:ind w:right="6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0D0D0D"/>
        </w:rPr>
        <w:t>This is to certify that Mr. Rajesh Saha, S/O- Mr. Debasis Saha, a student of MCA, New horizon college of engineering, Bangalore has successfully completed Three months (From 1</w:t>
      </w:r>
      <w:r>
        <w:rPr>
          <w:rFonts w:ascii="Arial" w:cs="Arial" w:eastAsia="Arial" w:hAnsi="Arial"/>
          <w:sz w:val="34"/>
          <w:szCs w:val="34"/>
          <w:color w:val="0D0D0D"/>
          <w:vertAlign w:val="superscript"/>
        </w:rPr>
        <w:t>st</w:t>
      </w:r>
      <w:r>
        <w:rPr>
          <w:rFonts w:ascii="Arial" w:cs="Arial" w:eastAsia="Arial" w:hAnsi="Arial"/>
          <w:sz w:val="26"/>
          <w:szCs w:val="26"/>
          <w:color w:val="0D0D0D"/>
        </w:rPr>
        <w:t xml:space="preserve"> January, 2019 to 31st March, 2019) Internship program in Web development training. During the period of his internship program with us he was found punctual, hardworking and inquisitive.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We wish him every success in life.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Biztechnosys infotech pvt ltd.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Kalpesh Vaza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Managing Director</w:t>
      </w:r>
    </w:p>
    <w:sectPr>
      <w:pgSz w:w="11900" w:h="16838" w:orient="portrait"/>
      <w:cols w:equalWidth="0" w:num="1">
        <w:col w:w="9026"/>
      </w:cols>
      <w:pgMar w:left="1440" w:top="1440" w:right="1440" w:bottom="96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2019-04-11T23:23:18Z</dcterms:created>
  <dcterms:modified xsi:type="dcterms:W3CDTF">2019-04-11T23:23:18Z</dcterms:modified>
</cp:coreProperties>
</file>