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firstLine="720"/>
        <w:contextualSpacing w:val="0"/>
        <w:jc w:val="left"/>
        <w:rPr>
          <w:rFonts w:ascii="Calibri" w:cs="Calibri" w:eastAsia="Calibri" w:hAnsi="Calibri"/>
          <w:b w:val="1"/>
          <w:color w:val="4a86e8"/>
          <w:sz w:val="48"/>
          <w:szCs w:val="48"/>
        </w:rPr>
      </w:pPr>
      <w:r w:rsidDel="00000000" w:rsidR="00000000" w:rsidRPr="00000000">
        <w:rPr>
          <w:rFonts w:ascii="Calibri" w:cs="Calibri" w:eastAsia="Calibri" w:hAnsi="Calibri"/>
          <w:b w:val="1"/>
          <w:color w:val="4a86e8"/>
          <w:sz w:val="48"/>
          <w:szCs w:val="48"/>
          <w:rtl w:val="0"/>
        </w:rPr>
        <w:t xml:space="preserve">     Principles of Big Data Management</w:t>
      </w:r>
    </w:p>
    <w:p w:rsidR="00000000" w:rsidDel="00000000" w:rsidP="00000000" w:rsidRDefault="00000000" w:rsidRPr="00000000" w14:paraId="00000001">
      <w:pPr>
        <w:ind w:firstLine="720"/>
        <w:contextualSpacing w:val="0"/>
        <w:jc w:val="center"/>
        <w:rPr>
          <w:rFonts w:ascii="Calibri" w:cs="Calibri" w:eastAsia="Calibri" w:hAnsi="Calibri"/>
          <w:b w:val="1"/>
          <w:color w:val="4a86e8"/>
          <w:sz w:val="48"/>
          <w:szCs w:val="48"/>
        </w:rPr>
      </w:pPr>
      <w:r w:rsidDel="00000000" w:rsidR="00000000" w:rsidRPr="00000000">
        <w:rPr>
          <w:rtl w:val="0"/>
        </w:rPr>
      </w:r>
    </w:p>
    <w:p w:rsidR="00000000" w:rsidDel="00000000" w:rsidP="00000000" w:rsidRDefault="00000000" w:rsidRPr="00000000" w14:paraId="00000002">
      <w:pPr>
        <w:contextualSpacing w:val="0"/>
        <w:jc w:val="center"/>
        <w:rPr>
          <w:rFonts w:ascii="Calibri" w:cs="Calibri" w:eastAsia="Calibri" w:hAnsi="Calibri"/>
          <w:b w:val="1"/>
          <w:color w:val="4a86e8"/>
          <w:sz w:val="36"/>
          <w:szCs w:val="36"/>
        </w:rPr>
      </w:pPr>
      <w:r w:rsidDel="00000000" w:rsidR="00000000" w:rsidRPr="00000000">
        <w:rPr>
          <w:rFonts w:ascii="Calibri" w:cs="Calibri" w:eastAsia="Calibri" w:hAnsi="Calibri"/>
          <w:b w:val="1"/>
          <w:color w:val="4a86e8"/>
          <w:sz w:val="48"/>
          <w:szCs w:val="48"/>
          <w:rtl w:val="0"/>
        </w:rPr>
        <w:t xml:space="preserve">Project Phase - 2</w:t>
      </w:r>
      <w:r w:rsidDel="00000000" w:rsidR="00000000" w:rsidRPr="00000000">
        <w:rPr>
          <w:rtl w:val="0"/>
        </w:rPr>
      </w:r>
    </w:p>
    <w:p w:rsidR="00000000" w:rsidDel="00000000" w:rsidP="00000000" w:rsidRDefault="00000000" w:rsidRPr="00000000" w14:paraId="00000003">
      <w:pPr>
        <w:contextualSpacing w:val="0"/>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4">
      <w:pPr>
        <w:contextualSpacing w:val="0"/>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contextualSpacing w:val="0"/>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contextualSpacing w:val="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inline distB="114300" distT="114300" distL="114300" distR="114300">
            <wp:extent cx="5153025" cy="2043113"/>
            <wp:effectExtent b="0" l="0" r="0" t="0"/>
            <wp:docPr id="8" name="image24.png"/>
            <a:graphic>
              <a:graphicData uri="http://schemas.openxmlformats.org/drawingml/2006/picture">
                <pic:pic>
                  <pic:nvPicPr>
                    <pic:cNvPr id="0" name="image24.png"/>
                    <pic:cNvPicPr preferRelativeResize="0"/>
                  </pic:nvPicPr>
                  <pic:blipFill>
                    <a:blip r:embed="rId6"/>
                    <a:srcRect b="0" l="-16945" r="-10310" t="0"/>
                    <a:stretch>
                      <a:fillRect/>
                    </a:stretch>
                  </pic:blipFill>
                  <pic:spPr>
                    <a:xfrm>
                      <a:off x="0" y="0"/>
                      <a:ext cx="5153025"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8">
      <w:pPr>
        <w:contextualSpacing w:val="0"/>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9">
      <w:pPr>
        <w:contextualSpacing w:val="0"/>
        <w:jc w:val="cente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                                      </w:t>
      </w:r>
    </w:p>
    <w:p w:rsidR="00000000" w:rsidDel="00000000" w:rsidP="00000000" w:rsidRDefault="00000000" w:rsidRPr="00000000" w14:paraId="0000000A">
      <w:pPr>
        <w:contextualSpacing w:val="0"/>
        <w:jc w:val="cente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0B">
      <w:pPr>
        <w:contextualSpacing w:val="0"/>
        <w:jc w:val="cente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0C">
      <w:pPr>
        <w:contextualSpacing w:val="0"/>
        <w:jc w:val="cente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0D">
      <w:pPr>
        <w:contextualSpacing w:val="0"/>
        <w:jc w:val="cente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0E">
      <w:pPr>
        <w:contextualSpacing w:val="0"/>
        <w:jc w:val="cente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0F">
      <w:pPr>
        <w:contextualSpacing w:val="0"/>
        <w:jc w:val="cente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10">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i w:val="1"/>
          <w:sz w:val="28"/>
          <w:szCs w:val="28"/>
          <w:rtl w:val="0"/>
        </w:rPr>
        <w:t xml:space="preserve">                              </w:t>
      </w:r>
      <w:r w:rsidDel="00000000" w:rsidR="00000000" w:rsidRPr="00000000">
        <w:rPr>
          <w:rFonts w:ascii="Calibri" w:cs="Calibri" w:eastAsia="Calibri" w:hAnsi="Calibri"/>
          <w:b w:val="1"/>
          <w:sz w:val="28"/>
          <w:szCs w:val="28"/>
          <w:rtl w:val="0"/>
        </w:rPr>
        <w:t xml:space="preserve">Team Members:</w:t>
      </w:r>
    </w:p>
    <w:p w:rsidR="00000000" w:rsidDel="00000000" w:rsidP="00000000" w:rsidRDefault="00000000" w:rsidRPr="00000000" w14:paraId="00000011">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tab/>
        <w:t xml:space="preserve">              Rajeswari Devi Namana-18135299</w:t>
      </w:r>
    </w:p>
    <w:p w:rsidR="00000000" w:rsidDel="00000000" w:rsidP="00000000" w:rsidRDefault="00000000" w:rsidRPr="00000000" w14:paraId="00000012">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tab/>
        <w:t xml:space="preserve">             Sai Sravya Reddy Bokka-16240386</w:t>
      </w:r>
    </w:p>
    <w:p w:rsidR="00000000" w:rsidDel="00000000" w:rsidP="00000000" w:rsidRDefault="00000000" w:rsidRPr="00000000" w14:paraId="00000013">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tab/>
        <w:t xml:space="preserve">              Ankita Wankhede-16233344</w:t>
      </w:r>
    </w:p>
    <w:p w:rsidR="00000000" w:rsidDel="00000000" w:rsidP="00000000" w:rsidRDefault="00000000" w:rsidRPr="00000000" w14:paraId="00000014">
      <w:pPr>
        <w:contextualSpacing w:val="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5">
      <w:pPr>
        <w:contextualSpacing w:val="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6">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17">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18">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                                                  </w:t>
        <w:tab/>
        <w:tab/>
        <w:t xml:space="preserve">Table of Contents</w:t>
      </w:r>
    </w:p>
    <w:p w:rsidR="00000000" w:rsidDel="00000000" w:rsidP="00000000" w:rsidRDefault="00000000" w:rsidRPr="00000000" w14:paraId="00000019">
      <w:pPr>
        <w:contextualSpacing w:val="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A">
      <w:pPr>
        <w:contextualSpacing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br w:type="textWrapping"/>
        <w:t xml:space="preserve">1. Introduction……………………………………………………………………………… 2</w:t>
        <w:br w:type="textWrapping"/>
        <w:t xml:space="preserve">2. Working Flow…………………………………………………………………………….. 3</w:t>
        <w:br w:type="textWrapping"/>
        <w:t xml:space="preserve">3. System Setup and specifications….……………………………………………………... 4</w:t>
        <w:br w:type="textWrapping"/>
        <w:t xml:space="preserve">4. Queries…………………………………………………………………………………… 5</w:t>
        <w:br w:type="textWrapping"/>
        <w:t xml:space="preserve">4.1 Query1…………... …………………………………………………………………….. 5</w:t>
        <w:br w:type="textWrapping"/>
        <w:t xml:space="preserve">4.2 Query 2  ………………………………………………………………………………… 6</w:t>
        <w:br w:type="textWrapping"/>
        <w:t xml:space="preserve">4.3 Query 3 …………………………………………………………………………………. 7</w:t>
        <w:br w:type="textWrapping"/>
        <w:t xml:space="preserve">4.4 Query 4 …………………………………………………………………………………. 8</w:t>
        <w:br w:type="textWrapping"/>
        <w:t xml:space="preserve">4.5 Query 5………………………………………………………………………………….10</w:t>
      </w:r>
    </w:p>
    <w:p w:rsidR="00000000" w:rsidDel="00000000" w:rsidP="00000000" w:rsidRDefault="00000000" w:rsidRPr="00000000" w14:paraId="0000001B">
      <w:pPr>
        <w:contextualSpacing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4.6 Query 6………………………………………………………………………………….11</w:t>
      </w:r>
    </w:p>
    <w:p w:rsidR="00000000" w:rsidDel="00000000" w:rsidP="00000000" w:rsidRDefault="00000000" w:rsidRPr="00000000" w14:paraId="0000001C">
      <w:pPr>
        <w:contextualSpacing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4.7 Query 7………………………………………………………………………………….12</w:t>
      </w:r>
    </w:p>
    <w:p w:rsidR="00000000" w:rsidDel="00000000" w:rsidP="00000000" w:rsidRDefault="00000000" w:rsidRPr="00000000" w14:paraId="0000001D">
      <w:pPr>
        <w:contextualSpacing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4.8 Query 8………………………………………………………………………………….14</w:t>
      </w:r>
    </w:p>
    <w:p w:rsidR="00000000" w:rsidDel="00000000" w:rsidP="00000000" w:rsidRDefault="00000000" w:rsidRPr="00000000" w14:paraId="0000001E">
      <w:pPr>
        <w:contextualSpacing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4.9 Query 9………………………………………………………………………………….15</w:t>
      </w:r>
    </w:p>
    <w:p w:rsidR="00000000" w:rsidDel="00000000" w:rsidP="00000000" w:rsidRDefault="00000000" w:rsidRPr="00000000" w14:paraId="0000001F">
      <w:pPr>
        <w:contextualSpacing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4.10 Query 10……………………………………………………………………………….16</w:t>
        <w:br w:type="textWrapping"/>
        <w:t xml:space="preserve">5. References………………………………………………………………………………..18</w:t>
      </w:r>
    </w:p>
    <w:p w:rsidR="00000000" w:rsidDel="00000000" w:rsidP="00000000" w:rsidRDefault="00000000" w:rsidRPr="00000000" w14:paraId="00000020">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1">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2">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3">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4">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5">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6">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7">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8">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9">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A">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B">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C">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D">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E">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2F">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30">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31">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32">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33">
      <w:pPr>
        <w:contextualSpacing w:val="0"/>
        <w:jc w:val="left"/>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Project  – Twitter streaming API</w:t>
      </w:r>
    </w:p>
    <w:p w:rsidR="00000000" w:rsidDel="00000000" w:rsidP="00000000" w:rsidRDefault="00000000" w:rsidRPr="00000000" w14:paraId="00000034">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35">
      <w:pPr>
        <w:contextualSpacing w:val="0"/>
        <w:jc w:val="left"/>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Introduction:</w:t>
      </w:r>
    </w:p>
    <w:p w:rsidR="00000000" w:rsidDel="00000000" w:rsidP="00000000" w:rsidRDefault="00000000" w:rsidRPr="00000000" w14:paraId="00000036">
      <w:pPr>
        <w:contextualSpacing w:val="0"/>
        <w:jc w:val="left"/>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right w:color="auto" w:space="0" w:sz="0" w:val="none"/>
        </w:pBdr>
        <w:shd w:fill="ffffff" w:val="clea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Twitter streaming API return Tweets provide that data encoded using JavaScript Object Notation (JSON). A JSON is based on “key-value” pairs, with named attributes and associated values. The attributes, and their state, are used to describe objects. Many objects such as ‘Tweets and Users’ are used as JSON at Twitter,where objects all encapsulate the core attributes that describe that object. Each Tweet has many objects such as an author, a message, a unique ID, a timestamp of when posted, and sometimes metadata also which is shared by the user. Each User has a Twitter name, an unique ID, number of followers, and in most cases an account biography. Every Tweet also generates 'entity' objects, which are arrays of common Tweet contents such as hashtags, mentions, media, and links. A Tweet can have over 150 attributes associated with it. A sample tweet where “mom” keyword is used for collecting tweets looks like:</w:t>
      </w:r>
    </w:p>
    <w:p w:rsidR="00000000" w:rsidDel="00000000" w:rsidP="00000000" w:rsidRDefault="00000000" w:rsidRPr="00000000" w14:paraId="00000038">
      <w:pPr>
        <w:pBdr>
          <w:top w:color="auto" w:space="0" w:sz="0" w:val="none"/>
          <w:left w:color="auto" w:space="0" w:sz="0" w:val="none"/>
          <w:right w:color="auto" w:space="0" w:sz="0" w:val="none"/>
        </w:pBdr>
        <w:shd w:fill="ffffff" w:val="clea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right w:color="auto" w:space="0" w:sz="0" w:val="none"/>
        </w:pBdr>
        <w:shd w:fill="ffffff" w:val="clear"/>
        <w:contextualSpacing w:val="0"/>
        <w:jc w:val="both"/>
        <w:rPr>
          <w:rFonts w:ascii="Calibri" w:cs="Calibri" w:eastAsia="Calibri" w:hAnsi="Calibri"/>
          <w:sz w:val="24"/>
          <w:szCs w:val="24"/>
        </w:rPr>
      </w:pPr>
      <w:r w:rsidDel="00000000" w:rsidR="00000000" w:rsidRPr="00000000">
        <w:rPr>
          <w:rFonts w:ascii="Calibri" w:cs="Calibri" w:eastAsia="Calibri" w:hAnsi="Calibri"/>
          <w:color w:val="657786"/>
          <w:sz w:val="24"/>
          <w:szCs w:val="24"/>
          <w:rtl w:val="0"/>
        </w:rPr>
        <w:t xml:space="preserve"> </w:t>
      </w:r>
      <w:r w:rsidDel="00000000" w:rsidR="00000000" w:rsidRPr="00000000">
        <w:rPr>
          <w:rFonts w:ascii="Calibri" w:cs="Calibri" w:eastAsia="Calibri" w:hAnsi="Calibri"/>
          <w:color w:val="657786"/>
          <w:sz w:val="24"/>
          <w:szCs w:val="24"/>
        </w:rPr>
        <w:drawing>
          <wp:inline distB="114300" distT="114300" distL="114300" distR="114300">
            <wp:extent cx="5943600" cy="1319213"/>
            <wp:effectExtent b="0" l="0" r="0" t="0"/>
            <wp:docPr id="21"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5943600"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report presents a design and implementation on how to use store the tweets in Spark SQL using Apache Spark. Using </w:t>
      </w:r>
      <w:r w:rsidDel="00000000" w:rsidR="00000000" w:rsidRPr="00000000">
        <w:rPr>
          <w:rFonts w:ascii="Calibri" w:cs="Calibri" w:eastAsia="Calibri" w:hAnsi="Calibri"/>
          <w:sz w:val="24"/>
          <w:szCs w:val="24"/>
          <w:rtl w:val="0"/>
        </w:rPr>
        <w:t xml:space="preserve">analytic queries to explore and understand the data. For each query, visualizations (e.g., pie chart, ring, bar graphs) are used to represent the output in a format.  To implement this project we used ubuntu, a virtual machine and pycharm to develop the visualizations for data representation.</w:t>
      </w:r>
    </w:p>
    <w:p w:rsidR="00000000" w:rsidDel="00000000" w:rsidP="00000000" w:rsidRDefault="00000000" w:rsidRPr="00000000" w14:paraId="0000003C">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contextualSpacing w:val="0"/>
        <w:jc w:val="both"/>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44">
      <w:pPr>
        <w:contextualSpacing w:val="0"/>
        <w:jc w:val="both"/>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45">
      <w:pPr>
        <w:contextualSpacing w:val="0"/>
        <w:jc w:val="both"/>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Architecture: </w:t>
      </w:r>
    </w:p>
    <w:p w:rsidR="00000000" w:rsidDel="00000000" w:rsidP="00000000" w:rsidRDefault="00000000" w:rsidRPr="00000000" w14:paraId="00000046">
      <w:pPr>
        <w:contextualSpacing w:val="0"/>
        <w:jc w:val="both"/>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Pr>
        <w:drawing>
          <wp:inline distB="114300" distT="114300" distL="114300" distR="114300">
            <wp:extent cx="5943600" cy="5105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both"/>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48">
      <w:pPr>
        <w:contextualSpacing w:val="0"/>
        <w:jc w:val="both"/>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49">
      <w:pPr>
        <w:contextualSpacing w:val="0"/>
        <w:jc w:val="both"/>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4A">
      <w:pPr>
        <w:contextualSpacing w:val="0"/>
        <w:jc w:val="both"/>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4B">
      <w:pPr>
        <w:contextualSpacing w:val="0"/>
        <w:jc w:val="both"/>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4C">
      <w:pPr>
        <w:contextualSpacing w:val="0"/>
        <w:jc w:val="both"/>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4D">
      <w:pPr>
        <w:contextualSpacing w:val="0"/>
        <w:jc w:val="both"/>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4E">
      <w:pPr>
        <w:contextualSpacing w:val="0"/>
        <w:jc w:val="both"/>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4F">
      <w:pPr>
        <w:contextualSpacing w:val="0"/>
        <w:jc w:val="both"/>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50">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Working flow:</w:t>
      </w:r>
    </w:p>
    <w:p w:rsidR="00000000" w:rsidDel="00000000" w:rsidP="00000000" w:rsidRDefault="00000000" w:rsidRPr="00000000" w14:paraId="00000055">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Pr>
        <w:drawing>
          <wp:inline distB="114300" distT="114300" distL="114300" distR="114300">
            <wp:extent cx="5943600" cy="6362700"/>
            <wp:effectExtent b="0" l="0" r="0" t="0"/>
            <wp:docPr id="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System setup and specifications:</w:t>
      </w:r>
    </w:p>
    <w:p w:rsidR="00000000" w:rsidDel="00000000" w:rsidP="00000000" w:rsidRDefault="00000000" w:rsidRPr="00000000" w14:paraId="00000057">
      <w:pPr>
        <w:spacing w:line="240" w:lineRule="auto"/>
        <w:contextualSpacing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8">
      <w:pPr>
        <w:spacing w:line="240" w:lineRule="auto"/>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Operating System: Linux(Ubuntu 14.0.4) , Redhat  </w:t>
      </w:r>
    </w:p>
    <w:p w:rsidR="00000000" w:rsidDel="00000000" w:rsidP="00000000" w:rsidRDefault="00000000" w:rsidRPr="00000000" w14:paraId="00000059">
      <w:pPr>
        <w:spacing w:line="240" w:lineRule="auto"/>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IDE: Webstorm </w:t>
      </w:r>
    </w:p>
    <w:p w:rsidR="00000000" w:rsidDel="00000000" w:rsidP="00000000" w:rsidRDefault="00000000" w:rsidRPr="00000000" w14:paraId="0000005A">
      <w:pPr>
        <w:spacing w:line="240" w:lineRule="auto"/>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Browser: Google Chrome </w:t>
      </w:r>
    </w:p>
    <w:p w:rsidR="00000000" w:rsidDel="00000000" w:rsidP="00000000" w:rsidRDefault="00000000" w:rsidRPr="00000000" w14:paraId="0000005B">
      <w:pPr>
        <w:spacing w:line="240" w:lineRule="auto"/>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Language: Python </w:t>
      </w:r>
    </w:p>
    <w:p w:rsidR="00000000" w:rsidDel="00000000" w:rsidP="00000000" w:rsidRDefault="00000000" w:rsidRPr="00000000" w14:paraId="0000005C">
      <w:pPr>
        <w:spacing w:line="240" w:lineRule="auto"/>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Database: Apache Spark SQL </w:t>
      </w:r>
    </w:p>
    <w:p w:rsidR="00000000" w:rsidDel="00000000" w:rsidP="00000000" w:rsidRDefault="00000000" w:rsidRPr="00000000" w14:paraId="0000005D">
      <w:pPr>
        <w:spacing w:line="240" w:lineRule="auto"/>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Li</w:t>
      </w:r>
      <w:r w:rsidDel="00000000" w:rsidR="00000000" w:rsidRPr="00000000">
        <w:rPr>
          <w:rFonts w:ascii="Calibri" w:cs="Calibri" w:eastAsia="Calibri" w:hAnsi="Calibri"/>
          <w:b w:val="1"/>
          <w:sz w:val="24"/>
          <w:szCs w:val="24"/>
          <w:rtl w:val="0"/>
        </w:rPr>
        <w:t xml:space="preserve">brary: Apache Spark Core, Spark Ml lib, Spark SQL, Twitter Streaming API.</w:t>
      </w:r>
    </w:p>
    <w:p w:rsidR="00000000" w:rsidDel="00000000" w:rsidP="00000000" w:rsidRDefault="00000000" w:rsidRPr="00000000" w14:paraId="0000005E">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Queries:</w:t>
      </w:r>
    </w:p>
    <w:p w:rsidR="00000000" w:rsidDel="00000000" w:rsidP="00000000" w:rsidRDefault="00000000" w:rsidRPr="00000000" w14:paraId="0000005F">
      <w:pPr>
        <w:contextualSpacing w:val="0"/>
        <w:rPr>
          <w:rFonts w:ascii="Calibri" w:cs="Calibri" w:eastAsia="Calibri" w:hAnsi="Calibri"/>
          <w:color w:val="4a86e8"/>
          <w:sz w:val="24"/>
          <w:szCs w:val="24"/>
        </w:rPr>
      </w:pPr>
      <w:r w:rsidDel="00000000" w:rsidR="00000000" w:rsidRPr="00000000">
        <w:rPr>
          <w:rFonts w:ascii="Calibri" w:cs="Calibri" w:eastAsia="Calibri" w:hAnsi="Calibri"/>
          <w:b w:val="1"/>
          <w:color w:val="4a86e8"/>
          <w:sz w:val="24"/>
          <w:szCs w:val="24"/>
          <w:rtl w:val="0"/>
        </w:rPr>
        <w:t xml:space="preserve">Query 1: A dataframe to return the number of users who do not use English   (Language Count)</w:t>
      </w:r>
      <w:r w:rsidDel="00000000" w:rsidR="00000000" w:rsidRPr="00000000">
        <w:rPr>
          <w:rtl w:val="0"/>
        </w:rPr>
      </w:r>
    </w:p>
    <w:p w:rsidR="00000000" w:rsidDel="00000000" w:rsidP="00000000" w:rsidRDefault="00000000" w:rsidRPr="00000000" w14:paraId="0000006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query displays the count of the users who do not use English language. The count of the users is calculated by using the count() function which is predefined and using a where clause. </w:t>
      </w:r>
    </w:p>
    <w:p w:rsidR="00000000" w:rsidDel="00000000" w:rsidP="00000000" w:rsidRDefault="00000000" w:rsidRPr="00000000" w14:paraId="0000006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also to simplify we use group by clause. To visualize the output bar graph is used.</w:t>
      </w:r>
    </w:p>
    <w:p w:rsidR="00000000" w:rsidDel="00000000" w:rsidP="00000000" w:rsidRDefault="00000000" w:rsidRPr="00000000" w14:paraId="00000062">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625600"/>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65">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Visualization:</w:t>
      </w:r>
    </w:p>
    <w:p w:rsidR="00000000" w:rsidDel="00000000" w:rsidP="00000000" w:rsidRDefault="00000000" w:rsidRPr="00000000" w14:paraId="0000006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367213"/>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68">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Query 2: A dataframe to get the top 10 users who have the highest number of followers.</w:t>
      </w:r>
    </w:p>
    <w:p w:rsidR="00000000" w:rsidDel="00000000" w:rsidP="00000000" w:rsidRDefault="00000000" w:rsidRPr="00000000" w14:paraId="00000069">
      <w:pPr>
        <w:contextualSpacing w:val="0"/>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6A">
      <w:pPr>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This query d</w:t>
      </w:r>
      <w:r w:rsidDel="00000000" w:rsidR="00000000" w:rsidRPr="00000000">
        <w:rPr>
          <w:rFonts w:ascii="Calibri" w:cs="Calibri" w:eastAsia="Calibri" w:hAnsi="Calibri"/>
          <w:sz w:val="24"/>
          <w:szCs w:val="24"/>
          <w:rtl w:val="0"/>
        </w:rPr>
        <w:t xml:space="preserve">isplays the top 10 user names who have the highest number of  followers. Also the followers count is displayed. To get the top 10 we use “desc limit 10” clause. To visualize the data bar graph is used.</w:t>
      </w:r>
      <w:r w:rsidDel="00000000" w:rsidR="00000000" w:rsidRPr="00000000">
        <w:rPr>
          <w:rtl w:val="0"/>
        </w:rPr>
      </w:r>
    </w:p>
    <w:p w:rsidR="00000000" w:rsidDel="00000000" w:rsidP="00000000" w:rsidRDefault="00000000" w:rsidRPr="00000000" w14:paraId="0000006B">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590800"/>
            <wp:effectExtent b="0" l="0" r="0" t="0"/>
            <wp:docPr id="4" name="image14.png"/>
            <a:graphic>
              <a:graphicData uri="http://schemas.openxmlformats.org/drawingml/2006/picture">
                <pic:pic>
                  <pic:nvPicPr>
                    <pic:cNvPr id="0" name="image14.png"/>
                    <pic:cNvPicPr preferRelativeResize="0"/>
                  </pic:nvPicPr>
                  <pic:blipFill>
                    <a:blip r:embed="rId12"/>
                    <a:srcRect b="6397" l="0" r="0" t="202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Visualization:</w:t>
      </w:r>
    </w:p>
    <w:p w:rsidR="00000000" w:rsidDel="00000000" w:rsidP="00000000" w:rsidRDefault="00000000" w:rsidRPr="00000000" w14:paraId="0000006D">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29288" cy="4003156"/>
            <wp:effectExtent b="0" l="0" r="0" t="0"/>
            <wp:docPr id="15"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729288" cy="400315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Query 3: Dataframe to group the number of user’s in a location based on friends count.</w:t>
      </w:r>
    </w:p>
    <w:p w:rsidR="00000000" w:rsidDel="00000000" w:rsidP="00000000" w:rsidRDefault="00000000" w:rsidRPr="00000000" w14:paraId="0000006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query we group the first 15 users based on location and friend’s count(&gt;=25)</w:t>
      </w:r>
      <w:r w:rsidDel="00000000" w:rsidR="00000000" w:rsidRPr="00000000">
        <w:rPr>
          <w:rFonts w:ascii="Calibri" w:cs="Calibri" w:eastAsia="Calibri" w:hAnsi="Calibri"/>
          <w:sz w:val="24"/>
          <w:szCs w:val="24"/>
          <w:rtl w:val="0"/>
        </w:rPr>
        <w:t xml:space="preserve">. To get the users with friends count greater than or equal to 25 we use the where clause ‘user.friends_Count &gt;=25’. And to limit the users to first 15 ‘limit 15’ is used.</w:t>
      </w:r>
    </w:p>
    <w:p w:rsidR="00000000" w:rsidDel="00000000" w:rsidP="00000000" w:rsidRDefault="00000000" w:rsidRPr="00000000" w14:paraId="0000007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To visualize the output data we used pie chart with the location and their respective  percentages.</w:t>
      </w:r>
      <w:r w:rsidDel="00000000" w:rsidR="00000000" w:rsidRPr="00000000">
        <w:rPr>
          <w:rFonts w:ascii="Calibri" w:cs="Calibri" w:eastAsia="Calibri" w:hAnsi="Calibri"/>
          <w:sz w:val="24"/>
          <w:szCs w:val="24"/>
        </w:rPr>
        <w:drawing>
          <wp:inline distB="114300" distT="114300" distL="114300" distR="114300">
            <wp:extent cx="5943600" cy="2767013"/>
            <wp:effectExtent b="0" l="0" r="0" t="0"/>
            <wp:docPr id="14" name="image36.png"/>
            <a:graphic>
              <a:graphicData uri="http://schemas.openxmlformats.org/drawingml/2006/picture">
                <pic:pic>
                  <pic:nvPicPr>
                    <pic:cNvPr id="0" name="image36.png"/>
                    <pic:cNvPicPr preferRelativeResize="0"/>
                  </pic:nvPicPr>
                  <pic:blipFill>
                    <a:blip r:embed="rId14"/>
                    <a:srcRect b="5647" l="0" r="0" t="0"/>
                    <a:stretch>
                      <a:fillRect/>
                    </a:stretch>
                  </pic:blipFill>
                  <pic:spPr>
                    <a:xfrm>
                      <a:off x="0" y="0"/>
                      <a:ext cx="594360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29375" cy="5776913"/>
            <wp:effectExtent b="0" l="0" r="0" t="0"/>
            <wp:docPr id="18"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6429375" cy="57769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73">
      <w:pPr>
        <w:contextualSpacing w:val="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74">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Query 4: Dataframe to get user statuses count with a  particular text</w:t>
      </w:r>
    </w:p>
    <w:p w:rsidR="00000000" w:rsidDel="00000000" w:rsidP="00000000" w:rsidRDefault="00000000" w:rsidRPr="00000000" w14:paraId="0000007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query we displayed the first 10 users whose tweeter status consists of the word ‘mom’.</w:t>
      </w:r>
    </w:p>
    <w:p w:rsidR="00000000" w:rsidDel="00000000" w:rsidP="00000000" w:rsidRDefault="00000000" w:rsidRPr="00000000" w14:paraId="0000007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displayed the user name, and statuses count. To check for the word we used a where clauses with “text like ‘%mom%’ “ , and to the limited number of users we used “ limit 10”</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visualize the output data bar graph is used.    </w:t>
      </w:r>
    </w:p>
    <w:p w:rsidR="00000000" w:rsidDel="00000000" w:rsidP="00000000" w:rsidRDefault="00000000" w:rsidRPr="00000000" w14:paraId="00000078">
      <w:pPr>
        <w:contextualSpacing w:val="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79">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82900"/>
            <wp:effectExtent b="0" l="0" r="0" t="0"/>
            <wp:docPr id="11"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contextualSpacing w:val="0"/>
        <w:rPr>
          <w:rFonts w:ascii="Calibri" w:cs="Calibri" w:eastAsia="Calibri" w:hAnsi="Calibri"/>
          <w:sz w:val="24"/>
          <w:szCs w:val="24"/>
        </w:rPr>
      </w:pPr>
      <w:r w:rsidDel="00000000" w:rsidR="00000000" w:rsidRPr="00000000">
        <w:rPr>
          <w:rFonts w:ascii="Calibri" w:cs="Calibri" w:eastAsia="Calibri" w:hAnsi="Calibri"/>
          <w:b w:val="1"/>
          <w:color w:val="4a86e8"/>
          <w:sz w:val="24"/>
          <w:szCs w:val="24"/>
          <w:rtl w:val="0"/>
        </w:rPr>
        <w:t xml:space="preserve">Visualization</w:t>
      </w:r>
      <w:r w:rsidDel="00000000" w:rsidR="00000000" w:rsidRPr="00000000">
        <w:rPr>
          <w:rFonts w:ascii="Calibri" w:cs="Calibri" w:eastAsia="Calibri" w:hAnsi="Calibri"/>
          <w:color w:val="4a86e8"/>
          <w:sz w:val="24"/>
          <w:szCs w:val="24"/>
          <w:rtl w:val="0"/>
        </w:rPr>
        <w:t xml:space="preserve">:</w:t>
      </w:r>
      <w:r w:rsidDel="00000000" w:rsidR="00000000" w:rsidRPr="00000000">
        <w:rPr>
          <w:rtl w:val="0"/>
        </w:rPr>
      </w:r>
    </w:p>
    <w:p w:rsidR="00000000" w:rsidDel="00000000" w:rsidP="00000000" w:rsidRDefault="00000000" w:rsidRPr="00000000" w14:paraId="0000007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128963"/>
            <wp:effectExtent b="0" l="0" r="0" t="0"/>
            <wp:docPr id="10"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943600"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Query 5: Dataframe to get users who are not celebrities with a very high followers count.</w:t>
      </w:r>
    </w:p>
    <w:p w:rsidR="00000000" w:rsidDel="00000000" w:rsidP="00000000" w:rsidRDefault="00000000" w:rsidRPr="00000000" w14:paraId="0000008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query d</w:t>
      </w:r>
      <w:r w:rsidDel="00000000" w:rsidR="00000000" w:rsidRPr="00000000">
        <w:rPr>
          <w:rFonts w:ascii="Calibri" w:cs="Calibri" w:eastAsia="Calibri" w:hAnsi="Calibri"/>
          <w:sz w:val="24"/>
          <w:szCs w:val="24"/>
          <w:rtl w:val="0"/>
        </w:rPr>
        <w:t xml:space="preserve">isplays the user names of top 5 users who are </w:t>
      </w:r>
      <w:r w:rsidDel="00000000" w:rsidR="00000000" w:rsidRPr="00000000">
        <w:rPr>
          <w:rFonts w:ascii="Calibri" w:cs="Calibri" w:eastAsia="Calibri" w:hAnsi="Calibri"/>
          <w:b w:val="1"/>
          <w:sz w:val="24"/>
          <w:szCs w:val="24"/>
          <w:rtl w:val="0"/>
        </w:rPr>
        <w:t xml:space="preserve">not celebrities </w:t>
      </w:r>
      <w:r w:rsidDel="00000000" w:rsidR="00000000" w:rsidRPr="00000000">
        <w:rPr>
          <w:rFonts w:ascii="Calibri" w:cs="Calibri" w:eastAsia="Calibri" w:hAnsi="Calibri"/>
          <w:sz w:val="24"/>
          <w:szCs w:val="24"/>
          <w:rtl w:val="0"/>
        </w:rPr>
        <w:t xml:space="preserve">that is by flagging the verified attribute to false and fetching users whose followers count is greater than 2000. For checking the users if they are verified or not where clause is used “ user.verified=false” and “user.followers_count&gt;2000”. To visualize data ring chart is used.</w:t>
      </w:r>
    </w:p>
    <w:p w:rsidR="00000000" w:rsidDel="00000000" w:rsidP="00000000" w:rsidRDefault="00000000" w:rsidRPr="00000000" w14:paraId="00000087">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55800"/>
            <wp:effectExtent b="0" l="0" r="0" t="0"/>
            <wp:docPr id="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8A">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Visualization:</w:t>
      </w:r>
    </w:p>
    <w:p w:rsidR="00000000" w:rsidDel="00000000" w:rsidP="00000000" w:rsidRDefault="00000000" w:rsidRPr="00000000" w14:paraId="0000008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381500"/>
            <wp:effectExtent b="0" l="0" r="0" t="0"/>
            <wp:docPr id="20"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Query 6: Dataframe to the users background color in particular time_zone.</w:t>
      </w:r>
    </w:p>
    <w:p w:rsidR="00000000" w:rsidDel="00000000" w:rsidP="00000000" w:rsidRDefault="00000000" w:rsidRPr="00000000" w14:paraId="0000008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query d</w:t>
      </w:r>
      <w:r w:rsidDel="00000000" w:rsidR="00000000" w:rsidRPr="00000000">
        <w:rPr>
          <w:rFonts w:ascii="Calibri" w:cs="Calibri" w:eastAsia="Calibri" w:hAnsi="Calibri"/>
          <w:sz w:val="24"/>
          <w:szCs w:val="24"/>
          <w:rtl w:val="0"/>
        </w:rPr>
        <w:t xml:space="preserve">isplays user’s profile background color and grouping them by color and displaying the results only where the time zone is </w:t>
      </w:r>
      <w:r w:rsidDel="00000000" w:rsidR="00000000" w:rsidRPr="00000000">
        <w:rPr>
          <w:rFonts w:ascii="Calibri" w:cs="Calibri" w:eastAsia="Calibri" w:hAnsi="Calibri"/>
          <w:b w:val="1"/>
          <w:sz w:val="24"/>
          <w:szCs w:val="24"/>
          <w:rtl w:val="0"/>
        </w:rPr>
        <w:t xml:space="preserve">“Eastern time (US &amp; Canada)”.  </w:t>
      </w:r>
      <w:r w:rsidDel="00000000" w:rsidR="00000000" w:rsidRPr="00000000">
        <w:rPr>
          <w:rFonts w:ascii="Calibri" w:cs="Calibri" w:eastAsia="Calibri" w:hAnsi="Calibri"/>
          <w:sz w:val="24"/>
          <w:szCs w:val="24"/>
          <w:rtl w:val="0"/>
        </w:rPr>
        <w:t xml:space="preserve">To get the count of the users with profile background color count(user.profile_background-color) is used. To visualize the output data ring chart is used.</w:t>
      </w:r>
    </w:p>
    <w:p w:rsidR="00000000" w:rsidDel="00000000" w:rsidP="00000000" w:rsidRDefault="00000000" w:rsidRPr="00000000" w14:paraId="0000008E">
      <w:pPr>
        <w:contextualSpacing w:val="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8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854200"/>
            <wp:effectExtent b="0" l="0" r="0" t="0"/>
            <wp:docPr id="22"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contextualSpacing w:val="0"/>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91">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Visualization:</w:t>
      </w:r>
    </w:p>
    <w:p w:rsidR="00000000" w:rsidDel="00000000" w:rsidP="00000000" w:rsidRDefault="00000000" w:rsidRPr="00000000" w14:paraId="00000092">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089400"/>
            <wp:effectExtent b="0" l="0" r="0" t="0"/>
            <wp:docPr id="16"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contextualSpacing w:val="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95">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Query 7: Dataframe to display popular URLs.</w:t>
      </w:r>
    </w:p>
    <w:p w:rsidR="00000000" w:rsidDel="00000000" w:rsidP="00000000" w:rsidRDefault="00000000" w:rsidRPr="00000000" w14:paraId="00000096">
      <w:pPr>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This query d</w:t>
      </w:r>
      <w:r w:rsidDel="00000000" w:rsidR="00000000" w:rsidRPr="00000000">
        <w:rPr>
          <w:rFonts w:ascii="Calibri" w:cs="Calibri" w:eastAsia="Calibri" w:hAnsi="Calibri"/>
          <w:sz w:val="24"/>
          <w:szCs w:val="24"/>
          <w:rtl w:val="0"/>
        </w:rPr>
        <w:t xml:space="preserve">isplays popular URLS with a favourites count between 25000 to 30000</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To check the count where clause is used “ user.favourites_count between 25000 and 30000”. For visualization pie chart is used. </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97">
      <w:pPr>
        <w:contextualSpacing w:val="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9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828800"/>
            <wp:effectExtent b="0" l="0" r="0" t="0"/>
            <wp:docPr id="12"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Visualization: </w:t>
      </w:r>
      <w:r w:rsidDel="00000000" w:rsidR="00000000" w:rsidRPr="00000000">
        <w:rPr>
          <w:rtl w:val="0"/>
        </w:rPr>
      </w:r>
    </w:p>
    <w:p w:rsidR="00000000" w:rsidDel="00000000" w:rsidP="00000000" w:rsidRDefault="00000000" w:rsidRPr="00000000" w14:paraId="0000009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91088" cy="4820543"/>
            <wp:effectExtent b="0" l="0" r="0" t="0"/>
            <wp:docPr id="1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4891088" cy="482054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Query8: Dataframe to display user statuses_count thereby by displaying urls.</w:t>
      </w:r>
    </w:p>
    <w:p w:rsidR="00000000" w:rsidDel="00000000" w:rsidP="00000000" w:rsidRDefault="00000000" w:rsidRPr="00000000" w14:paraId="0000009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query we are displaying the url’s of the users and also the statuses count. All the statuses count in that url’s </w:t>
      </w:r>
    </w:p>
    <w:p w:rsidR="00000000" w:rsidDel="00000000" w:rsidP="00000000" w:rsidRDefault="00000000" w:rsidRPr="00000000" w14:paraId="0000009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get entire url displayed we used explode command. The command is explode(entities.urls.display_url).</w:t>
      </w:r>
    </w:p>
    <w:p w:rsidR="00000000" w:rsidDel="00000000" w:rsidP="00000000" w:rsidRDefault="00000000" w:rsidRPr="00000000" w14:paraId="0000009E">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Pr>
        <w:drawing>
          <wp:inline distB="114300" distT="114300" distL="114300" distR="114300">
            <wp:extent cx="5943600" cy="2933700"/>
            <wp:effectExtent b="0" l="0" r="0" t="0"/>
            <wp:docPr id="25"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Visualization:</w:t>
      </w:r>
    </w:p>
    <w:p w:rsidR="00000000" w:rsidDel="00000000" w:rsidP="00000000" w:rsidRDefault="00000000" w:rsidRPr="00000000" w14:paraId="000000A1">
      <w:pPr>
        <w:contextualSpacing w:val="0"/>
        <w:rPr>
          <w:rFonts w:ascii="Calibri" w:cs="Calibri" w:eastAsia="Calibri" w:hAnsi="Calibri"/>
          <w:color w:val="4a86e8"/>
          <w:sz w:val="24"/>
          <w:szCs w:val="24"/>
        </w:rPr>
      </w:pPr>
      <w:r w:rsidDel="00000000" w:rsidR="00000000" w:rsidRPr="00000000">
        <w:rPr>
          <w:rFonts w:ascii="Calibri" w:cs="Calibri" w:eastAsia="Calibri" w:hAnsi="Calibri"/>
          <w:color w:val="4a86e8"/>
          <w:sz w:val="24"/>
          <w:szCs w:val="24"/>
        </w:rPr>
        <w:drawing>
          <wp:inline distB="114300" distT="114300" distL="114300" distR="114300">
            <wp:extent cx="5943600" cy="2578100"/>
            <wp:effectExtent b="0" l="0" r="0" t="0"/>
            <wp:docPr id="17"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A3">
      <w:pPr>
        <w:contextualSpacing w:val="0"/>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A4">
      <w:pPr>
        <w:contextualSpacing w:val="0"/>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A5">
      <w:pPr>
        <w:contextualSpacing w:val="0"/>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A6">
      <w:pPr>
        <w:contextualSpacing w:val="0"/>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A7">
      <w:pPr>
        <w:contextualSpacing w:val="0"/>
        <w:rPr>
          <w:rFonts w:ascii="Calibri" w:cs="Calibri" w:eastAsia="Calibri" w:hAnsi="Calibri"/>
          <w:b w:val="1"/>
          <w:color w:val="4a86e8"/>
          <w:sz w:val="24"/>
          <w:szCs w:val="24"/>
        </w:rPr>
      </w:pPr>
      <w:r w:rsidDel="00000000" w:rsidR="00000000" w:rsidRPr="00000000">
        <w:rPr>
          <w:rtl w:val="0"/>
        </w:rPr>
      </w:r>
    </w:p>
    <w:p w:rsidR="00000000" w:rsidDel="00000000" w:rsidP="00000000" w:rsidRDefault="00000000" w:rsidRPr="00000000" w14:paraId="000000A8">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Query9: Dataframe to generate time zone and status counts</w:t>
      </w:r>
    </w:p>
    <w:p w:rsidR="00000000" w:rsidDel="00000000" w:rsidP="00000000" w:rsidRDefault="00000000" w:rsidRPr="00000000" w14:paraId="000000A9">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Displaying user’s status counts in ascending order and their time zones where time zone is not </w:t>
      </w:r>
    </w:p>
    <w:p w:rsidR="00000000" w:rsidDel="00000000" w:rsidP="00000000" w:rsidRDefault="00000000" w:rsidRPr="00000000" w14:paraId="000000A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null.</w:t>
      </w:r>
    </w:p>
    <w:p w:rsidR="00000000" w:rsidDel="00000000" w:rsidP="00000000" w:rsidRDefault="00000000" w:rsidRPr="00000000" w14:paraId="000000A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00325"/>
            <wp:effectExtent b="0" l="0" r="0" t="0"/>
            <wp:docPr id="19" name="image44.png"/>
            <a:graphic>
              <a:graphicData uri="http://schemas.openxmlformats.org/drawingml/2006/picture">
                <pic:pic>
                  <pic:nvPicPr>
                    <pic:cNvPr id="0" name="image44.png"/>
                    <pic:cNvPicPr preferRelativeResize="0"/>
                  </pic:nvPicPr>
                  <pic:blipFill>
                    <a:blip r:embed="rId26"/>
                    <a:srcRect b="6506" l="0" r="0" t="0"/>
                    <a:stretch>
                      <a:fillRect/>
                    </a:stretch>
                  </pic:blipFill>
                  <pic:spPr>
                    <a:xfrm>
                      <a:off x="0" y="0"/>
                      <a:ext cx="59436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contextualSpacing w:val="0"/>
        <w:rPr>
          <w:rFonts w:ascii="Calibri" w:cs="Calibri" w:eastAsia="Calibri" w:hAnsi="Calibri"/>
          <w:sz w:val="24"/>
          <w:szCs w:val="24"/>
        </w:rPr>
      </w:pPr>
      <w:r w:rsidDel="00000000" w:rsidR="00000000" w:rsidRPr="00000000">
        <w:rPr>
          <w:rFonts w:ascii="Calibri" w:cs="Calibri" w:eastAsia="Calibri" w:hAnsi="Calibri"/>
          <w:b w:val="1"/>
          <w:color w:val="4a86e8"/>
          <w:sz w:val="24"/>
          <w:szCs w:val="24"/>
          <w:rtl w:val="0"/>
        </w:rPr>
        <w:t xml:space="preserve">Visualization:</w:t>
      </w:r>
      <w:r w:rsidDel="00000000" w:rsidR="00000000" w:rsidRPr="00000000">
        <w:rPr>
          <w:rFonts w:ascii="Calibri" w:cs="Calibri" w:eastAsia="Calibri" w:hAnsi="Calibri"/>
          <w:sz w:val="24"/>
          <w:szCs w:val="24"/>
        </w:rPr>
        <w:drawing>
          <wp:inline distB="114300" distT="114300" distL="114300" distR="114300">
            <wp:extent cx="5772150" cy="4271963"/>
            <wp:effectExtent b="0" l="0" r="0" t="0"/>
            <wp:docPr id="23" name="image48.png"/>
            <a:graphic>
              <a:graphicData uri="http://schemas.openxmlformats.org/drawingml/2006/picture">
                <pic:pic>
                  <pic:nvPicPr>
                    <pic:cNvPr id="0" name="image48.png"/>
                    <pic:cNvPicPr preferRelativeResize="0"/>
                  </pic:nvPicPr>
                  <pic:blipFill>
                    <a:blip r:embed="rId27"/>
                    <a:srcRect b="2338" l="0" r="0" t="0"/>
                    <a:stretch>
                      <a:fillRect/>
                    </a:stretch>
                  </pic:blipFill>
                  <pic:spPr>
                    <a:xfrm>
                      <a:off x="0" y="0"/>
                      <a:ext cx="5772150"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Query10: dataframe to generate profile text color and the respective color count</w:t>
      </w:r>
    </w:p>
    <w:p w:rsidR="00000000" w:rsidDel="00000000" w:rsidP="00000000" w:rsidRDefault="00000000" w:rsidRPr="00000000" w14:paraId="000000A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query is used to retrieve the profile text color of a user whoes geo enabled is flagged as false. Here colorcount is the count of the profile_text_color and using where clause ‘user.geo_enabled=false’, we flagged it.</w:t>
      </w:r>
      <w:r w:rsidDel="00000000" w:rsidR="00000000" w:rsidRPr="00000000">
        <w:rPr>
          <w:rtl w:val="0"/>
        </w:rPr>
      </w:r>
    </w:p>
    <w:p w:rsidR="00000000" w:rsidDel="00000000" w:rsidP="00000000" w:rsidRDefault="00000000" w:rsidRPr="00000000" w14:paraId="000000A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324100"/>
            <wp:effectExtent b="0" l="0" r="0" t="0"/>
            <wp:docPr id="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rPr>
          <w:rFonts w:ascii="Calibri" w:cs="Calibri" w:eastAsia="Calibri" w:hAnsi="Calibri"/>
          <w:b w:val="1"/>
          <w:color w:val="4a86e8"/>
          <w:sz w:val="24"/>
          <w:szCs w:val="24"/>
        </w:rPr>
      </w:pPr>
      <w:r w:rsidDel="00000000" w:rsidR="00000000" w:rsidRPr="00000000">
        <w:rPr>
          <w:rFonts w:ascii="Calibri" w:cs="Calibri" w:eastAsia="Calibri" w:hAnsi="Calibri"/>
          <w:b w:val="1"/>
          <w:color w:val="4a86e8"/>
          <w:sz w:val="24"/>
          <w:szCs w:val="24"/>
          <w:rtl w:val="0"/>
        </w:rPr>
        <w:t xml:space="preserve">Visualization:</w:t>
      </w:r>
    </w:p>
    <w:p w:rsidR="00000000" w:rsidDel="00000000" w:rsidP="00000000" w:rsidRDefault="00000000" w:rsidRPr="00000000" w14:paraId="000000B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552950"/>
            <wp:effectExtent b="0" l="0" r="0" t="0"/>
            <wp:docPr id="5" name="image17.png"/>
            <a:graphic>
              <a:graphicData uri="http://schemas.openxmlformats.org/drawingml/2006/picture">
                <pic:pic>
                  <pic:nvPicPr>
                    <pic:cNvPr id="0" name="image17.png"/>
                    <pic:cNvPicPr preferRelativeResize="0"/>
                  </pic:nvPicPr>
                  <pic:blipFill>
                    <a:blip r:embed="rId29"/>
                    <a:srcRect b="4400" l="0" r="0" t="0"/>
                    <a:stretch>
                      <a:fillRect/>
                    </a:stretch>
                  </pic:blipFill>
                  <pic:spPr>
                    <a:xfrm>
                      <a:off x="0" y="0"/>
                      <a:ext cx="59436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contextualSpacing w:val="0"/>
        <w:rPr>
          <w:rFonts w:ascii="Calibri" w:cs="Calibri" w:eastAsia="Calibri" w:hAnsi="Calibri"/>
          <w:b w:val="1"/>
          <w:color w:val="4a86e8"/>
          <w:sz w:val="24"/>
          <w:szCs w:val="24"/>
          <w:u w:val="single"/>
        </w:rPr>
      </w:pPr>
      <w:r w:rsidDel="00000000" w:rsidR="00000000" w:rsidRPr="00000000">
        <w:rPr>
          <w:rtl w:val="0"/>
        </w:rPr>
      </w:r>
    </w:p>
    <w:p w:rsidR="00000000" w:rsidDel="00000000" w:rsidP="00000000" w:rsidRDefault="00000000" w:rsidRPr="00000000" w14:paraId="000000B3">
      <w:pPr>
        <w:contextualSpacing w:val="0"/>
        <w:rPr>
          <w:rFonts w:ascii="Calibri" w:cs="Calibri" w:eastAsia="Calibri" w:hAnsi="Calibri"/>
          <w:b w:val="1"/>
          <w:color w:val="4a86e8"/>
          <w:sz w:val="24"/>
          <w:szCs w:val="24"/>
          <w:u w:val="single"/>
        </w:rPr>
      </w:pPr>
      <w:r w:rsidDel="00000000" w:rsidR="00000000" w:rsidRPr="00000000">
        <w:rPr>
          <w:rtl w:val="0"/>
        </w:rPr>
      </w:r>
    </w:p>
    <w:p w:rsidR="00000000" w:rsidDel="00000000" w:rsidP="00000000" w:rsidRDefault="00000000" w:rsidRPr="00000000" w14:paraId="000000B4">
      <w:pPr>
        <w:contextualSpacing w:val="0"/>
        <w:rPr>
          <w:rFonts w:ascii="Calibri" w:cs="Calibri" w:eastAsia="Calibri" w:hAnsi="Calibri"/>
          <w:b w:val="1"/>
          <w:color w:val="4a86e8"/>
          <w:sz w:val="24"/>
          <w:szCs w:val="24"/>
          <w:u w:val="single"/>
        </w:rPr>
      </w:pPr>
      <w:r w:rsidDel="00000000" w:rsidR="00000000" w:rsidRPr="00000000">
        <w:rPr>
          <w:rFonts w:ascii="Calibri" w:cs="Calibri" w:eastAsia="Calibri" w:hAnsi="Calibri"/>
          <w:b w:val="1"/>
          <w:color w:val="4a86e8"/>
          <w:sz w:val="24"/>
          <w:szCs w:val="24"/>
          <w:u w:val="single"/>
          <w:rtl w:val="0"/>
        </w:rPr>
        <w:t xml:space="preserve">Test Scenario:</w:t>
      </w:r>
    </w:p>
    <w:p w:rsidR="00000000" w:rsidDel="00000000" w:rsidP="00000000" w:rsidRDefault="00000000" w:rsidRPr="00000000" w14:paraId="000000B5">
      <w:pPr>
        <w:contextualSpacing w:val="0"/>
        <w:rPr>
          <w:rFonts w:ascii="Calibri" w:cs="Calibri" w:eastAsia="Calibri" w:hAnsi="Calibri"/>
          <w:b w:val="1"/>
          <w:color w:val="4a86e8"/>
          <w:sz w:val="24"/>
          <w:szCs w:val="24"/>
          <w:u w:val="single"/>
        </w:rPr>
      </w:pPr>
      <w:r w:rsidDel="00000000" w:rsidR="00000000" w:rsidRPr="00000000">
        <w:rPr>
          <w:rtl w:val="0"/>
        </w:rPr>
      </w:r>
    </w:p>
    <w:p w:rsidR="00000000" w:rsidDel="00000000" w:rsidP="00000000" w:rsidRDefault="00000000" w:rsidRPr="00000000" w14:paraId="000000B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Installed hadoop and Spark in different Operating system such as Mac OS, Linux (RedHat and Ubuntu) and checked how it work on various Operating Systems.</w:t>
      </w:r>
    </w:p>
    <w:p w:rsidR="00000000" w:rsidDel="00000000" w:rsidP="00000000" w:rsidRDefault="00000000" w:rsidRPr="00000000" w14:paraId="000000B7">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8">
      <w:pPr>
        <w:keepNext w:val="0"/>
        <w:keepLines w:val="0"/>
        <w:shd w:fill="ffffff" w:val="clear"/>
        <w:spacing w:before="280" w:lineRule="auto"/>
        <w:contextualSpacing w:val="0"/>
        <w:rPr>
          <w:rFonts w:ascii="Calibri" w:cs="Calibri" w:eastAsia="Calibri" w:hAnsi="Calibri"/>
          <w:b w:val="1"/>
          <w:sz w:val="24"/>
          <w:szCs w:val="24"/>
        </w:rPr>
      </w:pPr>
      <w:r w:rsidDel="00000000" w:rsidR="00000000" w:rsidRPr="00000000">
        <w:rPr>
          <w:b w:val="1"/>
          <w:rtl w:val="0"/>
        </w:rPr>
        <w:t xml:space="preserve">                              </w:t>
      </w:r>
      <w:r w:rsidDel="00000000" w:rsidR="00000000" w:rsidRPr="00000000">
        <w:rPr>
          <w:b w:val="1"/>
          <w:rtl w:val="0"/>
        </w:rPr>
        <w:t xml:space="preserve">Testing Steps in verifying Big Data Applications</w:t>
      </w:r>
      <w:r w:rsidDel="00000000" w:rsidR="00000000" w:rsidRPr="00000000">
        <w:rPr>
          <w:rtl w:val="0"/>
        </w:rPr>
      </w:r>
    </w:p>
    <w:p w:rsidR="00000000" w:rsidDel="00000000" w:rsidP="00000000" w:rsidRDefault="00000000" w:rsidRPr="00000000" w14:paraId="000000B9">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483100"/>
            <wp:effectExtent b="0" l="0" r="0" t="0"/>
            <wp:docPr id="24"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contextualSpacing w:val="0"/>
        <w:rPr>
          <w:rFonts w:ascii="Calibri" w:cs="Calibri" w:eastAsia="Calibri" w:hAnsi="Calibri"/>
          <w:b w:val="1"/>
          <w:color w:val="4a86e8"/>
          <w:sz w:val="24"/>
          <w:szCs w:val="24"/>
          <w:u w:val="single"/>
        </w:rPr>
      </w:pPr>
      <w:r w:rsidDel="00000000" w:rsidR="00000000" w:rsidRPr="00000000">
        <w:rPr>
          <w:rtl w:val="0"/>
        </w:rPr>
      </w:r>
    </w:p>
    <w:p w:rsidR="00000000" w:rsidDel="00000000" w:rsidP="00000000" w:rsidRDefault="00000000" w:rsidRPr="00000000" w14:paraId="000000BB">
      <w:pPr>
        <w:pStyle w:val="Heading3"/>
        <w:keepNext w:val="0"/>
        <w:keepLines w:val="0"/>
        <w:shd w:fill="ffffff" w:val="clear"/>
        <w:spacing w:before="280" w:lineRule="auto"/>
        <w:contextualSpacing w:val="0"/>
        <w:rPr>
          <w:rFonts w:ascii="Calibri" w:cs="Calibri" w:eastAsia="Calibri" w:hAnsi="Calibri"/>
          <w:b w:val="1"/>
          <w:color w:val="1155cc"/>
          <w:sz w:val="24"/>
          <w:szCs w:val="24"/>
          <w:u w:val="single"/>
        </w:rPr>
      </w:pPr>
      <w:bookmarkStart w:colFirst="0" w:colLast="0" w:name="_902evyy2vtrg" w:id="0"/>
      <w:bookmarkEnd w:id="0"/>
      <w:r w:rsidDel="00000000" w:rsidR="00000000" w:rsidRPr="00000000">
        <w:rPr>
          <w:rFonts w:ascii="Calibri" w:cs="Calibri" w:eastAsia="Calibri" w:hAnsi="Calibri"/>
          <w:b w:val="1"/>
          <w:color w:val="1155cc"/>
          <w:sz w:val="24"/>
          <w:szCs w:val="24"/>
          <w:u w:val="single"/>
          <w:rtl w:val="0"/>
        </w:rPr>
        <w:t xml:space="preserve">Test Environment Needs:</w:t>
      </w:r>
    </w:p>
    <w:p w:rsidR="00000000" w:rsidDel="00000000" w:rsidP="00000000" w:rsidRDefault="00000000" w:rsidRPr="00000000" w14:paraId="000000BC">
      <w:pPr>
        <w:shd w:fill="ffffff" w:val="clear"/>
        <w:contextualSpacing w:val="0"/>
        <w:rPr>
          <w:color w:val="343434"/>
          <w:sz w:val="24"/>
          <w:szCs w:val="24"/>
        </w:rPr>
      </w:pPr>
      <w:r w:rsidDel="00000000" w:rsidR="00000000" w:rsidRPr="00000000">
        <w:rPr>
          <w:color w:val="343434"/>
          <w:sz w:val="24"/>
          <w:szCs w:val="24"/>
          <w:rtl w:val="0"/>
        </w:rPr>
        <w:t xml:space="preserve">Test Environment needs depend on the type of application you are testing. For Big data testing, test environment should encompass,</w:t>
      </w:r>
    </w:p>
    <w:p w:rsidR="00000000" w:rsidDel="00000000" w:rsidP="00000000" w:rsidRDefault="00000000" w:rsidRPr="00000000" w14:paraId="000000BD">
      <w:pPr>
        <w:numPr>
          <w:ilvl w:val="0"/>
          <w:numId w:val="1"/>
        </w:numPr>
        <w:ind w:left="720" w:hanging="360"/>
        <w:contextualSpacing w:val="1"/>
        <w:rPr>
          <w:sz w:val="24"/>
          <w:szCs w:val="24"/>
        </w:rPr>
      </w:pPr>
      <w:r w:rsidDel="00000000" w:rsidR="00000000" w:rsidRPr="00000000">
        <w:rPr>
          <w:color w:val="343434"/>
          <w:sz w:val="24"/>
          <w:szCs w:val="24"/>
          <w:rtl w:val="0"/>
        </w:rPr>
        <w:t xml:space="preserve">It should have enough space for storage and process large amount of data.</w:t>
      </w:r>
    </w:p>
    <w:p w:rsidR="00000000" w:rsidDel="00000000" w:rsidP="00000000" w:rsidRDefault="00000000" w:rsidRPr="00000000" w14:paraId="000000BE">
      <w:pPr>
        <w:numPr>
          <w:ilvl w:val="0"/>
          <w:numId w:val="1"/>
        </w:numPr>
        <w:ind w:left="720" w:hanging="360"/>
        <w:contextualSpacing w:val="1"/>
        <w:rPr>
          <w:sz w:val="24"/>
          <w:szCs w:val="24"/>
        </w:rPr>
      </w:pPr>
      <w:r w:rsidDel="00000000" w:rsidR="00000000" w:rsidRPr="00000000">
        <w:rPr>
          <w:color w:val="343434"/>
          <w:sz w:val="24"/>
          <w:szCs w:val="24"/>
          <w:rtl w:val="0"/>
        </w:rPr>
        <w:t xml:space="preserve">It should have cluster with distributed nodes and data.</w:t>
      </w:r>
    </w:p>
    <w:p w:rsidR="00000000" w:rsidDel="00000000" w:rsidP="00000000" w:rsidRDefault="00000000" w:rsidRPr="00000000" w14:paraId="000000BF">
      <w:pPr>
        <w:numPr>
          <w:ilvl w:val="0"/>
          <w:numId w:val="1"/>
        </w:numPr>
        <w:ind w:left="720" w:hanging="360"/>
        <w:contextualSpacing w:val="1"/>
        <w:rPr>
          <w:sz w:val="24"/>
          <w:szCs w:val="24"/>
        </w:rPr>
      </w:pPr>
      <w:r w:rsidDel="00000000" w:rsidR="00000000" w:rsidRPr="00000000">
        <w:rPr>
          <w:color w:val="343434"/>
          <w:sz w:val="24"/>
          <w:szCs w:val="24"/>
          <w:rtl w:val="0"/>
        </w:rPr>
        <w:t xml:space="preserve">It should have minimum CPU and memory utilization to keep performance high.</w:t>
      </w:r>
    </w:p>
    <w:p w:rsidR="00000000" w:rsidDel="00000000" w:rsidP="00000000" w:rsidRDefault="00000000" w:rsidRPr="00000000" w14:paraId="000000C0">
      <w:pPr>
        <w:contextualSpacing w:val="0"/>
        <w:rPr>
          <w:rFonts w:ascii="Calibri" w:cs="Calibri" w:eastAsia="Calibri" w:hAnsi="Calibri"/>
          <w:b w:val="1"/>
          <w:color w:val="4a86e8"/>
          <w:sz w:val="24"/>
          <w:szCs w:val="24"/>
          <w:u w:val="single"/>
        </w:rPr>
      </w:pPr>
      <w:r w:rsidDel="00000000" w:rsidR="00000000" w:rsidRPr="00000000">
        <w:rPr>
          <w:rtl w:val="0"/>
        </w:rPr>
      </w:r>
    </w:p>
    <w:p w:rsidR="00000000" w:rsidDel="00000000" w:rsidP="00000000" w:rsidRDefault="00000000" w:rsidRPr="00000000" w14:paraId="000000C1">
      <w:pPr>
        <w:contextualSpacing w:val="0"/>
        <w:rPr>
          <w:rFonts w:ascii="Calibri" w:cs="Calibri" w:eastAsia="Calibri" w:hAnsi="Calibri"/>
          <w:sz w:val="24"/>
          <w:szCs w:val="24"/>
        </w:rPr>
      </w:pPr>
      <w:r w:rsidDel="00000000" w:rsidR="00000000" w:rsidRPr="00000000">
        <w:rPr>
          <w:rFonts w:ascii="Calibri" w:cs="Calibri" w:eastAsia="Calibri" w:hAnsi="Calibri"/>
          <w:b w:val="1"/>
          <w:color w:val="4a86e8"/>
          <w:sz w:val="24"/>
          <w:szCs w:val="24"/>
          <w:u w:val="single"/>
          <w:rtl w:val="0"/>
        </w:rPr>
        <w:t xml:space="preserve">References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2">
      <w:pPr>
        <w:contextualSpacing w:val="0"/>
        <w:rPr>
          <w:rFonts w:ascii="Calibri" w:cs="Calibri" w:eastAsia="Calibri" w:hAnsi="Calibri"/>
          <w:sz w:val="24"/>
          <w:szCs w:val="24"/>
        </w:rPr>
      </w:pPr>
      <w:hyperlink r:id="rId31">
        <w:r w:rsidDel="00000000" w:rsidR="00000000" w:rsidRPr="00000000">
          <w:rPr>
            <w:rFonts w:ascii="Calibri" w:cs="Calibri" w:eastAsia="Calibri" w:hAnsi="Calibri"/>
            <w:color w:val="1155cc"/>
            <w:sz w:val="24"/>
            <w:szCs w:val="24"/>
            <w:u w:val="single"/>
            <w:rtl w:val="0"/>
          </w:rPr>
          <w:t xml:space="preserve">https://developer.twitter.com/en/docs/tweets/data-dictionary/overview/intro-to-tweet-json</w:t>
        </w:r>
      </w:hyperlink>
      <w:r w:rsidDel="00000000" w:rsidR="00000000" w:rsidRPr="00000000">
        <w:rPr>
          <w:rtl w:val="0"/>
        </w:rPr>
      </w:r>
    </w:p>
    <w:p w:rsidR="00000000" w:rsidDel="00000000" w:rsidP="00000000" w:rsidRDefault="00000000" w:rsidRPr="00000000" w14:paraId="000000C3">
      <w:pPr>
        <w:contextualSpacing w:val="0"/>
        <w:rPr>
          <w:rFonts w:ascii="Calibri" w:cs="Calibri" w:eastAsia="Calibri" w:hAnsi="Calibri"/>
          <w:sz w:val="24"/>
          <w:szCs w:val="24"/>
        </w:rPr>
      </w:pPr>
      <w:hyperlink r:id="rId32">
        <w:r w:rsidDel="00000000" w:rsidR="00000000" w:rsidRPr="00000000">
          <w:rPr>
            <w:rFonts w:ascii="Calibri" w:cs="Calibri" w:eastAsia="Calibri" w:hAnsi="Calibri"/>
            <w:color w:val="1155cc"/>
            <w:sz w:val="24"/>
            <w:szCs w:val="24"/>
            <w:u w:val="single"/>
            <w:rtl w:val="0"/>
          </w:rPr>
          <w:t xml:space="preserve">https://spark.apache.org/docs/1.6.1/sql-programming-guide.html</w:t>
        </w:r>
      </w:hyperlink>
      <w:r w:rsidDel="00000000" w:rsidR="00000000" w:rsidRPr="00000000">
        <w:rPr>
          <w:rtl w:val="0"/>
        </w:rPr>
      </w:r>
    </w:p>
    <w:p w:rsidR="00000000" w:rsidDel="00000000" w:rsidP="00000000" w:rsidRDefault="00000000" w:rsidRPr="00000000" w14:paraId="000000C4">
      <w:pPr>
        <w:contextualSpacing w:val="0"/>
        <w:rPr>
          <w:rFonts w:ascii="Calibri" w:cs="Calibri" w:eastAsia="Calibri" w:hAnsi="Calibri"/>
          <w:sz w:val="24"/>
          <w:szCs w:val="24"/>
        </w:rPr>
      </w:pPr>
      <w:hyperlink r:id="rId33">
        <w:r w:rsidDel="00000000" w:rsidR="00000000" w:rsidRPr="00000000">
          <w:rPr>
            <w:rFonts w:ascii="Calibri" w:cs="Calibri" w:eastAsia="Calibri" w:hAnsi="Calibri"/>
            <w:color w:val="1155cc"/>
            <w:sz w:val="24"/>
            <w:szCs w:val="24"/>
            <w:u w:val="single"/>
            <w:rtl w:val="0"/>
          </w:rPr>
          <w:t xml:space="preserve">https://www.uclassify.com/doc</w:t>
        </w:r>
      </w:hyperlink>
      <w:r w:rsidDel="00000000" w:rsidR="00000000" w:rsidRPr="00000000">
        <w:rPr>
          <w:rtl w:val="0"/>
        </w:rPr>
      </w:r>
    </w:p>
    <w:p w:rsidR="00000000" w:rsidDel="00000000" w:rsidP="00000000" w:rsidRDefault="00000000" w:rsidRPr="00000000" w14:paraId="000000C5">
      <w:pPr>
        <w:contextualSpacing w:val="0"/>
        <w:rPr>
          <w:rFonts w:ascii="Calibri" w:cs="Calibri" w:eastAsia="Calibri" w:hAnsi="Calibri"/>
          <w:sz w:val="24"/>
          <w:szCs w:val="24"/>
        </w:rPr>
      </w:pPr>
      <w:hyperlink r:id="rId34">
        <w:r w:rsidDel="00000000" w:rsidR="00000000" w:rsidRPr="00000000">
          <w:rPr>
            <w:rFonts w:ascii="Calibri" w:cs="Calibri" w:eastAsia="Calibri" w:hAnsi="Calibri"/>
            <w:color w:val="1155cc"/>
            <w:sz w:val="24"/>
            <w:szCs w:val="24"/>
            <w:u w:val="single"/>
            <w:rtl w:val="0"/>
          </w:rPr>
          <w:t xml:space="preserve">http://stackoverflow.com/questions/35211993/how-to-join-mutiple-columns-inspark-sql-using-java-for-filtering-in-dataframe</w:t>
        </w:r>
      </w:hyperlink>
      <w:r w:rsidDel="00000000" w:rsidR="00000000" w:rsidRPr="00000000">
        <w:rPr>
          <w:rtl w:val="0"/>
        </w:rPr>
      </w:r>
    </w:p>
    <w:p w:rsidR="00000000" w:rsidDel="00000000" w:rsidP="00000000" w:rsidRDefault="00000000" w:rsidRPr="00000000" w14:paraId="000000C6">
      <w:pPr>
        <w:contextualSpacing w:val="0"/>
        <w:rPr>
          <w:rFonts w:ascii="Calibri" w:cs="Calibri" w:eastAsia="Calibri" w:hAnsi="Calibri"/>
          <w:sz w:val="24"/>
          <w:szCs w:val="24"/>
        </w:rPr>
      </w:pPr>
      <w:hyperlink r:id="rId35">
        <w:r w:rsidDel="00000000" w:rsidR="00000000" w:rsidRPr="00000000">
          <w:rPr>
            <w:rFonts w:ascii="Calibri" w:cs="Calibri" w:eastAsia="Calibri" w:hAnsi="Calibri"/>
            <w:color w:val="1155cc"/>
            <w:sz w:val="24"/>
            <w:szCs w:val="24"/>
            <w:u w:val="single"/>
            <w:rtl w:val="0"/>
          </w:rPr>
          <w:t xml:space="preserve">http://stackoverflow.com/questions/18471043/twitter-stream-api-to-get-userstweets</w:t>
        </w:r>
      </w:hyperlink>
      <w:r w:rsidDel="00000000" w:rsidR="00000000" w:rsidRPr="00000000">
        <w:rPr>
          <w:rtl w:val="0"/>
        </w:rPr>
      </w:r>
    </w:p>
    <w:p w:rsidR="00000000" w:rsidDel="00000000" w:rsidP="00000000" w:rsidRDefault="00000000" w:rsidRPr="00000000" w14:paraId="000000C7">
      <w:pPr>
        <w:contextualSpacing w:val="0"/>
        <w:rPr>
          <w:rFonts w:ascii="Calibri" w:cs="Calibri" w:eastAsia="Calibri" w:hAnsi="Calibri"/>
          <w:sz w:val="24"/>
          <w:szCs w:val="24"/>
        </w:rPr>
      </w:pPr>
      <w:hyperlink r:id="rId36">
        <w:r w:rsidDel="00000000" w:rsidR="00000000" w:rsidRPr="00000000">
          <w:rPr>
            <w:rFonts w:ascii="Calibri" w:cs="Calibri" w:eastAsia="Calibri" w:hAnsi="Calibri"/>
            <w:color w:val="1155cc"/>
            <w:sz w:val="24"/>
            <w:szCs w:val="24"/>
            <w:u w:val="single"/>
            <w:rtl w:val="0"/>
          </w:rPr>
          <w:t xml:space="preserve">http://getbootstrap.com/css/#grid-offsetting</w:t>
        </w:r>
      </w:hyperlink>
      <w:r w:rsidDel="00000000" w:rsidR="00000000" w:rsidRPr="00000000">
        <w:rPr>
          <w:rtl w:val="0"/>
        </w:rPr>
      </w:r>
    </w:p>
    <w:p w:rsidR="00000000" w:rsidDel="00000000" w:rsidP="00000000" w:rsidRDefault="00000000" w:rsidRPr="00000000" w14:paraId="000000C8">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contextualSpacing w:val="0"/>
        <w:rPr>
          <w:rFonts w:ascii="Calibri" w:cs="Calibri" w:eastAsia="Calibri" w:hAnsi="Calibri"/>
          <w:sz w:val="24"/>
          <w:szCs w:val="24"/>
        </w:rPr>
      </w:pPr>
      <w:r w:rsidDel="00000000" w:rsidR="00000000" w:rsidRPr="00000000">
        <w:rPr>
          <w:rtl w:val="0"/>
        </w:rPr>
      </w:r>
    </w:p>
    <w:sectPr>
      <w:headerReference r:id="rId37" w:type="default"/>
      <w:footerReference r:id="rId38" w:type="default"/>
      <w:footerReference r:id="rId39"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contextualSpacing w:val="0"/>
      <w:jc w:val="center"/>
      <w:rPr>
        <w:sz w:val="16"/>
        <w:szCs w:val="16"/>
        <w:u w:val="single"/>
      </w:rPr>
    </w:pPr>
    <w:hyperlink r:id="rId1">
      <w:r w:rsidDel="00000000" w:rsidR="00000000" w:rsidRPr="00000000">
        <w:rPr>
          <w:b w:val="1"/>
          <w:color w:val="00748b"/>
          <w:sz w:val="16"/>
          <w:szCs w:val="16"/>
          <w:highlight w:val="white"/>
          <w:u w:val="single"/>
          <w:rtl w:val="0"/>
        </w:rPr>
        <w:t xml:space="preserve">COMP-SCI 5540 0001- Prin of Big Data Mgmt </w:t>
      </w:r>
    </w:hyperlink>
    <w:r w:rsidDel="00000000" w:rsidR="00000000" w:rsidRPr="00000000">
      <w:rPr>
        <w:rtl w:val="0"/>
      </w:rPr>
    </w:r>
  </w:p>
  <w:p w:rsidR="00000000" w:rsidDel="00000000" w:rsidP="00000000" w:rsidRDefault="00000000" w:rsidRPr="00000000" w14:paraId="000000CE">
    <w:pPr>
      <w:contextualSpacing w:val="0"/>
      <w:jc w:val="center"/>
      <w:rPr>
        <w:sz w:val="16"/>
        <w:szCs w:val="16"/>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43434"/>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7.png"/><Relationship Id="rId22" Type="http://schemas.openxmlformats.org/officeDocument/2006/relationships/image" Target="media/image32.png"/><Relationship Id="rId21" Type="http://schemas.openxmlformats.org/officeDocument/2006/relationships/image" Target="media/image38.png"/><Relationship Id="rId24" Type="http://schemas.openxmlformats.org/officeDocument/2006/relationships/image" Target="media/image50.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44.png"/><Relationship Id="rId25" Type="http://schemas.openxmlformats.org/officeDocument/2006/relationships/image" Target="media/image39.png"/><Relationship Id="rId28" Type="http://schemas.openxmlformats.org/officeDocument/2006/relationships/image" Target="media/image18.png"/><Relationship Id="rId27"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7.png"/><Relationship Id="rId7" Type="http://schemas.openxmlformats.org/officeDocument/2006/relationships/image" Target="media/image46.png"/><Relationship Id="rId8" Type="http://schemas.openxmlformats.org/officeDocument/2006/relationships/image" Target="media/image2.png"/><Relationship Id="rId31" Type="http://schemas.openxmlformats.org/officeDocument/2006/relationships/hyperlink" Target="https://developer.twitter.com/en/docs/tweets/data-dictionary/overview/intro-to-tweet-json" TargetMode="External"/><Relationship Id="rId30" Type="http://schemas.openxmlformats.org/officeDocument/2006/relationships/image" Target="media/image49.png"/><Relationship Id="rId11" Type="http://schemas.openxmlformats.org/officeDocument/2006/relationships/image" Target="media/image12.png"/><Relationship Id="rId33" Type="http://schemas.openxmlformats.org/officeDocument/2006/relationships/hyperlink" Target="https://www.uclassify.com/doc" TargetMode="External"/><Relationship Id="rId10" Type="http://schemas.openxmlformats.org/officeDocument/2006/relationships/image" Target="media/image13.png"/><Relationship Id="rId32" Type="http://schemas.openxmlformats.org/officeDocument/2006/relationships/hyperlink" Target="https://spark.apache.org/docs/1.6.1/sql-programming-guide.html" TargetMode="External"/><Relationship Id="rId13" Type="http://schemas.openxmlformats.org/officeDocument/2006/relationships/image" Target="media/image37.png"/><Relationship Id="rId35" Type="http://schemas.openxmlformats.org/officeDocument/2006/relationships/hyperlink" Target="http://stackoverflow.com/questions/18471043/twitter-stream-api-to-get-userstweets" TargetMode="External"/><Relationship Id="rId12" Type="http://schemas.openxmlformats.org/officeDocument/2006/relationships/image" Target="media/image14.png"/><Relationship Id="rId34" Type="http://schemas.openxmlformats.org/officeDocument/2006/relationships/hyperlink" Target="http://stackoverflow.com/questions/35211993/how-to-join-mutiple-columns-inspark-sql-using-java-for-filtering-in-dataframe" TargetMode="External"/><Relationship Id="rId15" Type="http://schemas.openxmlformats.org/officeDocument/2006/relationships/image" Target="media/image43.png"/><Relationship Id="rId37" Type="http://schemas.openxmlformats.org/officeDocument/2006/relationships/header" Target="header1.xml"/><Relationship Id="rId14" Type="http://schemas.openxmlformats.org/officeDocument/2006/relationships/image" Target="media/image36.png"/><Relationship Id="rId36" Type="http://schemas.openxmlformats.org/officeDocument/2006/relationships/hyperlink" Target="http://getbootstrap.com/css/#grid-offsetting" TargetMode="External"/><Relationship Id="rId17" Type="http://schemas.openxmlformats.org/officeDocument/2006/relationships/image" Target="media/image29.png"/><Relationship Id="rId39" Type="http://schemas.openxmlformats.org/officeDocument/2006/relationships/footer" Target="footer1.xml"/><Relationship Id="rId16" Type="http://schemas.openxmlformats.org/officeDocument/2006/relationships/image" Target="media/image31.png"/><Relationship Id="rId38" Type="http://schemas.openxmlformats.org/officeDocument/2006/relationships/footer" Target="footer2.xml"/><Relationship Id="rId19" Type="http://schemas.openxmlformats.org/officeDocument/2006/relationships/image" Target="media/image45.png"/><Relationship Id="rId1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hyperlink" Target="https://blackboard.umkc.edu/webapps/blackboard/execute/launcher?type=Course&amp;id=_188720_1&amp;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