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1EC9" w14:textId="10E34532" w:rsidR="00D51F07" w:rsidRPr="00D51F07" w:rsidRDefault="00D51F07" w:rsidP="007339F0">
      <w:pPr>
        <w:tabs>
          <w:tab w:val="left" w:pos="450"/>
        </w:tabs>
        <w:rPr>
          <w:rFonts w:asciiTheme="majorHAnsi" w:hAnsiTheme="majorHAnsi" w:cstheme="majorHAnsi"/>
          <w:color w:val="70AD47" w:themeColor="accent6"/>
          <w:sz w:val="32"/>
          <w:szCs w:val="32"/>
        </w:rPr>
      </w:pPr>
      <w:r w:rsidRPr="00D51F07">
        <w:rPr>
          <w:rFonts w:asciiTheme="majorHAnsi" w:hAnsiTheme="majorHAnsi" w:cstheme="majorHAnsi"/>
          <w:color w:val="70AD47" w:themeColor="accent6"/>
          <w:sz w:val="32"/>
          <w:szCs w:val="32"/>
          <w:highlight w:val="yellow"/>
        </w:rPr>
        <w:t>W</w:t>
      </w:r>
      <w:r w:rsidRPr="00D51F07">
        <w:rPr>
          <w:rFonts w:asciiTheme="majorHAnsi" w:hAnsiTheme="majorHAnsi" w:cstheme="majorHAnsi"/>
          <w:color w:val="538135" w:themeColor="accent6" w:themeShade="BF"/>
          <w:sz w:val="32"/>
          <w:szCs w:val="32"/>
          <w:highlight w:val="yellow"/>
        </w:rPr>
        <w:t>atch</w:t>
      </w:r>
    </w:p>
    <w:p w14:paraId="214E1C6A" w14:textId="77DE9962" w:rsidR="00D51F07" w:rsidRDefault="00D51F07" w:rsidP="00D51F07">
      <w:r>
        <w:t xml:space="preserve">Nothing but </w:t>
      </w:r>
      <w:r w:rsidR="00251FA4">
        <w:t>monitoring.</w:t>
      </w:r>
      <w:r>
        <w:t xml:space="preserve"> Keeping track of (or watching) scope variables and the changes of their values.</w:t>
      </w:r>
    </w:p>
    <w:p w14:paraId="4CA4D551" w14:textId="77777777" w:rsidR="00D51F07" w:rsidRDefault="00D51F07" w:rsidP="00D51F07">
      <w:r>
        <w:t xml:space="preserve"> - Keep track of variable and its values.</w:t>
      </w:r>
    </w:p>
    <w:p w14:paraId="6A9850DA" w14:textId="77777777" w:rsidR="00D51F07" w:rsidRDefault="00D51F07" w:rsidP="00D51F07">
      <w:r>
        <w:t xml:space="preserve"> - Watched by angular framework.</w:t>
      </w:r>
    </w:p>
    <w:p w14:paraId="7D3D7D53" w14:textId="43DE90C4" w:rsidR="00107F4B" w:rsidRDefault="00D51F07" w:rsidP="00D51F07">
      <w:r>
        <w:t xml:space="preserve"> - Some variables may not be watched.</w:t>
      </w:r>
    </w:p>
    <w:p w14:paraId="4C647C3B" w14:textId="5FAFAF8E" w:rsidR="004034C2" w:rsidRDefault="004034C2" w:rsidP="00D51F07">
      <w:r>
        <w:t xml:space="preserve">- If the value changes, angular performs necessary updates </w:t>
      </w:r>
      <w:proofErr w:type="gramStart"/>
      <w:r>
        <w:t>( propagation</w:t>
      </w:r>
      <w:proofErr w:type="gramEnd"/>
      <w:r>
        <w:t xml:space="preserve"> to DOM, UI updates </w:t>
      </w:r>
      <w:proofErr w:type="spellStart"/>
      <w:r>
        <w:t>etc</w:t>
      </w:r>
      <w:proofErr w:type="spellEnd"/>
      <w:r>
        <w:t>)</w:t>
      </w:r>
    </w:p>
    <w:p w14:paraId="71EECBE0" w14:textId="639D2CCA" w:rsidR="004034C2" w:rsidRDefault="004034C2" w:rsidP="00D51F07">
      <w:r>
        <w:t xml:space="preserve">- Angular can execute custom functions </w:t>
      </w:r>
      <w:proofErr w:type="gramStart"/>
      <w:r>
        <w:t>( watch</w:t>
      </w:r>
      <w:proofErr w:type="gramEnd"/>
      <w:r>
        <w:t xml:space="preserve"> </w:t>
      </w:r>
      <w:proofErr w:type="spellStart"/>
      <w:r>
        <w:t>listerens</w:t>
      </w:r>
      <w:proofErr w:type="spellEnd"/>
      <w:r>
        <w:t xml:space="preserve"> ) on value change.</w:t>
      </w:r>
    </w:p>
    <w:p w14:paraId="1FCC2E55" w14:textId="42BA163B" w:rsidR="007339F0" w:rsidRDefault="007339F0" w:rsidP="00D51F07">
      <w:r>
        <w:t>- Can add our own $watch using $watch function available through $scope object.</w:t>
      </w:r>
    </w:p>
    <w:p w14:paraId="22150CB9" w14:textId="0B2A3A0A" w:rsidR="007339F0" w:rsidRDefault="007339F0" w:rsidP="007339F0">
      <w:r>
        <w:t xml:space="preserve">   Available at $</w:t>
      </w:r>
      <w:proofErr w:type="spellStart"/>
      <w:r>
        <w:t>rootscope</w:t>
      </w:r>
      <w:proofErr w:type="spellEnd"/>
      <w:r>
        <w:t xml:space="preserve"> as well.</w:t>
      </w:r>
    </w:p>
    <w:p w14:paraId="6E01524B" w14:textId="49B40DC4" w:rsidR="007339F0" w:rsidRDefault="0092484F" w:rsidP="007339F0">
      <w:pPr>
        <w:pStyle w:val="ListParagraph"/>
        <w:numPr>
          <w:ilvl w:val="0"/>
          <w:numId w:val="3"/>
        </w:numPr>
        <w:ind w:left="180" w:hanging="180"/>
      </w:pPr>
      <w:r>
        <w:t xml:space="preserve">$watch is used when </w:t>
      </w:r>
      <w:proofErr w:type="spellStart"/>
      <w:r>
        <w:t>AngularJs</w:t>
      </w:r>
      <w:proofErr w:type="spellEnd"/>
      <w:r>
        <w:t xml:space="preserve"> does not consider scope variable for watching. </w:t>
      </w:r>
      <w:r>
        <w:br/>
      </w:r>
      <w:proofErr w:type="spellStart"/>
      <w:r>
        <w:t>Eg.</w:t>
      </w:r>
      <w:proofErr w:type="spellEnd"/>
      <w:r>
        <w:t xml:space="preserve"> Scope variable not being used in </w:t>
      </w:r>
      <w:proofErr w:type="gramStart"/>
      <w:r>
        <w:t>data-binding</w:t>
      </w:r>
      <w:proofErr w:type="gramEnd"/>
      <w:r>
        <w:t xml:space="preserve">. </w:t>
      </w:r>
    </w:p>
    <w:p w14:paraId="1B80F5F1" w14:textId="3892BBB7" w:rsidR="0092484F" w:rsidRDefault="0092484F" w:rsidP="007339F0">
      <w:pPr>
        <w:pStyle w:val="ListParagraph"/>
        <w:numPr>
          <w:ilvl w:val="0"/>
          <w:numId w:val="3"/>
        </w:numPr>
        <w:ind w:left="180" w:hanging="180"/>
      </w:pPr>
      <w:r>
        <w:t>Watch Listener: a function which gets executed when a “watch” detects a value change.</w:t>
      </w:r>
      <w:r w:rsidR="00D316DF">
        <w:br/>
      </w:r>
    </w:p>
    <w:p w14:paraId="0A455DE8" w14:textId="6494B939" w:rsidR="00BB0EC9" w:rsidRDefault="0092484F" w:rsidP="00D316DF">
      <w:pPr>
        <w:pStyle w:val="ListParagraph"/>
        <w:numPr>
          <w:ilvl w:val="0"/>
          <w:numId w:val="3"/>
        </w:numPr>
        <w:ind w:left="180" w:hanging="180"/>
      </w:pPr>
      <w:r w:rsidRPr="00D316DF">
        <w:rPr>
          <w:color w:val="7030A0"/>
        </w:rPr>
        <w:t>Re</w:t>
      </w:r>
      <w:r w:rsidR="00D316DF" w:rsidRPr="00D316DF">
        <w:rPr>
          <w:color w:val="7030A0"/>
        </w:rPr>
        <w:t>ference watch</w:t>
      </w:r>
      <w:r w:rsidR="00D316DF" w:rsidRPr="00D316DF">
        <w:rPr>
          <w:color w:val="FF0000"/>
        </w:rPr>
        <w:t xml:space="preserve">: </w:t>
      </w:r>
      <w:r w:rsidR="00D316DF">
        <w:t xml:space="preserve">When watching a </w:t>
      </w:r>
      <w:proofErr w:type="gramStart"/>
      <w:r w:rsidR="00D316DF">
        <w:t>primitive variables</w:t>
      </w:r>
      <w:proofErr w:type="gramEnd"/>
      <w:r w:rsidR="00D316DF">
        <w:t>.</w:t>
      </w:r>
    </w:p>
    <w:p w14:paraId="638B91CE" w14:textId="718A823C" w:rsidR="002F56C0" w:rsidRDefault="00D316DF" w:rsidP="002F56C0">
      <w:pPr>
        <w:pStyle w:val="ListParagraph"/>
        <w:numPr>
          <w:ilvl w:val="0"/>
          <w:numId w:val="3"/>
        </w:numPr>
        <w:ind w:left="180" w:hanging="180"/>
      </w:pPr>
      <w:r w:rsidRPr="00D316DF">
        <w:rPr>
          <w:color w:val="7030A0"/>
        </w:rPr>
        <w:t>Equality watch</w:t>
      </w:r>
      <w:r>
        <w:t xml:space="preserve">: When watching </w:t>
      </w:r>
      <w:proofErr w:type="gramStart"/>
      <w:r>
        <w:t>objects..</w:t>
      </w:r>
      <w:proofErr w:type="gramEnd"/>
      <w:r>
        <w:t xml:space="preserve"> $watch with true. Check every property of an object to see if it has been </w:t>
      </w:r>
      <w:proofErr w:type="spellStart"/>
      <w:r>
        <w:t>chaged</w:t>
      </w:r>
      <w:proofErr w:type="spellEnd"/>
      <w:r>
        <w:t>… $</w:t>
      </w:r>
      <w:proofErr w:type="spellStart"/>
      <w:proofErr w:type="gramStart"/>
      <w:r>
        <w:t>scope.$</w:t>
      </w:r>
      <w:proofErr w:type="gramEnd"/>
      <w:r>
        <w:t>watch</w:t>
      </w:r>
      <w:proofErr w:type="spellEnd"/>
      <w:r>
        <w:t>(‘o’, function() { .. }, true);</w:t>
      </w:r>
    </w:p>
    <w:p w14:paraId="03BE04F3" w14:textId="69B33766" w:rsidR="002F56C0" w:rsidRDefault="002F56C0" w:rsidP="002F56C0">
      <w:pPr>
        <w:pStyle w:val="ListParagraph"/>
        <w:numPr>
          <w:ilvl w:val="0"/>
          <w:numId w:val="3"/>
        </w:numPr>
        <w:ind w:left="180" w:hanging="180"/>
      </w:pPr>
      <w:r>
        <w:rPr>
          <w:color w:val="7030A0"/>
        </w:rPr>
        <w:t>$</w:t>
      </w:r>
      <w:proofErr w:type="spellStart"/>
      <w:r>
        <w:rPr>
          <w:color w:val="7030A0"/>
        </w:rPr>
        <w:t>watchGroup</w:t>
      </w:r>
      <w:proofErr w:type="spellEnd"/>
      <w:r w:rsidRPr="002F56C0">
        <w:t>:</w:t>
      </w:r>
      <w:r>
        <w:t xml:space="preserve"> </w:t>
      </w:r>
      <w:r>
        <w:t>When</w:t>
      </w:r>
      <w:r>
        <w:t xml:space="preserve"> referencing multiple variables $</w:t>
      </w:r>
      <w:proofErr w:type="spellStart"/>
      <w:proofErr w:type="gramStart"/>
      <w:r>
        <w:t>scope.watch</w:t>
      </w:r>
      <w:proofErr w:type="spellEnd"/>
      <w:proofErr w:type="gramEnd"/>
      <w:r>
        <w:t>( [‘a’, ‘b’)</w:t>
      </w:r>
    </w:p>
    <w:p w14:paraId="1B612AC9" w14:textId="1B848F30" w:rsidR="002F56C0" w:rsidRDefault="002F56C0" w:rsidP="002F56C0">
      <w:pPr>
        <w:pStyle w:val="ListParagraph"/>
        <w:numPr>
          <w:ilvl w:val="0"/>
          <w:numId w:val="3"/>
        </w:numPr>
        <w:ind w:left="180" w:hanging="180"/>
      </w:pPr>
      <w:r>
        <w:rPr>
          <w:color w:val="7030A0"/>
        </w:rPr>
        <w:t>$</w:t>
      </w:r>
      <w:proofErr w:type="spellStart"/>
      <w:r>
        <w:rPr>
          <w:color w:val="7030A0"/>
        </w:rPr>
        <w:t>watch</w:t>
      </w:r>
      <w:r>
        <w:rPr>
          <w:color w:val="7030A0"/>
        </w:rPr>
        <w:t>Collection</w:t>
      </w:r>
      <w:proofErr w:type="spellEnd"/>
      <w:r w:rsidRPr="002F56C0">
        <w:t>:</w:t>
      </w:r>
      <w:r>
        <w:t xml:space="preserve"> Wh</w:t>
      </w:r>
      <w:r>
        <w:t xml:space="preserve">en watching arrays. Only detect changes in array (add/remove). Change in the item of an array is not detected, by default. Use ‘equality watch’ </w:t>
      </w:r>
      <w:r w:rsidR="00EC38A5">
        <w:t>to detect item changes in the array.</w:t>
      </w:r>
    </w:p>
    <w:p w14:paraId="352C15F0" w14:textId="77777777" w:rsidR="00D316DF" w:rsidRDefault="00D316DF" w:rsidP="00D316DF">
      <w:pPr>
        <w:pStyle w:val="ListParagraph"/>
        <w:ind w:left="180"/>
      </w:pPr>
    </w:p>
    <w:p w14:paraId="2F67ED34" w14:textId="19095B35" w:rsidR="00BB0EC9" w:rsidRDefault="00BB0EC9" w:rsidP="00BB0EC9">
      <w:pPr>
        <w:pStyle w:val="ListParagraph"/>
        <w:numPr>
          <w:ilvl w:val="0"/>
          <w:numId w:val="1"/>
        </w:numPr>
      </w:pPr>
      <w:r>
        <w:t>Recommended to keep the watchers as low as possible.</w:t>
      </w:r>
    </w:p>
    <w:p w14:paraId="770B486E" w14:textId="2895141F" w:rsidR="00BB0EC9" w:rsidRDefault="00BB0EC9" w:rsidP="00493A86">
      <w:pPr>
        <w:pStyle w:val="ListParagraph"/>
        <w:numPr>
          <w:ilvl w:val="0"/>
          <w:numId w:val="1"/>
        </w:numPr>
      </w:pPr>
      <w:r>
        <w:t xml:space="preserve">Can use Chrome Extn </w:t>
      </w:r>
      <w:proofErr w:type="gramStart"/>
      <w:r>
        <w:t>( Angular</w:t>
      </w:r>
      <w:proofErr w:type="gramEnd"/>
      <w:r>
        <w:t xml:space="preserve"> watches or </w:t>
      </w:r>
      <w:proofErr w:type="spellStart"/>
      <w:r>
        <w:t>Batarang</w:t>
      </w:r>
      <w:proofErr w:type="spellEnd"/>
      <w:r>
        <w:t>) to count watchers.</w:t>
      </w:r>
    </w:p>
    <w:p w14:paraId="5741C811" w14:textId="14F33CCA" w:rsidR="00D51F07" w:rsidRDefault="00D51F07" w:rsidP="00D51F07">
      <w:r w:rsidRPr="00D51F07">
        <w:drawing>
          <wp:inline distT="0" distB="0" distL="0" distR="0" wp14:anchorId="55D3F5ED" wp14:editId="3F8E5678">
            <wp:extent cx="3492500" cy="214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DAD0" w14:textId="1AD8FA71" w:rsidR="00C92AD1" w:rsidRDefault="00C92AD1" w:rsidP="00D51F07"/>
    <w:p w14:paraId="110C926D" w14:textId="2A5A1D1E" w:rsidR="00C92AD1" w:rsidRDefault="00C92AD1" w:rsidP="00D51F07"/>
    <w:p w14:paraId="5E1BC03E" w14:textId="69AAFB23" w:rsidR="00C92AD1" w:rsidRDefault="00C92AD1" w:rsidP="00D51F07"/>
    <w:p w14:paraId="5F716E24" w14:textId="1D9B41A8" w:rsidR="00C92AD1" w:rsidRDefault="00C92AD1" w:rsidP="00D51F07"/>
    <w:p w14:paraId="6832970E" w14:textId="77D9E9CC" w:rsidR="00C92AD1" w:rsidRDefault="00C92AD1" w:rsidP="00D51F07"/>
    <w:p w14:paraId="7DEB1EA8" w14:textId="4004146F" w:rsidR="00C92AD1" w:rsidRDefault="00C92AD1" w:rsidP="00D51F07"/>
    <w:p w14:paraId="2E8D2000" w14:textId="77777777" w:rsidR="00C92AD1" w:rsidRDefault="00C92AD1" w:rsidP="00D51F07"/>
    <w:p w14:paraId="76A7BB92" w14:textId="0CE7AAB9" w:rsidR="00C92AD1" w:rsidRDefault="00C92AD1" w:rsidP="00C92AD1">
      <w:pPr>
        <w:ind w:hanging="630"/>
        <w:rPr>
          <w:rFonts w:asciiTheme="majorHAnsi" w:hAnsiTheme="majorHAnsi" w:cstheme="majorHAnsi"/>
          <w:color w:val="70AD47" w:themeColor="accent6"/>
          <w:sz w:val="32"/>
          <w:szCs w:val="32"/>
        </w:rPr>
      </w:pPr>
      <w:r>
        <w:rPr>
          <w:rFonts w:asciiTheme="majorHAnsi" w:hAnsiTheme="majorHAnsi" w:cstheme="majorHAnsi"/>
          <w:color w:val="70AD47" w:themeColor="accent6"/>
          <w:sz w:val="32"/>
          <w:szCs w:val="32"/>
        </w:rPr>
        <w:lastRenderedPageBreak/>
        <w:t>Digest Cycle</w:t>
      </w:r>
    </w:p>
    <w:tbl>
      <w:tblPr>
        <w:tblStyle w:val="TableGrid"/>
        <w:tblW w:w="9270" w:type="dxa"/>
        <w:tblInd w:w="-635" w:type="dxa"/>
        <w:tblLook w:val="04A0" w:firstRow="1" w:lastRow="0" w:firstColumn="1" w:lastColumn="0" w:noHBand="0" w:noVBand="1"/>
      </w:tblPr>
      <w:tblGrid>
        <w:gridCol w:w="5130"/>
        <w:gridCol w:w="4140"/>
      </w:tblGrid>
      <w:tr w:rsidR="00C92AD1" w14:paraId="2F87A00F" w14:textId="77777777" w:rsidTr="00C92AD1">
        <w:tc>
          <w:tcPr>
            <w:tcW w:w="5130" w:type="dxa"/>
          </w:tcPr>
          <w:p w14:paraId="4AC783D9" w14:textId="7B1CF7DE" w:rsidR="00C92AD1" w:rsidRDefault="00C92AD1" w:rsidP="00C92AD1">
            <w:pPr>
              <w:tabs>
                <w:tab w:val="left" w:pos="450"/>
              </w:tabs>
            </w:pPr>
            <w:r>
              <w:rPr>
                <w:noProof/>
              </w:rPr>
              <w:drawing>
                <wp:inline distT="0" distB="0" distL="0" distR="0" wp14:anchorId="215DE6C1" wp14:editId="4A90DCBF">
                  <wp:extent cx="2883877" cy="298386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830" cy="300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631A0973" w14:textId="20A80506" w:rsidR="00C92AD1" w:rsidRDefault="00C92AD1" w:rsidP="00D51F07">
            <w:r>
              <w:rPr>
                <w:noProof/>
              </w:rPr>
              <w:drawing>
                <wp:inline distT="0" distB="0" distL="0" distR="0" wp14:anchorId="68D585ED" wp14:editId="42103EB5">
                  <wp:extent cx="2453054" cy="28867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13" cy="297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AD1" w14:paraId="345CC92F" w14:textId="77777777" w:rsidTr="00AB49CA">
        <w:tc>
          <w:tcPr>
            <w:tcW w:w="9270" w:type="dxa"/>
            <w:gridSpan w:val="2"/>
          </w:tcPr>
          <w:p w14:paraId="67BC1832" w14:textId="5F4A464E" w:rsidR="00C92AD1" w:rsidRDefault="00C92AD1" w:rsidP="00C92A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81240" wp14:editId="723C431D">
                  <wp:extent cx="4152900" cy="3175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39AFA" w14:textId="77777777" w:rsidR="00C92AD1" w:rsidRDefault="00C92AD1" w:rsidP="00D51F07"/>
    <w:sectPr w:rsidR="00C9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021"/>
    <w:multiLevelType w:val="hybridMultilevel"/>
    <w:tmpl w:val="D05AAC5C"/>
    <w:lvl w:ilvl="0" w:tplc="AF8C2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0538"/>
    <w:multiLevelType w:val="hybridMultilevel"/>
    <w:tmpl w:val="C0D65A84"/>
    <w:lvl w:ilvl="0" w:tplc="9FD2D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3223"/>
    <w:multiLevelType w:val="hybridMultilevel"/>
    <w:tmpl w:val="AAF401AE"/>
    <w:lvl w:ilvl="0" w:tplc="1E0CFF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07"/>
    <w:rsid w:val="00107F4B"/>
    <w:rsid w:val="00251FA4"/>
    <w:rsid w:val="002F56C0"/>
    <w:rsid w:val="004034C2"/>
    <w:rsid w:val="00493A86"/>
    <w:rsid w:val="007339F0"/>
    <w:rsid w:val="0092484F"/>
    <w:rsid w:val="00BB0EC9"/>
    <w:rsid w:val="00C92AD1"/>
    <w:rsid w:val="00D316DF"/>
    <w:rsid w:val="00D51F07"/>
    <w:rsid w:val="00E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5215"/>
  <w15:chartTrackingRefBased/>
  <w15:docId w15:val="{FA5411AF-71A2-6746-9B15-4F72EA3A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9"/>
    <w:pPr>
      <w:ind w:left="720"/>
      <w:contextualSpacing/>
    </w:pPr>
  </w:style>
  <w:style w:type="table" w:styleId="TableGrid">
    <w:name w:val="Table Grid"/>
    <w:basedOn w:val="TableNormal"/>
    <w:uiPriority w:val="39"/>
    <w:rsid w:val="00C92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Ravindran</dc:creator>
  <cp:keywords/>
  <dc:description/>
  <cp:lastModifiedBy>Rajeev Ravindran</cp:lastModifiedBy>
  <cp:revision>4</cp:revision>
  <dcterms:created xsi:type="dcterms:W3CDTF">2022-04-11T21:26:00Z</dcterms:created>
  <dcterms:modified xsi:type="dcterms:W3CDTF">2022-04-12T03:21:00Z</dcterms:modified>
</cp:coreProperties>
</file>