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575" w:rsidRPr="00A90575" w:rsidRDefault="00A90575" w:rsidP="00A90575">
      <w:pPr>
        <w:jc w:val="center"/>
        <w:rPr>
          <w:rFonts w:ascii="Arial" w:hAnsi="Arial" w:cs="Arial"/>
          <w:sz w:val="36"/>
        </w:rPr>
      </w:pPr>
      <w:proofErr w:type="spellStart"/>
      <w:r w:rsidRPr="00A90575">
        <w:rPr>
          <w:rFonts w:ascii="Arial" w:hAnsi="Arial" w:cs="Arial"/>
          <w:sz w:val="36"/>
        </w:rPr>
        <w:t>Mobility</w:t>
      </w:r>
      <w:proofErr w:type="spellEnd"/>
      <w:r w:rsidRPr="00A90575">
        <w:rPr>
          <w:rFonts w:ascii="Arial" w:hAnsi="Arial" w:cs="Arial"/>
          <w:sz w:val="36"/>
        </w:rPr>
        <w:t xml:space="preserve"> Okosparkoló</w:t>
      </w:r>
    </w:p>
    <w:p w:rsidR="00A90575" w:rsidRPr="00A90575" w:rsidRDefault="00A90575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A beadandó során csapatunk célja egy okos parkoló kialakítása volt. Az alapelgondolás a be- és kimenő autók számlálása, és ezzel a parkoló foglaltságának megadása volt. Ezt a munka során e-mailküldő és </w:t>
      </w:r>
      <w:proofErr w:type="spellStart"/>
      <w:r w:rsidRPr="00A90575">
        <w:rPr>
          <w:rFonts w:ascii="Arial" w:hAnsi="Arial" w:cs="Arial"/>
        </w:rPr>
        <w:t>tweetelő</w:t>
      </w:r>
      <w:proofErr w:type="spellEnd"/>
      <w:r w:rsidRPr="00A90575">
        <w:rPr>
          <w:rFonts w:ascii="Arial" w:hAnsi="Arial" w:cs="Arial"/>
        </w:rPr>
        <w:t xml:space="preserve"> </w:t>
      </w:r>
      <w:proofErr w:type="gramStart"/>
      <w:r w:rsidRPr="00A90575">
        <w:rPr>
          <w:rFonts w:ascii="Arial" w:hAnsi="Arial" w:cs="Arial"/>
        </w:rPr>
        <w:t>funkcióval</w:t>
      </w:r>
      <w:proofErr w:type="gramEnd"/>
      <w:r w:rsidRPr="00A90575">
        <w:rPr>
          <w:rFonts w:ascii="Arial" w:hAnsi="Arial" w:cs="Arial"/>
        </w:rPr>
        <w:t xml:space="preserve"> bővítettük, hogy a parkolni vágyók folyamatosan értesítve legyenek a szabad helyekről.</w:t>
      </w:r>
    </w:p>
    <w:p w:rsidR="00A90575" w:rsidRPr="00A90575" w:rsidRDefault="00A90575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>1.  Lépés – Eszközök, alkatrészek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A megvalósításhoz az első lépés megfelelő eszközök beszerzése volt, melyek a következők:</w:t>
      </w:r>
    </w:p>
    <w:p w:rsidR="00A90575" w:rsidRPr="00A90575" w:rsidRDefault="00A90575" w:rsidP="00A90575">
      <w:pPr>
        <w:spacing w:after="0"/>
        <w:ind w:left="709"/>
        <w:rPr>
          <w:rFonts w:ascii="Arial" w:hAnsi="Arial" w:cs="Arial"/>
        </w:rPr>
      </w:pPr>
      <w:r w:rsidRPr="00A90575">
        <w:rPr>
          <w:rFonts w:ascii="Arial" w:hAnsi="Arial" w:cs="Arial"/>
        </w:rPr>
        <w:t>●</w:t>
      </w:r>
      <w:r w:rsidRPr="00A90575">
        <w:rPr>
          <w:rFonts w:ascii="Arial" w:hAnsi="Arial" w:cs="Arial"/>
        </w:rPr>
        <w:tab/>
      </w:r>
      <w:proofErr w:type="spellStart"/>
      <w:r w:rsidRPr="00A90575">
        <w:rPr>
          <w:rFonts w:ascii="Arial" w:hAnsi="Arial" w:cs="Arial"/>
        </w:rPr>
        <w:t>Raspberry</w:t>
      </w:r>
      <w:proofErr w:type="spellEnd"/>
      <w:r w:rsidRPr="00A90575">
        <w:rPr>
          <w:rFonts w:ascii="Arial" w:hAnsi="Arial" w:cs="Arial"/>
        </w:rPr>
        <w:t xml:space="preserve"> Pi 3</w:t>
      </w:r>
    </w:p>
    <w:p w:rsidR="00A90575" w:rsidRPr="00A90575" w:rsidRDefault="00A90575" w:rsidP="00A90575">
      <w:pPr>
        <w:spacing w:after="120"/>
        <w:ind w:left="709"/>
        <w:rPr>
          <w:rFonts w:ascii="Arial" w:hAnsi="Arial" w:cs="Arial"/>
        </w:rPr>
      </w:pPr>
      <w:r w:rsidRPr="00A90575">
        <w:rPr>
          <w:rFonts w:ascii="Arial" w:hAnsi="Arial" w:cs="Arial"/>
        </w:rPr>
        <w:t>https://www.raspberrypi.org/products/raspberry-pi-3-model-b/</w:t>
      </w:r>
    </w:p>
    <w:p w:rsidR="00A90575" w:rsidRPr="00A90575" w:rsidRDefault="00A90575" w:rsidP="00A90575">
      <w:pPr>
        <w:spacing w:after="0"/>
        <w:ind w:left="709"/>
        <w:rPr>
          <w:rFonts w:ascii="Arial" w:hAnsi="Arial" w:cs="Arial"/>
        </w:rPr>
      </w:pPr>
      <w:r w:rsidRPr="00A90575">
        <w:rPr>
          <w:rFonts w:ascii="Arial" w:hAnsi="Arial" w:cs="Arial"/>
        </w:rPr>
        <w:t>●</w:t>
      </w:r>
      <w:r w:rsidRPr="00A90575">
        <w:rPr>
          <w:rFonts w:ascii="Arial" w:hAnsi="Arial" w:cs="Arial"/>
        </w:rPr>
        <w:tab/>
        <w:t>Ultrahangos távolságmérő HC-SR04</w:t>
      </w:r>
    </w:p>
    <w:p w:rsidR="00A90575" w:rsidRPr="00A90575" w:rsidRDefault="00A90575" w:rsidP="00A90575">
      <w:pPr>
        <w:spacing w:after="120"/>
        <w:ind w:left="709"/>
        <w:rPr>
          <w:rFonts w:ascii="Arial" w:hAnsi="Arial" w:cs="Arial"/>
        </w:rPr>
      </w:pPr>
      <w:proofErr w:type="gramStart"/>
      <w:r w:rsidRPr="00A90575">
        <w:rPr>
          <w:rFonts w:ascii="Arial" w:hAnsi="Arial" w:cs="Arial"/>
        </w:rPr>
        <w:t>http</w:t>
      </w:r>
      <w:proofErr w:type="gramEnd"/>
      <w:r w:rsidRPr="00A90575">
        <w:rPr>
          <w:rFonts w:ascii="Arial" w:hAnsi="Arial" w:cs="Arial"/>
        </w:rPr>
        <w:t>://hobbielektronikabolt.hu/spd/HCSR04/Ultrahangos-tavolsagmero-HC-SR04</w:t>
      </w:r>
    </w:p>
    <w:p w:rsidR="00A90575" w:rsidRPr="00A90575" w:rsidRDefault="00A90575" w:rsidP="00A90575">
      <w:pPr>
        <w:spacing w:after="120"/>
        <w:ind w:left="709"/>
        <w:rPr>
          <w:rFonts w:ascii="Arial" w:hAnsi="Arial" w:cs="Arial"/>
        </w:rPr>
      </w:pPr>
      <w:r w:rsidRPr="00A90575">
        <w:rPr>
          <w:rFonts w:ascii="Arial" w:hAnsi="Arial" w:cs="Arial"/>
        </w:rPr>
        <w:t>●</w:t>
      </w:r>
      <w:r w:rsidRPr="00A90575">
        <w:rPr>
          <w:rFonts w:ascii="Arial" w:hAnsi="Arial" w:cs="Arial"/>
        </w:rPr>
        <w:tab/>
      </w:r>
      <w:proofErr w:type="gramStart"/>
      <w:r w:rsidRPr="00A90575">
        <w:rPr>
          <w:rFonts w:ascii="Arial" w:hAnsi="Arial" w:cs="Arial"/>
        </w:rPr>
        <w:t>szenzoroknak</w:t>
      </w:r>
      <w:proofErr w:type="gramEnd"/>
      <w:r w:rsidRPr="00A90575">
        <w:rPr>
          <w:rFonts w:ascii="Arial" w:hAnsi="Arial" w:cs="Arial"/>
        </w:rPr>
        <w:t xml:space="preserve"> külön </w:t>
      </w:r>
      <w:proofErr w:type="spellStart"/>
      <w:r w:rsidRPr="00A90575">
        <w:rPr>
          <w:rFonts w:ascii="Arial" w:hAnsi="Arial" w:cs="Arial"/>
        </w:rPr>
        <w:t>dashboard</w:t>
      </w:r>
      <w:proofErr w:type="spellEnd"/>
      <w:r w:rsidRPr="00A90575">
        <w:rPr>
          <w:rFonts w:ascii="Arial" w:hAnsi="Arial" w:cs="Arial"/>
        </w:rPr>
        <w:t>, illetve ahhoz szükséges kábelek, 1000 Ω-</w:t>
      </w:r>
      <w:proofErr w:type="spellStart"/>
      <w:r w:rsidRPr="00A90575">
        <w:rPr>
          <w:rFonts w:ascii="Arial" w:hAnsi="Arial" w:cs="Arial"/>
        </w:rPr>
        <w:t>os</w:t>
      </w:r>
      <w:proofErr w:type="spellEnd"/>
      <w:r w:rsidRPr="00A90575">
        <w:rPr>
          <w:rFonts w:ascii="Arial" w:hAnsi="Arial" w:cs="Arial"/>
        </w:rPr>
        <w:t xml:space="preserve"> ellenállások</w:t>
      </w:r>
    </w:p>
    <w:p w:rsidR="00A90575" w:rsidRPr="00A90575" w:rsidRDefault="00A90575" w:rsidP="00A90575">
      <w:pPr>
        <w:spacing w:after="0"/>
        <w:ind w:left="709"/>
        <w:rPr>
          <w:rFonts w:ascii="Arial" w:hAnsi="Arial" w:cs="Arial"/>
        </w:rPr>
      </w:pPr>
      <w:r w:rsidRPr="00A90575">
        <w:rPr>
          <w:rFonts w:ascii="Arial" w:hAnsi="Arial" w:cs="Arial"/>
        </w:rPr>
        <w:t>●</w:t>
      </w:r>
      <w:r w:rsidRPr="00A90575">
        <w:rPr>
          <w:rFonts w:ascii="Arial" w:hAnsi="Arial" w:cs="Arial"/>
        </w:rPr>
        <w:tab/>
      </w:r>
      <w:proofErr w:type="gramStart"/>
      <w:r w:rsidRPr="00A90575">
        <w:rPr>
          <w:rFonts w:ascii="Arial" w:hAnsi="Arial" w:cs="Arial"/>
        </w:rPr>
        <w:t>tápforrás</w:t>
      </w:r>
      <w:proofErr w:type="gramEnd"/>
      <w:r w:rsidRPr="00A90575">
        <w:rPr>
          <w:rFonts w:ascii="Arial" w:hAnsi="Arial" w:cs="Arial"/>
        </w:rPr>
        <w:t xml:space="preserve"> – </w:t>
      </w:r>
      <w:proofErr w:type="spellStart"/>
      <w:r w:rsidRPr="00A90575">
        <w:rPr>
          <w:rFonts w:ascii="Arial" w:hAnsi="Arial" w:cs="Arial"/>
        </w:rPr>
        <w:t>Powerbank</w:t>
      </w:r>
      <w:proofErr w:type="spellEnd"/>
    </w:p>
    <w:p w:rsidR="00A90575" w:rsidRPr="00A90575" w:rsidRDefault="00A90575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2. Lépés – </w:t>
      </w:r>
      <w:proofErr w:type="spellStart"/>
      <w:r w:rsidRPr="00A90575">
        <w:rPr>
          <w:rFonts w:ascii="Arial" w:hAnsi="Arial" w:cs="Arial"/>
        </w:rPr>
        <w:t>Raspberry</w:t>
      </w:r>
      <w:proofErr w:type="spellEnd"/>
      <w:r w:rsidRPr="00A90575">
        <w:rPr>
          <w:rFonts w:ascii="Arial" w:hAnsi="Arial" w:cs="Arial"/>
        </w:rPr>
        <w:t xml:space="preserve"> Pi és szenzorok</w:t>
      </w: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Második lépésként összeállítottuk a hardveres részt, vagyis bekötöttük a 2 ultrahang szenzort és feltelepítettük az operációs rendszert </w:t>
      </w:r>
      <w:proofErr w:type="spellStart"/>
      <w:r w:rsidRPr="00A90575">
        <w:rPr>
          <w:rFonts w:ascii="Arial" w:hAnsi="Arial" w:cs="Arial"/>
        </w:rPr>
        <w:t>Raspberry</w:t>
      </w:r>
      <w:proofErr w:type="spellEnd"/>
      <w:r w:rsidRPr="00A90575">
        <w:rPr>
          <w:rFonts w:ascii="Arial" w:hAnsi="Arial" w:cs="Arial"/>
        </w:rPr>
        <w:t xml:space="preserve"> Pi-re. Ezek után, hogy a működésüket is ellenőrizzük, pár sornyi kóddal teszteltük azt.</w:t>
      </w:r>
    </w:p>
    <w:p w:rsidR="00A90575" w:rsidRPr="00A90575" w:rsidRDefault="00A90575" w:rsidP="00A90575">
      <w:pPr>
        <w:jc w:val="center"/>
        <w:rPr>
          <w:rFonts w:ascii="Arial" w:hAnsi="Arial" w:cs="Arial"/>
        </w:rPr>
      </w:pPr>
      <w:r w:rsidRPr="00A90575">
        <w:rPr>
          <w:rFonts w:ascii="Arial" w:hAnsi="Arial" w:cs="Arial"/>
          <w:noProof/>
        </w:rPr>
        <w:drawing>
          <wp:inline distT="114300" distB="114300" distL="114300" distR="114300" wp14:anchorId="7A7F957F" wp14:editId="0B971796">
            <wp:extent cx="3651250" cy="2508250"/>
            <wp:effectExtent l="0" t="0" r="6350" b="635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831" cy="2508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575" w:rsidRDefault="00A90575" w:rsidP="00A90575">
      <w:pPr>
        <w:spacing w:after="240"/>
        <w:rPr>
          <w:rFonts w:ascii="Arial" w:hAnsi="Arial" w:cs="Arial"/>
        </w:rPr>
      </w:pP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>3. Lépés – Alapkód megírása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Következőleg az alap kódot írtuk meg. Az elgondolás alapja az </w:t>
      </w:r>
      <w:proofErr w:type="gramStart"/>
      <w:r w:rsidRPr="00A90575">
        <w:rPr>
          <w:rFonts w:ascii="Arial" w:hAnsi="Arial" w:cs="Arial"/>
        </w:rPr>
        <w:t>objektumok</w:t>
      </w:r>
      <w:proofErr w:type="gramEnd"/>
      <w:r w:rsidRPr="00A90575">
        <w:rPr>
          <w:rFonts w:ascii="Arial" w:hAnsi="Arial" w:cs="Arial"/>
        </w:rPr>
        <w:t xml:space="preserve"> (autók) érzékelése volt. Ezt úgy valósítottuk meg, hogy amennyiben egy a ki- vagy bemenő jármű érkezik a megfelelő szenzor előtt elhaladva az alaptávolság lecsökken. Attól függően, hogy a </w:t>
      </w:r>
      <w:r w:rsidRPr="00A90575">
        <w:rPr>
          <w:rFonts w:ascii="Arial" w:hAnsi="Arial" w:cs="Arial"/>
        </w:rPr>
        <w:lastRenderedPageBreak/>
        <w:t xml:space="preserve">kimenő, vagy a bemenő szenzor </w:t>
      </w:r>
      <w:proofErr w:type="gramStart"/>
      <w:r w:rsidRPr="00A90575">
        <w:rPr>
          <w:rFonts w:ascii="Arial" w:hAnsi="Arial" w:cs="Arial"/>
        </w:rPr>
        <w:t>érzékeli</w:t>
      </w:r>
      <w:proofErr w:type="gramEnd"/>
      <w:r w:rsidRPr="00A90575">
        <w:rPr>
          <w:rFonts w:ascii="Arial" w:hAnsi="Arial" w:cs="Arial"/>
        </w:rPr>
        <w:t xml:space="preserve"> csökkenti, illetve növeli a bent tartózkodó autók számát.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 </w:t>
      </w:r>
      <w:r w:rsidRPr="00A90575">
        <w:rPr>
          <w:rFonts w:ascii="Arial" w:hAnsi="Arial" w:cs="Arial"/>
          <w:noProof/>
        </w:rPr>
        <w:drawing>
          <wp:inline distT="114300" distB="114300" distL="114300" distR="114300" wp14:anchorId="71D0D6C4" wp14:editId="73CC08FC">
            <wp:extent cx="5734050" cy="1816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 </w:t>
      </w: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>4. Lépés – Tesztelés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A munka során minden kódrész megírása után teszteltünk, hogy egy esetleges hibát azonnal javítani tudjunk, illetve, hogy könnyen kiszűrhessük, melyik részben történt hiba.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Az alapkód tesztelése során több paraméterváltoztatást kellett végeznünk. Ilyenek voltak az eredetileg megadott hibatűrés alapértékei, illetve a szenzorok mérései közötti időintervallumok.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A hibatűrés értékeit eredetileg </w:t>
      </w:r>
      <w:proofErr w:type="gramStart"/>
      <w:r w:rsidRPr="00A90575">
        <w:rPr>
          <w:rFonts w:ascii="Arial" w:hAnsi="Arial" w:cs="Arial"/>
        </w:rPr>
        <w:t>fixen</w:t>
      </w:r>
      <w:proofErr w:type="gramEnd"/>
      <w:r w:rsidRPr="00A90575">
        <w:rPr>
          <w:rFonts w:ascii="Arial" w:hAnsi="Arial" w:cs="Arial"/>
        </w:rPr>
        <w:t xml:space="preserve"> állítottuk be, viszont tekintettel arra, hogy a rendszert csak felállítani kelljen egy esetleges helyváltoztatás esetén, az első tesztelés után </w:t>
      </w:r>
      <w:proofErr w:type="spellStart"/>
      <w:r w:rsidRPr="00A90575">
        <w:rPr>
          <w:rFonts w:ascii="Arial" w:hAnsi="Arial" w:cs="Arial"/>
        </w:rPr>
        <w:t>if</w:t>
      </w:r>
      <w:proofErr w:type="spellEnd"/>
      <w:r w:rsidRPr="00A90575">
        <w:rPr>
          <w:rFonts w:ascii="Arial" w:hAnsi="Arial" w:cs="Arial"/>
        </w:rPr>
        <w:t xml:space="preserve"> szekvenciát használtunk, több megadott értékkel. </w:t>
      </w:r>
    </w:p>
    <w:p w:rsidR="00A90575" w:rsidRPr="00A90575" w:rsidRDefault="00A90575" w:rsidP="00153D88">
      <w:pPr>
        <w:jc w:val="center"/>
        <w:rPr>
          <w:rFonts w:ascii="Arial" w:hAnsi="Arial" w:cs="Arial"/>
        </w:rPr>
      </w:pPr>
      <w:r w:rsidRPr="00A90575">
        <w:rPr>
          <w:rFonts w:ascii="Arial" w:hAnsi="Arial" w:cs="Arial"/>
          <w:noProof/>
        </w:rPr>
        <w:drawing>
          <wp:inline distT="114300" distB="114300" distL="114300" distR="114300" wp14:anchorId="286462F1" wp14:editId="2E34840E">
            <wp:extent cx="4673600" cy="2362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 </w:t>
      </w: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5. Lépés – Extra </w:t>
      </w:r>
      <w:proofErr w:type="gramStart"/>
      <w:r w:rsidRPr="00A90575">
        <w:rPr>
          <w:rFonts w:ascii="Arial" w:hAnsi="Arial" w:cs="Arial"/>
        </w:rPr>
        <w:t>funkciók</w:t>
      </w:r>
      <w:proofErr w:type="gramEnd"/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Az 5. lépésben egyrészt </w:t>
      </w:r>
      <w:proofErr w:type="gramStart"/>
      <w:r w:rsidRPr="00A90575">
        <w:rPr>
          <w:rFonts w:ascii="Arial" w:hAnsi="Arial" w:cs="Arial"/>
        </w:rPr>
        <w:t>extra</w:t>
      </w:r>
      <w:proofErr w:type="gramEnd"/>
      <w:r w:rsidRPr="00A90575">
        <w:rPr>
          <w:rFonts w:ascii="Arial" w:hAnsi="Arial" w:cs="Arial"/>
        </w:rPr>
        <w:t xml:space="preserve"> másrészt tájékoztató jelleggel további funkciókat vezettünk be. Ezek közül először egy </w:t>
      </w:r>
      <w:proofErr w:type="spellStart"/>
      <w:r w:rsidRPr="00A90575">
        <w:rPr>
          <w:rFonts w:ascii="Arial" w:hAnsi="Arial" w:cs="Arial"/>
        </w:rPr>
        <w:t>tweetelő</w:t>
      </w:r>
      <w:proofErr w:type="spellEnd"/>
      <w:r w:rsidRPr="00A90575">
        <w:rPr>
          <w:rFonts w:ascii="Arial" w:hAnsi="Arial" w:cs="Arial"/>
        </w:rPr>
        <w:t>, majd egy e-mailküldő részt írtunk meg.</w:t>
      </w:r>
    </w:p>
    <w:p w:rsidR="00A90575" w:rsidRPr="00A90575" w:rsidRDefault="00A90575" w:rsidP="003E7E66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>Mindkettő esetében 30 percenként érkezik az értesítés, ami a foglaltságról ad tájékoztatást.</w:t>
      </w:r>
    </w:p>
    <w:p w:rsidR="00A90575" w:rsidRPr="00A90575" w:rsidRDefault="003E7E66" w:rsidP="003E7E66">
      <w:pPr>
        <w:spacing w:after="240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297pt">
            <v:imagedata r:id="rId9" o:title="twitters"/>
          </v:shape>
        </w:pict>
      </w:r>
    </w:p>
    <w:p w:rsidR="00A90575" w:rsidRPr="00A90575" w:rsidRDefault="00A90575" w:rsidP="003E7E66">
      <w:pPr>
        <w:spacing w:before="120" w:after="240"/>
        <w:rPr>
          <w:rFonts w:ascii="Arial" w:hAnsi="Arial" w:cs="Arial"/>
        </w:rPr>
      </w:pPr>
      <w:r w:rsidRPr="00A90575">
        <w:rPr>
          <w:rFonts w:ascii="Arial" w:hAnsi="Arial" w:cs="Arial"/>
        </w:rPr>
        <w:t>6. Lépés – II. Tesztelés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A következő lépésként az újonnan hozzáadott elemek működését teszteltük.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Itt a </w:t>
      </w:r>
      <w:proofErr w:type="spellStart"/>
      <w:r w:rsidRPr="00A90575">
        <w:rPr>
          <w:rFonts w:ascii="Arial" w:hAnsi="Arial" w:cs="Arial"/>
        </w:rPr>
        <w:t>twitter</w:t>
      </w:r>
      <w:proofErr w:type="spellEnd"/>
      <w:r w:rsidRPr="00A90575">
        <w:rPr>
          <w:rFonts w:ascii="Arial" w:hAnsi="Arial" w:cs="Arial"/>
        </w:rPr>
        <w:t xml:space="preserve"> résznél fedeztünk fel egy olyan hibát, ami a kód működésének leállásához vezethet. A </w:t>
      </w:r>
      <w:proofErr w:type="spellStart"/>
      <w:r w:rsidRPr="00A90575">
        <w:rPr>
          <w:rFonts w:ascii="Arial" w:hAnsi="Arial" w:cs="Arial"/>
        </w:rPr>
        <w:t>Twitter</w:t>
      </w:r>
      <w:proofErr w:type="spellEnd"/>
      <w:r w:rsidRPr="00A90575">
        <w:rPr>
          <w:rFonts w:ascii="Arial" w:hAnsi="Arial" w:cs="Arial"/>
        </w:rPr>
        <w:t xml:space="preserve"> nem engedi ugyanis a </w:t>
      </w:r>
      <w:proofErr w:type="gramStart"/>
      <w:r w:rsidRPr="00A90575">
        <w:rPr>
          <w:rFonts w:ascii="Arial" w:hAnsi="Arial" w:cs="Arial"/>
        </w:rPr>
        <w:t>duplikált</w:t>
      </w:r>
      <w:proofErr w:type="gramEnd"/>
      <w:r w:rsidRPr="00A90575">
        <w:rPr>
          <w:rFonts w:ascii="Arial" w:hAnsi="Arial" w:cs="Arial"/>
        </w:rPr>
        <w:t xml:space="preserve"> posztokat, tehát ha 30 perce is 50 volt a foglaltság, és most is az, hibát jelez, és a program nem fut le. Ezt egy egyszerű időkiírás segítségével valósítottuk meg, ami a </w:t>
      </w:r>
      <w:proofErr w:type="gramStart"/>
      <w:r w:rsidRPr="00A90575">
        <w:rPr>
          <w:rFonts w:ascii="Arial" w:hAnsi="Arial" w:cs="Arial"/>
        </w:rPr>
        <w:t>problémát</w:t>
      </w:r>
      <w:proofErr w:type="gramEnd"/>
      <w:r w:rsidRPr="00A90575">
        <w:rPr>
          <w:rFonts w:ascii="Arial" w:hAnsi="Arial" w:cs="Arial"/>
        </w:rPr>
        <w:t xml:space="preserve"> meg is oldotta és a posztok hitelességét és segít javítani.</w:t>
      </w:r>
    </w:p>
    <w:p w:rsidR="00A90575" w:rsidRPr="00A90575" w:rsidRDefault="00A90575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spacing w:after="240"/>
        <w:rPr>
          <w:rFonts w:ascii="Arial" w:hAnsi="Arial" w:cs="Arial"/>
        </w:rPr>
      </w:pPr>
      <w:r w:rsidRPr="00A90575">
        <w:rPr>
          <w:rFonts w:ascii="Arial" w:hAnsi="Arial" w:cs="Arial"/>
        </w:rPr>
        <w:t>7. Lépés – Főpróba</w:t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Utolsó lépésként a teljes összeállított rendszert kellett tesztelnünk. Ezt a Mobilis parkolójában néhány önkéntessel végeztük el. Ez esetben is szükség volt egy kis paraméterezésre, amivel megfelelően tudtuk számolni az áthaladó járművek számát.</w:t>
      </w:r>
    </w:p>
    <w:p w:rsid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A tesztet 3 önkéntes segítségével végeztük, tehát a kocsik elhaladásával a foglaltság nőtt, és amikor azok a parkolót elhagyták, a foglaltság visszacsökkent az eredeti értékre. A teszt alapján megállapítottuk, hogy 1.5-ös </w:t>
      </w:r>
      <w:proofErr w:type="spellStart"/>
      <w:r w:rsidRPr="00A90575">
        <w:rPr>
          <w:rFonts w:ascii="Arial" w:hAnsi="Arial" w:cs="Arial"/>
        </w:rPr>
        <w:t>set</w:t>
      </w:r>
      <w:proofErr w:type="spellEnd"/>
      <w:r w:rsidRPr="00A90575">
        <w:rPr>
          <w:rFonts w:ascii="Arial" w:hAnsi="Arial" w:cs="Arial"/>
        </w:rPr>
        <w:t xml:space="preserve"> </w:t>
      </w:r>
      <w:proofErr w:type="spellStart"/>
      <w:r w:rsidRPr="00A90575">
        <w:rPr>
          <w:rFonts w:ascii="Arial" w:hAnsi="Arial" w:cs="Arial"/>
        </w:rPr>
        <w:t>up</w:t>
      </w:r>
      <w:proofErr w:type="spellEnd"/>
      <w:r w:rsidRPr="00A90575">
        <w:rPr>
          <w:rFonts w:ascii="Arial" w:hAnsi="Arial" w:cs="Arial"/>
        </w:rPr>
        <w:t xml:space="preserve"> </w:t>
      </w:r>
      <w:proofErr w:type="spellStart"/>
      <w:r w:rsidRPr="00A90575">
        <w:rPr>
          <w:rFonts w:ascii="Arial" w:hAnsi="Arial" w:cs="Arial"/>
        </w:rPr>
        <w:t>time</w:t>
      </w:r>
      <w:proofErr w:type="spellEnd"/>
      <w:r w:rsidRPr="00A90575">
        <w:rPr>
          <w:rFonts w:ascii="Arial" w:hAnsi="Arial" w:cs="Arial"/>
        </w:rPr>
        <w:t xml:space="preserve"> (</w:t>
      </w:r>
      <w:proofErr w:type="spellStart"/>
      <w:r w:rsidRPr="00A90575">
        <w:rPr>
          <w:rFonts w:ascii="Arial" w:hAnsi="Arial" w:cs="Arial"/>
        </w:rPr>
        <w:t>sleep</w:t>
      </w:r>
      <w:proofErr w:type="spellEnd"/>
      <w:r w:rsidRPr="00A90575">
        <w:rPr>
          <w:rFonts w:ascii="Arial" w:hAnsi="Arial" w:cs="Arial"/>
        </w:rPr>
        <w:t xml:space="preserve"> </w:t>
      </w:r>
      <w:proofErr w:type="spellStart"/>
      <w:r w:rsidRPr="00A90575">
        <w:rPr>
          <w:rFonts w:ascii="Arial" w:hAnsi="Arial" w:cs="Arial"/>
        </w:rPr>
        <w:t>time</w:t>
      </w:r>
      <w:proofErr w:type="spellEnd"/>
      <w:r w:rsidRPr="00A90575">
        <w:rPr>
          <w:rFonts w:ascii="Arial" w:hAnsi="Arial" w:cs="Arial"/>
        </w:rPr>
        <w:t>) volt a legoptimálisabb arra, hogy az elhaladó kocsikat megfelelően érzékelje.</w:t>
      </w:r>
    </w:p>
    <w:p w:rsidR="003E7E66" w:rsidRPr="00A90575" w:rsidRDefault="003E7E66" w:rsidP="00A90575">
      <w:pPr>
        <w:rPr>
          <w:rFonts w:ascii="Arial" w:hAnsi="Arial" w:cs="Arial"/>
        </w:rPr>
      </w:pPr>
    </w:p>
    <w:p w:rsidR="00153D88" w:rsidRDefault="00153D88" w:rsidP="00A90575">
      <w:pPr>
        <w:rPr>
          <w:rFonts w:ascii="Arial" w:hAnsi="Arial" w:cs="Arial"/>
        </w:rPr>
      </w:pPr>
      <w:bookmarkStart w:id="0" w:name="_GoBack"/>
      <w:bookmarkEnd w:id="0"/>
    </w:p>
    <w:p w:rsidR="00153D88" w:rsidRDefault="00153D88" w:rsidP="00A90575">
      <w:pPr>
        <w:rPr>
          <w:rFonts w:ascii="Arial" w:hAnsi="Arial" w:cs="Arial"/>
        </w:rPr>
      </w:pPr>
    </w:p>
    <w:p w:rsidR="00153D88" w:rsidRDefault="00153D88" w:rsidP="00A90575">
      <w:pPr>
        <w:rPr>
          <w:rFonts w:ascii="Arial" w:hAnsi="Arial" w:cs="Arial"/>
        </w:rPr>
      </w:pPr>
    </w:p>
    <w:p w:rsidR="00153D88" w:rsidRDefault="00153D88" w:rsidP="00A90575">
      <w:pPr>
        <w:rPr>
          <w:rFonts w:ascii="Arial" w:hAnsi="Arial" w:cs="Arial"/>
        </w:rPr>
      </w:pPr>
    </w:p>
    <w:p w:rsidR="00153D88" w:rsidRDefault="00153D88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lastRenderedPageBreak/>
        <w:t>Az alábbi képen a tesztkörnyezet (Mobilis parkoló) látható</w:t>
      </w:r>
    </w:p>
    <w:p w:rsidR="00A90575" w:rsidRPr="00A90575" w:rsidRDefault="00A90575" w:rsidP="003E7E66">
      <w:pPr>
        <w:jc w:val="center"/>
        <w:rPr>
          <w:rFonts w:ascii="Arial" w:hAnsi="Arial" w:cs="Arial"/>
        </w:rPr>
      </w:pPr>
      <w:r w:rsidRPr="00A90575">
        <w:rPr>
          <w:rFonts w:ascii="Arial" w:hAnsi="Arial" w:cs="Arial"/>
          <w:noProof/>
        </w:rPr>
        <w:drawing>
          <wp:inline distT="114300" distB="114300" distL="114300" distR="114300" wp14:anchorId="56E17C66" wp14:editId="236E33FE">
            <wp:extent cx="5207000" cy="4013200"/>
            <wp:effectExtent l="0" t="0" r="0" b="635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545" cy="401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>A következő képen pedig a rendszer felállítása</w:t>
      </w:r>
    </w:p>
    <w:p w:rsidR="00A90575" w:rsidRPr="00A90575" w:rsidRDefault="00A90575" w:rsidP="00153D88">
      <w:pPr>
        <w:spacing w:after="240"/>
        <w:jc w:val="center"/>
        <w:rPr>
          <w:rFonts w:ascii="Arial" w:hAnsi="Arial" w:cs="Arial"/>
        </w:rPr>
      </w:pPr>
      <w:r w:rsidRPr="00A90575">
        <w:rPr>
          <w:rFonts w:ascii="Arial" w:hAnsi="Arial" w:cs="Arial"/>
          <w:noProof/>
        </w:rPr>
        <w:drawing>
          <wp:inline distT="114300" distB="114300" distL="114300" distR="114300" wp14:anchorId="111E9C5F" wp14:editId="5E61A31B">
            <wp:extent cx="5231958" cy="3705308"/>
            <wp:effectExtent l="0" t="0" r="6985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386" cy="3712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575" w:rsidRPr="00A90575" w:rsidRDefault="00A90575" w:rsidP="00A90575">
      <w:pPr>
        <w:rPr>
          <w:rFonts w:ascii="Arial" w:hAnsi="Arial" w:cs="Arial"/>
        </w:rPr>
      </w:pPr>
      <w:r w:rsidRPr="00A90575">
        <w:rPr>
          <w:rFonts w:ascii="Arial" w:hAnsi="Arial" w:cs="Arial"/>
        </w:rPr>
        <w:t xml:space="preserve">Ahhoz, hogy a munkánkat a vizsga során is be tudjuk mutatni, egy kartondobozból készített ,,pályát” hoztunk létre, ahol a szenzorok </w:t>
      </w:r>
      <w:proofErr w:type="gramStart"/>
      <w:r w:rsidRPr="00A90575">
        <w:rPr>
          <w:rFonts w:ascii="Arial" w:hAnsi="Arial" w:cs="Arial"/>
        </w:rPr>
        <w:t>fixen</w:t>
      </w:r>
      <w:proofErr w:type="gramEnd"/>
      <w:r w:rsidRPr="00A90575">
        <w:rPr>
          <w:rFonts w:ascii="Arial" w:hAnsi="Arial" w:cs="Arial"/>
        </w:rPr>
        <w:t xml:space="preserve"> rögzítésre kerültek. </w:t>
      </w:r>
    </w:p>
    <w:p w:rsidR="00A90575" w:rsidRPr="00A90575" w:rsidRDefault="00A90575" w:rsidP="00A90575">
      <w:pPr>
        <w:rPr>
          <w:rFonts w:ascii="Arial" w:hAnsi="Arial" w:cs="Arial"/>
        </w:rPr>
      </w:pPr>
    </w:p>
    <w:p w:rsidR="00A90575" w:rsidRPr="00A90575" w:rsidRDefault="00A90575" w:rsidP="00A90575">
      <w:pPr>
        <w:rPr>
          <w:rFonts w:ascii="Arial" w:hAnsi="Arial" w:cs="Arial"/>
        </w:rPr>
      </w:pPr>
    </w:p>
    <w:p w:rsidR="00E435BE" w:rsidRPr="00A90575" w:rsidRDefault="00E435BE">
      <w:pPr>
        <w:rPr>
          <w:rFonts w:ascii="Arial" w:hAnsi="Arial" w:cs="Arial"/>
        </w:rPr>
      </w:pPr>
    </w:p>
    <w:sectPr w:rsidR="00E435BE" w:rsidRPr="00A90575" w:rsidSect="00153D88">
      <w:footerReference w:type="default" r:id="rId12"/>
      <w:pgSz w:w="11906" w:h="16838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626" w:rsidRDefault="00862626" w:rsidP="00142A09">
      <w:pPr>
        <w:spacing w:after="0" w:line="240" w:lineRule="auto"/>
      </w:pPr>
      <w:r>
        <w:separator/>
      </w:r>
    </w:p>
  </w:endnote>
  <w:endnote w:type="continuationSeparator" w:id="0">
    <w:p w:rsidR="00862626" w:rsidRDefault="00862626" w:rsidP="00142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4454414"/>
      <w:docPartObj>
        <w:docPartGallery w:val="Page Numbers (Bottom of Page)"/>
        <w:docPartUnique/>
      </w:docPartObj>
    </w:sdtPr>
    <w:sdtContent>
      <w:p w:rsidR="00142A09" w:rsidRDefault="00142A0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142A09" w:rsidRDefault="00142A0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626" w:rsidRDefault="00862626" w:rsidP="00142A09">
      <w:pPr>
        <w:spacing w:after="0" w:line="240" w:lineRule="auto"/>
      </w:pPr>
      <w:r>
        <w:separator/>
      </w:r>
    </w:p>
  </w:footnote>
  <w:footnote w:type="continuationSeparator" w:id="0">
    <w:p w:rsidR="00862626" w:rsidRDefault="00862626" w:rsidP="00142A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75"/>
    <w:rsid w:val="00142A09"/>
    <w:rsid w:val="00153D88"/>
    <w:rsid w:val="003E7E66"/>
    <w:rsid w:val="00862626"/>
    <w:rsid w:val="00A90575"/>
    <w:rsid w:val="00E4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D5011"/>
  <w15:chartTrackingRefBased/>
  <w15:docId w15:val="{0D74AFE0-FE51-4B43-9882-CF98DBE7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42A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42A09"/>
  </w:style>
  <w:style w:type="paragraph" w:styleId="llb">
    <w:name w:val="footer"/>
    <w:basedOn w:val="Norml"/>
    <w:link w:val="llbChar"/>
    <w:uiPriority w:val="99"/>
    <w:unhideWhenUsed/>
    <w:rsid w:val="00142A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42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465</Words>
  <Characters>3211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Fruzsina Schöffer</dc:creator>
  <cp:keywords/>
  <dc:description/>
  <cp:lastModifiedBy>Fruzsina Schöffer</cp:lastModifiedBy>
  <cp:revision>4</cp:revision>
  <dcterms:created xsi:type="dcterms:W3CDTF">2019-01-07T14:34:00Z</dcterms:created>
  <dcterms:modified xsi:type="dcterms:W3CDTF">2019-01-07T14:44:00Z</dcterms:modified>
</cp:coreProperties>
</file>