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CA9" w:rsidRPr="006476B5" w:rsidRDefault="00FB0CA9" w:rsidP="00D021FD">
      <w:pPr>
        <w:pStyle w:val="my-2"/>
        <w:spacing w:before="0" w:beforeAutospacing="0" w:after="240" w:afterAutospacing="0" w:line="276" w:lineRule="auto"/>
        <w:jc w:val="center"/>
        <w:rPr>
          <w:rFonts w:ascii="Arial" w:hAnsi="Arial" w:cs="Arial"/>
          <w:b/>
          <w:color w:val="002060"/>
          <w:sz w:val="40"/>
        </w:rPr>
      </w:pPr>
      <w:r w:rsidRPr="006476B5">
        <w:rPr>
          <w:rFonts w:ascii="Arial" w:hAnsi="Arial" w:cs="Arial"/>
          <w:b/>
          <w:color w:val="002060"/>
          <w:sz w:val="40"/>
        </w:rPr>
        <w:t>RAJIV GIRI</w:t>
      </w:r>
    </w:p>
    <w:p w:rsidR="00FB0CA9" w:rsidRPr="00D25826" w:rsidRDefault="00FB0CA9" w:rsidP="00D021FD">
      <w:pPr>
        <w:pStyle w:val="my-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240" w:afterAutospacing="0"/>
        <w:jc w:val="center"/>
        <w:rPr>
          <w:rFonts w:ascii="Arial" w:hAnsi="Arial" w:cs="Arial"/>
          <w:color w:val="2F5496" w:themeColor="accent5" w:themeShade="BF"/>
        </w:rPr>
      </w:pPr>
      <w:r w:rsidRPr="00D25826">
        <w:rPr>
          <w:rFonts w:ascii="Arial" w:hAnsi="Arial" w:cs="Arial"/>
          <w:color w:val="2F5496" w:themeColor="accent5" w:themeShade="BF"/>
        </w:rPr>
        <w:t xml:space="preserve">Cincinnati, OH | 513.834.3371 | </w:t>
      </w:r>
      <w:hyperlink r:id="rId7" w:history="1">
        <w:r w:rsidR="001F6EF5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rajivgiri2025@gmail.com</w:t>
        </w:r>
      </w:hyperlink>
      <w:r w:rsidR="001F6EF5" w:rsidRPr="00D25826">
        <w:rPr>
          <w:rFonts w:ascii="Arial" w:hAnsi="Arial" w:cs="Arial"/>
          <w:color w:val="2F5496" w:themeColor="accent5" w:themeShade="BF"/>
        </w:rPr>
        <w:t xml:space="preserve"> </w:t>
      </w:r>
      <w:r w:rsidRPr="00D25826">
        <w:rPr>
          <w:rFonts w:ascii="Arial" w:hAnsi="Arial" w:cs="Arial"/>
          <w:color w:val="2F5496" w:themeColor="accent5" w:themeShade="BF"/>
        </w:rPr>
        <w:t xml:space="preserve">| </w:t>
      </w:r>
      <w:hyperlink r:id="rId8" w:history="1">
        <w:r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Link</w:t>
        </w:r>
        <w:r w:rsidR="00D021FD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edIn</w:t>
        </w:r>
      </w:hyperlink>
      <w:r w:rsidR="006476B5" w:rsidRPr="00D25826">
        <w:rPr>
          <w:rFonts w:ascii="Arial" w:hAnsi="Arial" w:cs="Arial"/>
          <w:color w:val="2F5496" w:themeColor="accent5" w:themeShade="BF"/>
        </w:rPr>
        <w:t xml:space="preserve"> | </w:t>
      </w:r>
      <w:hyperlink r:id="rId9" w:history="1">
        <w:r w:rsidR="00AA48D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GitHub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| </w:t>
      </w:r>
      <w:hyperlink r:id="rId10" w:history="1">
        <w:r w:rsidR="00D25826" w:rsidRPr="00D25826">
          <w:rPr>
            <w:rStyle w:val="Hyperlink"/>
            <w:rFonts w:ascii="Arial" w:hAnsi="Arial" w:cs="Arial"/>
            <w:color w:val="2F5496" w:themeColor="accent5" w:themeShade="BF"/>
            <w:u w:val="none"/>
          </w:rPr>
          <w:t>Portfolio</w:t>
        </w:r>
      </w:hyperlink>
      <w:r w:rsidR="00D25826" w:rsidRPr="00D25826">
        <w:rPr>
          <w:rStyle w:val="Hyperlink"/>
          <w:rFonts w:ascii="Arial" w:hAnsi="Arial" w:cs="Arial"/>
          <w:color w:val="2F5496" w:themeColor="accent5" w:themeShade="BF"/>
          <w:u w:val="none"/>
        </w:rPr>
        <w:t xml:space="preserve"> </w:t>
      </w:r>
    </w:p>
    <w:p w:rsidR="00FB0CA9" w:rsidRPr="006476B5" w:rsidRDefault="00FB0CA9" w:rsidP="001F6EF5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Profile</w:t>
      </w:r>
    </w:p>
    <w:p w:rsidR="00FB0CA9" w:rsidRPr="00E3608E" w:rsidRDefault="00E3608E" w:rsidP="00B75BD0">
      <w:pPr>
        <w:pStyle w:val="my-2"/>
        <w:spacing w:before="24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E3608E">
        <w:rPr>
          <w:rFonts w:ascii="Arial" w:hAnsi="Arial" w:cs="Arial"/>
        </w:rPr>
        <w:t xml:space="preserve">Dedicated </w:t>
      </w:r>
      <w:r w:rsidRPr="00E3608E">
        <w:rPr>
          <w:rFonts w:ascii="Arial" w:hAnsi="Arial" w:cs="Arial"/>
          <w:b/>
          <w:bCs/>
        </w:rPr>
        <w:t>Application Support Engineer</w:t>
      </w:r>
      <w:r w:rsidRPr="00E3608E">
        <w:rPr>
          <w:rFonts w:ascii="Arial" w:hAnsi="Arial" w:cs="Arial"/>
        </w:rPr>
        <w:t xml:space="preserve"> with comprehensive expertise in the </w:t>
      </w:r>
      <w:r w:rsidRPr="00E3608E">
        <w:rPr>
          <w:rFonts w:ascii="Arial" w:hAnsi="Arial" w:cs="Arial"/>
          <w:b/>
          <w:bCs/>
        </w:rPr>
        <w:t>Application Support Lifecycle</w:t>
      </w:r>
      <w:r w:rsidRPr="00E3608E">
        <w:rPr>
          <w:rFonts w:ascii="Arial" w:hAnsi="Arial" w:cs="Arial"/>
        </w:rPr>
        <w:t xml:space="preserve"> and its alignment with </w:t>
      </w:r>
      <w:r w:rsidRPr="00E3608E">
        <w:rPr>
          <w:rFonts w:ascii="Arial" w:hAnsi="Arial" w:cs="Arial"/>
          <w:b/>
          <w:bCs/>
        </w:rPr>
        <w:t>SDLC/STLC</w:t>
      </w:r>
      <w:r w:rsidRPr="00E3608E">
        <w:rPr>
          <w:rFonts w:ascii="Arial" w:hAnsi="Arial" w:cs="Arial"/>
        </w:rPr>
        <w:t xml:space="preserve"> frameworks. Highly adaptable across both </w:t>
      </w:r>
      <w:r w:rsidRPr="00E3608E">
        <w:rPr>
          <w:rFonts w:ascii="Arial" w:hAnsi="Arial" w:cs="Arial"/>
          <w:b/>
          <w:bCs/>
        </w:rPr>
        <w:t>Agile</w:t>
      </w:r>
      <w:r w:rsidRPr="00E3608E">
        <w:rPr>
          <w:rFonts w:ascii="Arial" w:hAnsi="Arial" w:cs="Arial"/>
        </w:rPr>
        <w:t xml:space="preserve"> and </w:t>
      </w:r>
      <w:r w:rsidRPr="00E3608E">
        <w:rPr>
          <w:rFonts w:ascii="Arial" w:hAnsi="Arial" w:cs="Arial"/>
          <w:b/>
          <w:bCs/>
        </w:rPr>
        <w:t>Waterfall</w:t>
      </w:r>
      <w:r w:rsidRPr="00E3608E">
        <w:rPr>
          <w:rFonts w:ascii="Arial" w:hAnsi="Arial" w:cs="Arial"/>
        </w:rPr>
        <w:t xml:space="preserve"> environments, ensuring rapid issue resolution in iterative sprints or structured release cycles. Specialized in performing deep-dive </w:t>
      </w:r>
      <w:r w:rsidRPr="00E3608E">
        <w:rPr>
          <w:rFonts w:ascii="Arial" w:hAnsi="Arial" w:cs="Arial"/>
          <w:b/>
          <w:bCs/>
        </w:rPr>
        <w:t>log analysis</w:t>
      </w:r>
      <w:r w:rsidRPr="00E3608E">
        <w:rPr>
          <w:rFonts w:ascii="Arial" w:hAnsi="Arial" w:cs="Arial"/>
        </w:rPr>
        <w:t xml:space="preserve"> and </w:t>
      </w:r>
      <w:r w:rsidRPr="00E3608E">
        <w:rPr>
          <w:rFonts w:ascii="Arial" w:hAnsi="Arial" w:cs="Arial"/>
          <w:b/>
          <w:bCs/>
        </w:rPr>
        <w:t>technical code reviews</w:t>
      </w:r>
      <w:r w:rsidRPr="00E3608E">
        <w:rPr>
          <w:rFonts w:ascii="Arial" w:hAnsi="Arial" w:cs="Arial"/>
        </w:rPr>
        <w:t xml:space="preserve"> to bridge the gap between production support and development. Expert in maintaining data pipeline reliability through advanced </w:t>
      </w:r>
      <w:r w:rsidRPr="00E3608E">
        <w:rPr>
          <w:rFonts w:ascii="Arial" w:hAnsi="Arial" w:cs="Arial"/>
          <w:b/>
          <w:bCs/>
        </w:rPr>
        <w:t>SQL</w:t>
      </w:r>
      <w:r w:rsidRPr="00E3608E">
        <w:rPr>
          <w:rFonts w:ascii="Arial" w:hAnsi="Arial" w:cs="Arial"/>
        </w:rPr>
        <w:t xml:space="preserve"> querying, </w:t>
      </w:r>
      <w:r w:rsidRPr="00E3608E">
        <w:rPr>
          <w:rFonts w:ascii="Arial" w:hAnsi="Arial" w:cs="Arial"/>
          <w:b/>
          <w:bCs/>
        </w:rPr>
        <w:t>ETL testing</w:t>
      </w:r>
      <w:r w:rsidRPr="00E3608E">
        <w:rPr>
          <w:rFonts w:ascii="Arial" w:hAnsi="Arial" w:cs="Arial"/>
        </w:rPr>
        <w:t xml:space="preserve">, and </w:t>
      </w:r>
      <w:r w:rsidRPr="00E3608E">
        <w:rPr>
          <w:rFonts w:ascii="Arial" w:hAnsi="Arial" w:cs="Arial"/>
          <w:b/>
          <w:bCs/>
        </w:rPr>
        <w:t>automation scripting</w:t>
      </w:r>
      <w:r w:rsidRPr="00E3608E">
        <w:rPr>
          <w:rFonts w:ascii="Arial" w:hAnsi="Arial" w:cs="Arial"/>
        </w:rPr>
        <w:t xml:space="preserve"> to ensure high system availability.</w:t>
      </w:r>
    </w:p>
    <w:p w:rsidR="00880D86" w:rsidRDefault="00880D86" w:rsidP="00B75BD0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Core Competencies and Tools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6030"/>
      </w:tblGrid>
      <w:tr w:rsidR="00E3608E" w:rsidRPr="00B75BD0" w:rsidTr="001D1BDB">
        <w:tc>
          <w:tcPr>
            <w:tcW w:w="3240" w:type="dxa"/>
            <w:hideMark/>
          </w:tcPr>
          <w:p w:rsidR="00B75BD0" w:rsidRPr="00B75BD0" w:rsidRDefault="00B75BD0" w:rsidP="001D1BDB">
            <w:pPr>
              <w:jc w:val="right"/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</w:rPr>
              <w:t>Doma</w:t>
            </w:r>
            <w:bookmarkStart w:id="0" w:name="_GoBack"/>
            <w:bookmarkEnd w:id="0"/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</w:rPr>
              <w:t>in</w:t>
            </w:r>
          </w:p>
        </w:tc>
        <w:tc>
          <w:tcPr>
            <w:tcW w:w="6030" w:type="dxa"/>
            <w:hideMark/>
          </w:tcPr>
          <w:p w:rsidR="00B75BD0" w:rsidRPr="00B75BD0" w:rsidRDefault="00B75BD0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u w:val="single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</w:rPr>
              <w:t>Key Competencies</w:t>
            </w:r>
          </w:p>
        </w:tc>
      </w:tr>
      <w:tr w:rsidR="00E3608E" w:rsidRPr="00B75BD0" w:rsidTr="001D1BDB">
        <w:tc>
          <w:tcPr>
            <w:tcW w:w="3240" w:type="dxa"/>
            <w:hideMark/>
          </w:tcPr>
          <w:p w:rsidR="00B75BD0" w:rsidRPr="00B75BD0" w:rsidRDefault="00B75BD0" w:rsidP="001D1BDB">
            <w:pPr>
              <w:jc w:val="right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Methodologies</w:t>
            </w:r>
            <w:r w:rsidRPr="007043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030" w:type="dxa"/>
            <w:hideMark/>
          </w:tcPr>
          <w:p w:rsidR="00B75BD0" w:rsidRPr="00B75BD0" w:rsidRDefault="00B75BD0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Application Support Lifecycle, </w:t>
            </w:r>
            <w:r w:rsidRPr="00E3608E">
              <w:rPr>
                <w:rFonts w:ascii="Arial" w:eastAsia="Times New Roman" w:hAnsi="Arial" w:cs="Arial"/>
                <w:bCs/>
                <w:color w:val="1F1F1F"/>
                <w:sz w:val="24"/>
                <w:szCs w:val="24"/>
                <w:bdr w:val="none" w:sz="0" w:space="0" w:color="auto" w:frame="1"/>
              </w:rPr>
              <w:t>Agile</w:t>
            </w:r>
            <w:r w:rsidR="00E3608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SDLC,</w:t>
            </w:r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STLC</w:t>
            </w:r>
          </w:p>
        </w:tc>
      </w:tr>
      <w:tr w:rsidR="00E3608E" w:rsidRPr="00B75BD0" w:rsidTr="001D1BDB">
        <w:tc>
          <w:tcPr>
            <w:tcW w:w="3240" w:type="dxa"/>
          </w:tcPr>
          <w:p w:rsidR="00E3608E" w:rsidRPr="00B75BD0" w:rsidRDefault="00E3608E" w:rsidP="001D1BDB">
            <w:pPr>
              <w:jc w:val="right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Programming &amp; </w:t>
            </w:r>
            <w:r w:rsidRPr="00E3608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Scripting</w:t>
            </w: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030" w:type="dxa"/>
          </w:tcPr>
          <w:p w:rsidR="00E3608E" w:rsidRPr="00B75BD0" w:rsidRDefault="00E3608E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E3608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Python, Java, C#, Bash/Shell, PowerShell</w:t>
            </w:r>
          </w:p>
        </w:tc>
      </w:tr>
      <w:tr w:rsidR="00E3608E" w:rsidRPr="00B75BD0" w:rsidTr="001D1BDB">
        <w:tc>
          <w:tcPr>
            <w:tcW w:w="3240" w:type="dxa"/>
            <w:hideMark/>
          </w:tcPr>
          <w:p w:rsidR="00B75BD0" w:rsidRPr="00B75BD0" w:rsidRDefault="00B75BD0" w:rsidP="001D1BDB">
            <w:pPr>
              <w:jc w:val="right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Technical Analysis</w:t>
            </w:r>
            <w:r w:rsidRPr="007043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030" w:type="dxa"/>
            <w:hideMark/>
          </w:tcPr>
          <w:p w:rsidR="00B75BD0" w:rsidRPr="00B75BD0" w:rsidRDefault="00B75BD0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7043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QA, Log Analysis, </w:t>
            </w:r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Code R</w:t>
            </w:r>
            <w:r w:rsidRPr="007043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eview, Root Cause Analysis</w:t>
            </w:r>
          </w:p>
        </w:tc>
      </w:tr>
      <w:tr w:rsidR="00E3608E" w:rsidRPr="00B75BD0" w:rsidTr="001D1BDB">
        <w:tc>
          <w:tcPr>
            <w:tcW w:w="3240" w:type="dxa"/>
            <w:hideMark/>
          </w:tcPr>
          <w:p w:rsidR="00B75BD0" w:rsidRPr="00B75BD0" w:rsidRDefault="00B75BD0" w:rsidP="001D1BDB">
            <w:pPr>
              <w:jc w:val="right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&amp; ETL</w:t>
            </w:r>
            <w:r w:rsidRPr="007043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030" w:type="dxa"/>
            <w:hideMark/>
          </w:tcPr>
          <w:p w:rsidR="00B75BD0" w:rsidRPr="00B75BD0" w:rsidRDefault="00B75BD0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7043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SQL, ETL Testing, Data Analysis </w:t>
            </w:r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&amp; Validation</w:t>
            </w:r>
          </w:p>
        </w:tc>
      </w:tr>
      <w:tr w:rsidR="00E3608E" w:rsidRPr="00B75BD0" w:rsidTr="001D1BDB">
        <w:tc>
          <w:tcPr>
            <w:tcW w:w="3240" w:type="dxa"/>
            <w:hideMark/>
          </w:tcPr>
          <w:p w:rsidR="00B75BD0" w:rsidRPr="00B75BD0" w:rsidRDefault="00B75BD0" w:rsidP="001D1BDB">
            <w:pPr>
              <w:jc w:val="right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Operational Support</w:t>
            </w:r>
            <w:r w:rsidRPr="007043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030" w:type="dxa"/>
            <w:hideMark/>
          </w:tcPr>
          <w:p w:rsidR="00B75BD0" w:rsidRPr="00B75BD0" w:rsidRDefault="00B75BD0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Inciden</w:t>
            </w:r>
            <w:r w:rsidRPr="007043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t, Problem, &amp; Change Management, CI/CD</w:t>
            </w:r>
          </w:p>
        </w:tc>
      </w:tr>
      <w:tr w:rsidR="00E3608E" w:rsidRPr="00B75BD0" w:rsidTr="001D1BDB">
        <w:tc>
          <w:tcPr>
            <w:tcW w:w="3240" w:type="dxa"/>
            <w:hideMark/>
          </w:tcPr>
          <w:p w:rsidR="00B75BD0" w:rsidRPr="00B75BD0" w:rsidRDefault="00B75BD0" w:rsidP="001D1BDB">
            <w:pPr>
              <w:jc w:val="right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Tooling</w:t>
            </w:r>
            <w:r w:rsidRPr="007043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</w:p>
        </w:tc>
        <w:tc>
          <w:tcPr>
            <w:tcW w:w="6030" w:type="dxa"/>
            <w:hideMark/>
          </w:tcPr>
          <w:p w:rsidR="00B75BD0" w:rsidRPr="00B75BD0" w:rsidRDefault="00B75BD0" w:rsidP="001D1BDB">
            <w:pPr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JIRA, Confluence, </w:t>
            </w:r>
            <w:proofErr w:type="spellStart"/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B75BD0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Jenkins, SQL Server/Oracle</w:t>
            </w:r>
          </w:p>
        </w:tc>
      </w:tr>
    </w:tbl>
    <w:p w:rsidR="00B75BD0" w:rsidRPr="006476B5" w:rsidRDefault="00B75BD0" w:rsidP="00B75BD0">
      <w:pPr>
        <w:pStyle w:val="my-2"/>
        <w:spacing w:before="0" w:beforeAutospacing="0" w:after="0" w:afterAutospacing="0" w:line="276" w:lineRule="auto"/>
        <w:rPr>
          <w:rFonts w:ascii="Arial" w:hAnsi="Arial" w:cs="Arial"/>
          <w:b/>
          <w:color w:val="002060"/>
          <w:sz w:val="28"/>
        </w:rPr>
      </w:pPr>
    </w:p>
    <w:p w:rsidR="00266EF5" w:rsidRPr="006476B5" w:rsidRDefault="00266EF5" w:rsidP="00B75BD0">
      <w:pPr>
        <w:pStyle w:val="my-2"/>
        <w:pBdr>
          <w:bottom w:val="single" w:sz="4" w:space="1" w:color="auto"/>
        </w:pBdr>
        <w:spacing w:before="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Professional Experience</w:t>
      </w:r>
    </w:p>
    <w:p w:rsidR="00FB0CA9" w:rsidRPr="006476B5" w:rsidRDefault="00266EF5" w:rsidP="00DF04D0">
      <w:pPr>
        <w:pStyle w:val="my-2"/>
        <w:spacing w:before="24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Senior Analyst, Technology </w:t>
      </w:r>
      <w:r w:rsidR="00DF0C44" w:rsidRPr="006476B5">
        <w:rPr>
          <w:rFonts w:ascii="Arial" w:hAnsi="Arial" w:cs="Arial"/>
          <w:b/>
          <w:color w:val="002060"/>
        </w:rPr>
        <w:t xml:space="preserve">– </w:t>
      </w:r>
      <w:proofErr w:type="spellStart"/>
      <w:r w:rsidR="00DF0C44" w:rsidRPr="006476B5">
        <w:rPr>
          <w:rFonts w:ascii="Arial" w:hAnsi="Arial" w:cs="Arial"/>
          <w:b/>
          <w:color w:val="002060"/>
        </w:rPr>
        <w:t>Protiviti</w:t>
      </w:r>
      <w:proofErr w:type="spellEnd"/>
      <w:r w:rsidR="00DF0C44" w:rsidRPr="006476B5">
        <w:rPr>
          <w:rFonts w:ascii="Arial" w:hAnsi="Arial" w:cs="Arial"/>
          <w:b/>
          <w:color w:val="002060"/>
        </w:rPr>
        <w:t xml:space="preserve"> -</w:t>
      </w:r>
      <w:r w:rsidRPr="006476B5">
        <w:rPr>
          <w:rFonts w:ascii="Arial" w:hAnsi="Arial" w:cs="Arial"/>
          <w:b/>
          <w:color w:val="002060"/>
        </w:rPr>
        <w:t xml:space="preserve"> May 2022 - Jan 2024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Served as an integral member of Security GRC and CRM project teams, actively participating in cross-functional meetings to capture and analyze business requirements for enterprise solutions.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Led the creation and management of Requirement Traceability Matrices (RTMs) for 500+ Key Data Elements (KDEs), supporting data lineage and traceability for complex OFSAA projects.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Validated data integrity and accuracy post-ETL, identified quality gaps, and documented process flows to improve configuration outcomes.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Authored, maintained, and updated comprehensive functional and technical specification documents in Confluence, facilitating clear communication across the project lifecycle.</w:t>
      </w:r>
    </w:p>
    <w:p w:rsidR="00880D86" w:rsidRPr="006476B5" w:rsidRDefault="00880D86" w:rsidP="00F777A0">
      <w:pPr>
        <w:pStyle w:val="my-2"/>
        <w:numPr>
          <w:ilvl w:val="0"/>
          <w:numId w:val="5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 xml:space="preserve">Led </w:t>
      </w:r>
      <w:r w:rsidR="00287A06">
        <w:rPr>
          <w:rFonts w:ascii="Arial" w:hAnsi="Arial" w:cs="Arial"/>
          <w:color w:val="171717" w:themeColor="background2" w:themeShade="1A"/>
        </w:rPr>
        <w:t>CRM</w:t>
      </w:r>
      <w:r w:rsidRPr="006476B5">
        <w:rPr>
          <w:rFonts w:ascii="Arial" w:hAnsi="Arial" w:cs="Arial"/>
          <w:color w:val="171717" w:themeColor="background2" w:themeShade="1A"/>
        </w:rPr>
        <w:t xml:space="preserve"> solution rollout for project and data tracking by importing, cleansing, and structuring datasets; building automated reports and dashboards; and streamlining workflows to enhance visibility and reduce manual effort.</w:t>
      </w:r>
    </w:p>
    <w:p w:rsidR="00880D86" w:rsidRPr="006476B5" w:rsidRDefault="00880D86" w:rsidP="00880D86">
      <w:pPr>
        <w:pStyle w:val="my-2"/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</w:p>
    <w:p w:rsidR="00266EF5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lastRenderedPageBreak/>
        <w:t xml:space="preserve">Technical Support Consultant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proofErr w:type="spellStart"/>
      <w:r w:rsidR="001F6EF5" w:rsidRPr="006476B5">
        <w:rPr>
          <w:rFonts w:ascii="Arial" w:hAnsi="Arial" w:cs="Arial"/>
          <w:b/>
          <w:color w:val="002060"/>
        </w:rPr>
        <w:t>Flooid</w:t>
      </w:r>
      <w:proofErr w:type="spellEnd"/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266EF5" w:rsidRPr="006476B5">
        <w:rPr>
          <w:rFonts w:ascii="Arial" w:hAnsi="Arial" w:cs="Arial"/>
          <w:b/>
          <w:color w:val="002060"/>
        </w:rPr>
        <w:t xml:space="preserve">- </w:t>
      </w:r>
      <w:r w:rsidR="00880D86" w:rsidRPr="006476B5">
        <w:rPr>
          <w:rFonts w:ascii="Arial" w:hAnsi="Arial" w:cs="Arial"/>
          <w:b/>
          <w:color w:val="002060"/>
        </w:rPr>
        <w:t>Oct 2017 to July 2018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Provided advanced Tier 3/4 support for POS applications, using SQL queries, log analysis, and system diagnostics to investigate and resolve high-impact production incidents.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Coordinated deployment of software patches and configuration changes, ensuring compatibility across client environments and minimizing disruption to business operations.</w:t>
      </w:r>
    </w:p>
    <w:p w:rsidR="00880D86" w:rsidRPr="006476B5" w:rsidRDefault="00880D86" w:rsidP="00F777A0">
      <w:pPr>
        <w:pStyle w:val="my-2"/>
        <w:numPr>
          <w:ilvl w:val="0"/>
          <w:numId w:val="4"/>
        </w:numPr>
        <w:spacing w:before="0" w:beforeAutospacing="0" w:after="240" w:afterAutospacing="0"/>
        <w:rPr>
          <w:rFonts w:ascii="Arial" w:hAnsi="Arial" w:cs="Arial"/>
          <w:b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and monitored virtual machines and application servers, contributing to system stability, performance tuning, and adherence to uptime SLAs.</w:t>
      </w:r>
    </w:p>
    <w:p w:rsidR="00DF0C44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Data Analyst </w:t>
      </w:r>
      <w:r w:rsidR="001F6EF5" w:rsidRPr="006476B5">
        <w:rPr>
          <w:rFonts w:ascii="Arial" w:hAnsi="Arial" w:cs="Arial"/>
          <w:b/>
          <w:color w:val="002060"/>
        </w:rPr>
        <w:t xml:space="preserve">- </w:t>
      </w:r>
      <w:proofErr w:type="spellStart"/>
      <w:r w:rsidR="00266EF5" w:rsidRPr="006476B5">
        <w:rPr>
          <w:rFonts w:ascii="Arial" w:hAnsi="Arial" w:cs="Arial"/>
          <w:b/>
          <w:color w:val="002060"/>
        </w:rPr>
        <w:t>Ingage</w:t>
      </w:r>
      <w:proofErr w:type="spellEnd"/>
      <w:r w:rsidR="00266EF5" w:rsidRPr="006476B5">
        <w:rPr>
          <w:rFonts w:ascii="Arial" w:hAnsi="Arial" w:cs="Arial"/>
          <w:b/>
          <w:color w:val="002060"/>
        </w:rPr>
        <w:t xml:space="preserve"> Partners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July 2016 to Feb 2017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Conducted ETL testing and validation for data warehouse integration projects, identifying mapping issues and data anomalies to improve reliability of analytics and reporting.</w:t>
      </w:r>
    </w:p>
    <w:p w:rsidR="00DF0C44" w:rsidRPr="006476B5" w:rsidRDefault="00DF0C44" w:rsidP="00F777A0">
      <w:pPr>
        <w:pStyle w:val="my-2"/>
        <w:numPr>
          <w:ilvl w:val="0"/>
          <w:numId w:val="3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Created process flow and data lineage diagrams to document data pipelines and system interactions, enabling clearer communication with business stakeholders and technical teams.</w:t>
      </w:r>
    </w:p>
    <w:p w:rsidR="004401F7" w:rsidRPr="006476B5" w:rsidRDefault="00FB0CA9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 xml:space="preserve">Certified </w:t>
      </w:r>
      <w:r w:rsidR="00266EF5" w:rsidRPr="006476B5">
        <w:rPr>
          <w:rFonts w:ascii="Arial" w:hAnsi="Arial" w:cs="Arial"/>
          <w:b/>
          <w:color w:val="002060"/>
        </w:rPr>
        <w:t>Pharmacy Data Entry Technician -</w:t>
      </w:r>
      <w:r w:rsidRPr="006476B5">
        <w:rPr>
          <w:rFonts w:ascii="Arial" w:hAnsi="Arial" w:cs="Arial"/>
          <w:b/>
          <w:color w:val="002060"/>
        </w:rPr>
        <w:t xml:space="preserve"> </w:t>
      </w:r>
      <w:r w:rsidR="001F6EF5" w:rsidRPr="006476B5">
        <w:rPr>
          <w:rFonts w:ascii="Arial" w:hAnsi="Arial" w:cs="Arial"/>
          <w:b/>
          <w:color w:val="002060"/>
        </w:rPr>
        <w:t xml:space="preserve">Humana </w:t>
      </w:r>
      <w:r w:rsidR="00266EF5" w:rsidRPr="006476B5">
        <w:rPr>
          <w:rFonts w:ascii="Arial" w:hAnsi="Arial" w:cs="Arial"/>
          <w:b/>
          <w:color w:val="002060"/>
        </w:rPr>
        <w:t>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Jan 2012 to April 2015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Entered and validated pharmacy data with 99.9% accuracy, supporting compliant, high-volume prescription processing.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Improved data entry workflows and SIG code usage, increasing throughput and reducing error rates in daily operations.</w:t>
      </w:r>
    </w:p>
    <w:p w:rsidR="004401F7" w:rsidRPr="006476B5" w:rsidRDefault="004401F7" w:rsidP="00F777A0">
      <w:pPr>
        <w:pStyle w:val="my-2"/>
        <w:numPr>
          <w:ilvl w:val="0"/>
          <w:numId w:val="1"/>
        </w:numPr>
        <w:spacing w:before="0" w:beforeAutospacing="0" w:after="240" w:afterAutospacing="0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Participated in UAT and data validation for a major migration from a legacy AS/400 pharmacy system to a web-based application, helping ensure accurate and complete transfer of patient and prescription data.</w:t>
      </w:r>
    </w:p>
    <w:p w:rsidR="00FB0CA9" w:rsidRPr="006476B5" w:rsidRDefault="00266EF5" w:rsidP="00DF04D0">
      <w:pPr>
        <w:pStyle w:val="my-2"/>
        <w:spacing w:before="0" w:beforeAutospacing="0" w:after="0" w:afterAutospacing="0"/>
        <w:rPr>
          <w:rFonts w:ascii="Arial" w:hAnsi="Arial" w:cs="Arial"/>
          <w:b/>
          <w:color w:val="002060"/>
        </w:rPr>
      </w:pPr>
      <w:r w:rsidRPr="006476B5">
        <w:rPr>
          <w:rFonts w:ascii="Arial" w:hAnsi="Arial" w:cs="Arial"/>
          <w:b/>
          <w:color w:val="002060"/>
        </w:rPr>
        <w:t>Certified Pharmacy Technician -</w:t>
      </w:r>
      <w:r w:rsidR="00FB0CA9" w:rsidRPr="006476B5">
        <w:rPr>
          <w:rFonts w:ascii="Arial" w:hAnsi="Arial" w:cs="Arial"/>
          <w:b/>
          <w:color w:val="002060"/>
        </w:rPr>
        <w:t xml:space="preserve"> </w:t>
      </w:r>
      <w:r w:rsidRPr="006476B5">
        <w:rPr>
          <w:rFonts w:ascii="Arial" w:hAnsi="Arial" w:cs="Arial"/>
          <w:b/>
          <w:color w:val="002060"/>
        </w:rPr>
        <w:t>Kroger -</w:t>
      </w:r>
      <w:r w:rsidR="001F6EF5" w:rsidRPr="006476B5">
        <w:rPr>
          <w:rFonts w:ascii="Arial" w:hAnsi="Arial" w:cs="Arial"/>
          <w:b/>
          <w:color w:val="002060"/>
        </w:rPr>
        <w:t xml:space="preserve"> </w:t>
      </w:r>
      <w:r w:rsidR="00FB0CA9" w:rsidRPr="006476B5">
        <w:rPr>
          <w:rFonts w:ascii="Arial" w:hAnsi="Arial" w:cs="Arial"/>
          <w:b/>
          <w:color w:val="002060"/>
        </w:rPr>
        <w:t>Feb 2009 to Jan 2012</w:t>
      </w:r>
    </w:p>
    <w:p w:rsidR="004401F7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Supported migration from a legacy pharmacy platform to a new system while maintaining data integrity and continuity of service.</w:t>
      </w:r>
    </w:p>
    <w:p w:rsidR="00FB0CA9" w:rsidRPr="006476B5" w:rsidRDefault="004401F7" w:rsidP="00F777A0">
      <w:pPr>
        <w:pStyle w:val="my-2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Managed 30+ daily patient interactions, ensuring accurate prescription processing, insurance resolution, and adherence to pharmacy standards.</w:t>
      </w:r>
    </w:p>
    <w:p w:rsidR="00FB0CA9" w:rsidRPr="006476B5" w:rsidRDefault="00FB0CA9" w:rsidP="004401F7">
      <w:pPr>
        <w:pStyle w:val="my-2"/>
        <w:pBdr>
          <w:bottom w:val="single" w:sz="4" w:space="1" w:color="auto"/>
        </w:pBdr>
        <w:spacing w:before="240" w:beforeAutospacing="0" w:after="0" w:afterAutospacing="0" w:line="276" w:lineRule="auto"/>
        <w:jc w:val="center"/>
        <w:rPr>
          <w:rFonts w:ascii="Arial" w:hAnsi="Arial" w:cs="Arial"/>
          <w:b/>
          <w:color w:val="002060"/>
          <w:sz w:val="28"/>
        </w:rPr>
      </w:pPr>
      <w:r w:rsidRPr="006476B5">
        <w:rPr>
          <w:rFonts w:ascii="Arial" w:hAnsi="Arial" w:cs="Arial"/>
          <w:b/>
          <w:color w:val="002060"/>
          <w:sz w:val="28"/>
        </w:rPr>
        <w:t>Education</w:t>
      </w:r>
      <w:r w:rsidR="00D4594E" w:rsidRPr="006476B5">
        <w:rPr>
          <w:rFonts w:ascii="Arial" w:hAnsi="Arial" w:cs="Arial"/>
          <w:b/>
          <w:color w:val="002060"/>
          <w:sz w:val="28"/>
        </w:rPr>
        <w:t>, Training</w:t>
      </w:r>
      <w:r w:rsidRPr="006476B5">
        <w:rPr>
          <w:rFonts w:ascii="Arial" w:hAnsi="Arial" w:cs="Arial"/>
          <w:b/>
          <w:color w:val="002060"/>
          <w:sz w:val="28"/>
        </w:rPr>
        <w:t xml:space="preserve"> </w:t>
      </w:r>
      <w:r w:rsidR="00D4594E" w:rsidRPr="006476B5">
        <w:rPr>
          <w:rFonts w:ascii="Arial" w:hAnsi="Arial" w:cs="Arial"/>
          <w:b/>
          <w:color w:val="002060"/>
          <w:sz w:val="28"/>
        </w:rPr>
        <w:t>and</w:t>
      </w:r>
      <w:r w:rsidRPr="006476B5">
        <w:rPr>
          <w:rFonts w:ascii="Arial" w:hAnsi="Arial" w:cs="Arial"/>
          <w:b/>
          <w:color w:val="002060"/>
          <w:sz w:val="28"/>
        </w:rPr>
        <w:t xml:space="preserve"> Certifications</w:t>
      </w:r>
    </w:p>
    <w:p w:rsidR="00AA48D6" w:rsidRDefault="00AA48D6" w:rsidP="00AA48D6">
      <w:pPr>
        <w:pStyle w:val="my-2"/>
        <w:spacing w:before="240" w:beforeAutospacing="0" w:after="0" w:afterAutospacing="0" w:line="276" w:lineRule="auto"/>
        <w:ind w:left="360"/>
        <w:rPr>
          <w:rFonts w:ascii="Arial" w:hAnsi="Arial" w:cs="Arial"/>
          <w:color w:val="171717" w:themeColor="background2" w:themeShade="1A"/>
        </w:rPr>
        <w:sectPr w:rsidR="00AA48D6"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F0C44" w:rsidRPr="006476B5" w:rsidRDefault="00DF0C44" w:rsidP="00F777A0">
      <w:pPr>
        <w:pStyle w:val="my-2"/>
        <w:numPr>
          <w:ilvl w:val="0"/>
          <w:numId w:val="6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Bachelor of Arts</w:t>
      </w:r>
    </w:p>
    <w:p w:rsidR="00AA48D6" w:rsidRDefault="00AA48D6" w:rsidP="00F777A0">
      <w:pPr>
        <w:pStyle w:val="my-2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6476B5">
        <w:rPr>
          <w:rFonts w:ascii="Arial" w:hAnsi="Arial" w:cs="Arial"/>
          <w:color w:val="171717" w:themeColor="background2" w:themeShade="1A"/>
        </w:rPr>
        <w:t>Google Data Analytics Professional Certificate</w:t>
      </w:r>
    </w:p>
    <w:p w:rsidR="00AA48D6" w:rsidRDefault="00DF0C44" w:rsidP="00F777A0">
      <w:pPr>
        <w:pStyle w:val="my-2"/>
        <w:numPr>
          <w:ilvl w:val="0"/>
          <w:numId w:val="7"/>
        </w:numPr>
        <w:spacing w:before="24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IT Support &amp; QA Testing Training</w:t>
      </w:r>
    </w:p>
    <w:p w:rsidR="00AA48D6" w:rsidRPr="00AA48D6" w:rsidRDefault="00AA48D6" w:rsidP="00F777A0">
      <w:pPr>
        <w:pStyle w:val="my-2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71717" w:themeColor="background2" w:themeShade="1A"/>
        </w:rPr>
      </w:pPr>
      <w:r w:rsidRPr="00AA48D6">
        <w:rPr>
          <w:rFonts w:ascii="Arial" w:hAnsi="Arial" w:cs="Arial"/>
          <w:color w:val="171717" w:themeColor="background2" w:themeShade="1A"/>
        </w:rPr>
        <w:t>Java Software Development Bootcamp</w:t>
      </w:r>
    </w:p>
    <w:p w:rsidR="00AA48D6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  <w:sectPr w:rsidR="00AA48D6" w:rsidSect="00AA48D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A48D6" w:rsidRPr="006476B5" w:rsidRDefault="00AA48D6" w:rsidP="00AA48D6">
      <w:pPr>
        <w:pStyle w:val="my-2"/>
        <w:spacing w:before="0" w:beforeAutospacing="0" w:after="0" w:afterAutospacing="0" w:line="276" w:lineRule="auto"/>
        <w:ind w:left="720"/>
        <w:rPr>
          <w:rFonts w:ascii="Arial" w:hAnsi="Arial" w:cs="Arial"/>
          <w:color w:val="171717" w:themeColor="background2" w:themeShade="1A"/>
        </w:rPr>
      </w:pPr>
    </w:p>
    <w:sectPr w:rsidR="00AA48D6" w:rsidRPr="006476B5" w:rsidSect="00AA48D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E44" w:rsidRDefault="00567E44" w:rsidP="00162408">
      <w:pPr>
        <w:spacing w:after="0" w:line="240" w:lineRule="auto"/>
      </w:pPr>
      <w:r>
        <w:separator/>
      </w:r>
    </w:p>
  </w:endnote>
  <w:endnote w:type="continuationSeparator" w:id="0">
    <w:p w:rsidR="00567E44" w:rsidRDefault="00567E44" w:rsidP="0016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82511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F80D2E" w:rsidRDefault="00F80D2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1BD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1BD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sdtContent>
      </w:sdt>
    </w:sdtContent>
  </w:sdt>
  <w:p w:rsidR="00F80D2E" w:rsidRDefault="00F80D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E44" w:rsidRDefault="00567E44" w:rsidP="00162408">
      <w:pPr>
        <w:spacing w:after="0" w:line="240" w:lineRule="auto"/>
      </w:pPr>
      <w:r>
        <w:separator/>
      </w:r>
    </w:p>
  </w:footnote>
  <w:footnote w:type="continuationSeparator" w:id="0">
    <w:p w:rsidR="00567E44" w:rsidRDefault="00567E44" w:rsidP="0016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02C8F"/>
    <w:multiLevelType w:val="multilevel"/>
    <w:tmpl w:val="CF4A02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500C0"/>
    <w:multiLevelType w:val="hybridMultilevel"/>
    <w:tmpl w:val="DCE24FC4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2C23"/>
    <w:multiLevelType w:val="multilevel"/>
    <w:tmpl w:val="CF58E94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F3040"/>
    <w:multiLevelType w:val="hybridMultilevel"/>
    <w:tmpl w:val="81309CEC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90ADD"/>
    <w:multiLevelType w:val="hybridMultilevel"/>
    <w:tmpl w:val="09E4C020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4115D"/>
    <w:multiLevelType w:val="multilevel"/>
    <w:tmpl w:val="F222C2B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522ECC"/>
    <w:multiLevelType w:val="multilevel"/>
    <w:tmpl w:val="F0C8C3E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653EE0"/>
    <w:multiLevelType w:val="hybridMultilevel"/>
    <w:tmpl w:val="C7FCAEF8"/>
    <w:lvl w:ilvl="0" w:tplc="C6149B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D30FA"/>
    <w:multiLevelType w:val="hybridMultilevel"/>
    <w:tmpl w:val="28D864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92AD8"/>
    <w:multiLevelType w:val="hybridMultilevel"/>
    <w:tmpl w:val="C3A4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A7C"/>
    <w:rsid w:val="000067C7"/>
    <w:rsid w:val="00034E56"/>
    <w:rsid w:val="0004707B"/>
    <w:rsid w:val="00053321"/>
    <w:rsid w:val="000E46E3"/>
    <w:rsid w:val="0010205C"/>
    <w:rsid w:val="00102C4C"/>
    <w:rsid w:val="00123587"/>
    <w:rsid w:val="0014275F"/>
    <w:rsid w:val="00142997"/>
    <w:rsid w:val="00162408"/>
    <w:rsid w:val="001B3C94"/>
    <w:rsid w:val="001D1BDB"/>
    <w:rsid w:val="001F6EF5"/>
    <w:rsid w:val="00200B2E"/>
    <w:rsid w:val="00220C2E"/>
    <w:rsid w:val="00241828"/>
    <w:rsid w:val="00266EF5"/>
    <w:rsid w:val="002717DA"/>
    <w:rsid w:val="00273A27"/>
    <w:rsid w:val="00287A06"/>
    <w:rsid w:val="002C5115"/>
    <w:rsid w:val="002C6E51"/>
    <w:rsid w:val="003050F1"/>
    <w:rsid w:val="00306E47"/>
    <w:rsid w:val="00320A44"/>
    <w:rsid w:val="00323110"/>
    <w:rsid w:val="00332702"/>
    <w:rsid w:val="0036531D"/>
    <w:rsid w:val="00380C28"/>
    <w:rsid w:val="0039385F"/>
    <w:rsid w:val="003939E0"/>
    <w:rsid w:val="004254DF"/>
    <w:rsid w:val="004401F7"/>
    <w:rsid w:val="00442AFA"/>
    <w:rsid w:val="00477884"/>
    <w:rsid w:val="0049341F"/>
    <w:rsid w:val="00505851"/>
    <w:rsid w:val="0051014B"/>
    <w:rsid w:val="005536DC"/>
    <w:rsid w:val="00567E44"/>
    <w:rsid w:val="005749B7"/>
    <w:rsid w:val="005A06C8"/>
    <w:rsid w:val="005C7B7D"/>
    <w:rsid w:val="005D4A0F"/>
    <w:rsid w:val="00604B41"/>
    <w:rsid w:val="00612B04"/>
    <w:rsid w:val="00617160"/>
    <w:rsid w:val="006476B5"/>
    <w:rsid w:val="00664D11"/>
    <w:rsid w:val="006742FE"/>
    <w:rsid w:val="00685247"/>
    <w:rsid w:val="006947B7"/>
    <w:rsid w:val="007043F6"/>
    <w:rsid w:val="00710AD5"/>
    <w:rsid w:val="007536EA"/>
    <w:rsid w:val="00761C6B"/>
    <w:rsid w:val="007735B4"/>
    <w:rsid w:val="0079004C"/>
    <w:rsid w:val="00792667"/>
    <w:rsid w:val="007B3BBF"/>
    <w:rsid w:val="007B6D26"/>
    <w:rsid w:val="007D0FD3"/>
    <w:rsid w:val="007F2CBB"/>
    <w:rsid w:val="007F3DA2"/>
    <w:rsid w:val="0081448B"/>
    <w:rsid w:val="00815468"/>
    <w:rsid w:val="00832948"/>
    <w:rsid w:val="0084311F"/>
    <w:rsid w:val="008432A7"/>
    <w:rsid w:val="0086453C"/>
    <w:rsid w:val="00880D86"/>
    <w:rsid w:val="00881A8D"/>
    <w:rsid w:val="008848CB"/>
    <w:rsid w:val="008A7E5A"/>
    <w:rsid w:val="008C48B8"/>
    <w:rsid w:val="008F416A"/>
    <w:rsid w:val="009754A3"/>
    <w:rsid w:val="009A6C56"/>
    <w:rsid w:val="00A53A99"/>
    <w:rsid w:val="00A84BB2"/>
    <w:rsid w:val="00AA48D6"/>
    <w:rsid w:val="00AE6C5A"/>
    <w:rsid w:val="00B122A2"/>
    <w:rsid w:val="00B337C0"/>
    <w:rsid w:val="00B75BD0"/>
    <w:rsid w:val="00B976CB"/>
    <w:rsid w:val="00BA069C"/>
    <w:rsid w:val="00C1735E"/>
    <w:rsid w:val="00C22002"/>
    <w:rsid w:val="00C64988"/>
    <w:rsid w:val="00CA4C96"/>
    <w:rsid w:val="00CA62F6"/>
    <w:rsid w:val="00CD4A7C"/>
    <w:rsid w:val="00CD5FEE"/>
    <w:rsid w:val="00CF5646"/>
    <w:rsid w:val="00D021FD"/>
    <w:rsid w:val="00D25826"/>
    <w:rsid w:val="00D339F0"/>
    <w:rsid w:val="00D347ED"/>
    <w:rsid w:val="00D4594E"/>
    <w:rsid w:val="00D47450"/>
    <w:rsid w:val="00D7291A"/>
    <w:rsid w:val="00DA3EBD"/>
    <w:rsid w:val="00DA7494"/>
    <w:rsid w:val="00DB1DB6"/>
    <w:rsid w:val="00DE7102"/>
    <w:rsid w:val="00DF04D0"/>
    <w:rsid w:val="00DF0C44"/>
    <w:rsid w:val="00DF2177"/>
    <w:rsid w:val="00E00875"/>
    <w:rsid w:val="00E3057A"/>
    <w:rsid w:val="00E3608E"/>
    <w:rsid w:val="00E95D1C"/>
    <w:rsid w:val="00EA2B3F"/>
    <w:rsid w:val="00EB3A78"/>
    <w:rsid w:val="00EC3C0F"/>
    <w:rsid w:val="00EC7E09"/>
    <w:rsid w:val="00F11C79"/>
    <w:rsid w:val="00F122E1"/>
    <w:rsid w:val="00F44A9D"/>
    <w:rsid w:val="00F7245D"/>
    <w:rsid w:val="00F777A0"/>
    <w:rsid w:val="00F80D2E"/>
    <w:rsid w:val="00FA6402"/>
    <w:rsid w:val="00FB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4EC24-3B88-458D-9D50-2ACB20EF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4A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A7C"/>
    <w:rPr>
      <w:b/>
      <w:bCs/>
    </w:rPr>
  </w:style>
  <w:style w:type="character" w:styleId="Emphasis">
    <w:name w:val="Emphasis"/>
    <w:basedOn w:val="DefaultParagraphFont"/>
    <w:uiPriority w:val="20"/>
    <w:qFormat/>
    <w:rsid w:val="00CD4A7C"/>
    <w:rPr>
      <w:i/>
      <w:iCs/>
    </w:rPr>
  </w:style>
  <w:style w:type="table" w:customStyle="1" w:styleId="TableGrid">
    <w:name w:val="TableGrid"/>
    <w:rsid w:val="00CD4A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C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408"/>
  </w:style>
  <w:style w:type="paragraph" w:styleId="Footer">
    <w:name w:val="footer"/>
    <w:basedOn w:val="Normal"/>
    <w:link w:val="FooterChar"/>
    <w:uiPriority w:val="99"/>
    <w:unhideWhenUsed/>
    <w:rsid w:val="00162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408"/>
  </w:style>
  <w:style w:type="character" w:styleId="Hyperlink">
    <w:name w:val="Hyperlink"/>
    <w:basedOn w:val="DefaultParagraphFont"/>
    <w:uiPriority w:val="99"/>
    <w:unhideWhenUsed/>
    <w:rsid w:val="00123587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85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86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raj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jivgiri202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rajtechconsult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g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2025-09-10T16:52:00Z</cp:lastPrinted>
  <dcterms:created xsi:type="dcterms:W3CDTF">2026-01-15T19:24:00Z</dcterms:created>
  <dcterms:modified xsi:type="dcterms:W3CDTF">2026-01-15T21:31:00Z</dcterms:modified>
</cp:coreProperties>
</file>