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50169" w14:textId="6CC42E31" w:rsidR="004560DB" w:rsidRDefault="002554AC">
      <w:r>
        <w:t>Design documents</w:t>
      </w:r>
    </w:p>
    <w:sectPr w:rsidR="00456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29"/>
    <w:rsid w:val="002554AC"/>
    <w:rsid w:val="004560DB"/>
    <w:rsid w:val="0083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CA7F"/>
  <w15:chartTrackingRefBased/>
  <w15:docId w15:val="{2EC7BAC1-2EA9-4EFF-B833-61B513CE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 Yarrarapu</dc:creator>
  <cp:keywords/>
  <dc:description/>
  <cp:lastModifiedBy>Jashwanth  Yarrarapu</cp:lastModifiedBy>
  <cp:revision>2</cp:revision>
  <dcterms:created xsi:type="dcterms:W3CDTF">2022-11-14T03:41:00Z</dcterms:created>
  <dcterms:modified xsi:type="dcterms:W3CDTF">2022-11-14T03:41:00Z</dcterms:modified>
</cp:coreProperties>
</file>