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detailed-project-synopsis"/>
    <w:p w:rsidR="00745057" w:rsidRDefault="00F357DF" w:rsidP="0060615D">
      <w:pPr>
        <w:pStyle w:val="Heading3"/>
      </w:pPr>
      <w:r>
        <w:fldChar w:fldCharType="begin"/>
      </w:r>
      <w:r w:rsidR="007A6037">
        <w:instrText xml:space="preserve"> INCLUDEPICTURE "https://tse3.mm.bing.net/th/id/OIP.9Ednvx5_5FxaoJIh-i56GgHaC-?rs=1&amp;pid=ImgDetMain&amp;o=7&amp;rm=3"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bout DBUU – Dev Bhoomi Uttarakhand University" style="width:23.8pt;height:23.8pt"/>
        </w:pict>
      </w:r>
      <w:r>
        <w:fldChar w:fldCharType="end"/>
      </w:r>
      <w:r>
        <w:pict>
          <v:shape id="_x0000_i1026" type="#_x0000_t75" alt="About DBUU – Dev Bhoomi Uttarakhand University" style="width:23.8pt;height:23.8pt"/>
        </w:pict>
      </w:r>
      <w:r w:rsidR="0060615D">
        <w:t xml:space="preserve">                                         </w:t>
      </w:r>
      <w:r w:rsidR="0060615D" w:rsidRPr="0060615D">
        <w:t>Review paper</w:t>
      </w:r>
    </w:p>
    <w:p w:rsidR="00BC5813" w:rsidRDefault="007A6037" w:rsidP="0060615D">
      <w:pPr>
        <w:pStyle w:val="Heading1"/>
      </w:pPr>
      <w:bookmarkStart w:id="1" w:name="X1cfd54ed0941360766d7d9aa9dbb1c63d86b1ad"/>
      <w:bookmarkEnd w:id="0"/>
      <w:r>
        <w:t>INSTA MECHANIC – ONLINE VEHICLE REPAIR &amp; ASSISTANCE PLATFORM</w:t>
      </w:r>
      <w:bookmarkStart w:id="2" w:name="computer-science-engineering"/>
      <w:r w:rsidR="00745057">
        <w:t xml:space="preserve"> </w:t>
      </w:r>
      <w:r w:rsidR="0060615D">
        <w:t xml:space="preserve">            </w:t>
      </w:r>
    </w:p>
    <w:p w:rsidR="0060615D" w:rsidRPr="0060615D" w:rsidRDefault="0060615D">
      <w:pPr>
        <w:pStyle w:val="Heading2"/>
        <w:rPr>
          <w:sz w:val="24"/>
          <w:szCs w:val="24"/>
        </w:rPr>
      </w:pPr>
      <w:bookmarkStart w:id="3" w:name="submitted-by"/>
      <w:bookmarkEnd w:id="2"/>
      <w:r>
        <w:pict>
          <v:rect id="_x0000_i1029" style="width:0;height:1.5pt" o:hralign="center" o:hrstd="t" o:hr="t"/>
        </w:pict>
      </w:r>
    </w:p>
    <w:p w:rsidR="00BC5813" w:rsidRDefault="0060615D">
      <w:pPr>
        <w:pStyle w:val="Heading2"/>
      </w:pPr>
      <w:r>
        <w:t xml:space="preserve"> </w:t>
      </w:r>
      <w:r w:rsidR="007A6037">
        <w:t>Submitted By</w:t>
      </w:r>
      <w:r>
        <w:t xml:space="preserve"> :</w:t>
      </w:r>
    </w:p>
    <w:p w:rsidR="0060615D" w:rsidRPr="0060615D" w:rsidRDefault="0060615D" w:rsidP="0060615D">
      <w:pPr>
        <w:pStyle w:val="BodyText"/>
      </w:pPr>
    </w:p>
    <w:p w:rsidR="00BC5813" w:rsidRDefault="007A6037" w:rsidP="0060615D">
      <w:pPr>
        <w:pStyle w:val="Heading3"/>
        <w:numPr>
          <w:ilvl w:val="0"/>
          <w:numId w:val="27"/>
        </w:numPr>
      </w:pPr>
      <w:bookmarkStart w:id="4" w:name="kumar-raj-ranjan"/>
      <w:r>
        <w:t>Kumar Raj Ranjan</w:t>
      </w:r>
      <w:r w:rsidR="0060615D">
        <w:t xml:space="preserve">         </w:t>
      </w:r>
      <w:r>
        <w:t>ERP ID: 23BTCSE0041</w:t>
      </w:r>
    </w:p>
    <w:p w:rsidR="00BC5813" w:rsidRDefault="007A6037" w:rsidP="0060615D">
      <w:pPr>
        <w:pStyle w:val="Heading3"/>
        <w:numPr>
          <w:ilvl w:val="0"/>
          <w:numId w:val="27"/>
        </w:numPr>
      </w:pPr>
      <w:bookmarkStart w:id="5" w:name="vihan-mudgal"/>
      <w:bookmarkEnd w:id="4"/>
      <w:r>
        <w:t>Vihan Mudgal</w:t>
      </w:r>
      <w:r w:rsidR="0060615D">
        <w:t xml:space="preserve">                </w:t>
      </w:r>
      <w:r>
        <w:t>ERP ID: 23BTCSE0060</w:t>
      </w:r>
    </w:p>
    <w:p w:rsidR="00BC5813" w:rsidRDefault="007A6037" w:rsidP="0060615D">
      <w:pPr>
        <w:pStyle w:val="Heading3"/>
        <w:numPr>
          <w:ilvl w:val="0"/>
          <w:numId w:val="27"/>
        </w:numPr>
      </w:pPr>
      <w:bookmarkStart w:id="6" w:name="umesh-roy"/>
      <w:bookmarkEnd w:id="5"/>
      <w:r>
        <w:t>Umesh Ro</w:t>
      </w:r>
      <w:r w:rsidR="0060615D">
        <w:t xml:space="preserve">y                     </w:t>
      </w:r>
      <w:r>
        <w:t>ERP ID: 23BTCSE0283</w:t>
      </w:r>
    </w:p>
    <w:p w:rsidR="0060615D" w:rsidRPr="0060615D" w:rsidRDefault="0060615D" w:rsidP="0060615D">
      <w:pPr>
        <w:pStyle w:val="BodyText"/>
        <w:rPr>
          <w:b/>
        </w:rPr>
      </w:pPr>
    </w:p>
    <w:p w:rsidR="0060615D" w:rsidRDefault="0060615D" w:rsidP="0060615D">
      <w:pPr>
        <w:pStyle w:val="TOCHeading"/>
        <w:rPr>
          <w:rStyle w:val="SubtitleChar"/>
          <w:b/>
        </w:rPr>
      </w:pPr>
      <w:r w:rsidRPr="0060615D">
        <w:rPr>
          <w:b/>
        </w:rPr>
        <w:t xml:space="preserve"> </w:t>
      </w:r>
      <w:r>
        <w:rPr>
          <w:b/>
        </w:rPr>
        <w:t xml:space="preserve">                       </w:t>
      </w:r>
      <w:r w:rsidRPr="0060615D">
        <w:rPr>
          <w:rStyle w:val="SubtitleChar"/>
          <w:b/>
        </w:rPr>
        <w:t>Under the supervision of</w:t>
      </w:r>
    </w:p>
    <w:p w:rsidR="0060615D" w:rsidRDefault="0060615D" w:rsidP="0060615D">
      <w:pPr>
        <w:pStyle w:val="TOCHeading"/>
        <w:rPr>
          <w:rStyle w:val="SubtitleChar"/>
          <w:b/>
          <w:i/>
          <w:color w:val="000000" w:themeColor="text1"/>
        </w:rPr>
      </w:pPr>
      <w:r>
        <w:rPr>
          <w:b/>
        </w:rPr>
        <w:t xml:space="preserve">                           </w:t>
      </w:r>
      <w:r w:rsidRPr="0060615D">
        <w:rPr>
          <w:b/>
        </w:rPr>
        <w:t xml:space="preserve"> </w:t>
      </w:r>
      <w:r>
        <w:rPr>
          <w:b/>
        </w:rPr>
        <w:t xml:space="preserve"> </w:t>
      </w:r>
      <w:r w:rsidRPr="0060615D">
        <w:rPr>
          <w:rStyle w:val="SubtitleChar"/>
          <w:b/>
          <w:i/>
          <w:color w:val="000000" w:themeColor="text1"/>
        </w:rPr>
        <w:t>Mr. Rakesh Arya</w:t>
      </w:r>
    </w:p>
    <w:p w:rsidR="0060615D" w:rsidRDefault="0060615D" w:rsidP="0060615D">
      <w:pPr>
        <w:pStyle w:val="BodyText"/>
      </w:pPr>
      <w:r>
        <w:t xml:space="preserve">                            Professor ,Department of computer science and engineering </w:t>
      </w:r>
    </w:p>
    <w:p w:rsidR="0060615D" w:rsidRPr="0060615D" w:rsidRDefault="0060615D" w:rsidP="0060615D">
      <w:pPr>
        <w:pStyle w:val="BodyText"/>
      </w:pPr>
      <w:r>
        <w:t xml:space="preserve">                                     Dev Bhoomi Uttarakhand University,Dehradun</w:t>
      </w:r>
    </w:p>
    <w:p w:rsidR="0060615D" w:rsidRDefault="0060615D">
      <w:pPr>
        <w:pStyle w:val="BodyText"/>
      </w:pPr>
    </w:p>
    <w:p w:rsidR="00BC5813" w:rsidRDefault="00F357DF">
      <w:r>
        <w:pict>
          <v:rect id="_x0000_i1027" style="width:0;height:1.5pt" o:hralign="center" o:hrstd="t" o:hr="t"/>
        </w:pict>
      </w:r>
    </w:p>
    <w:p w:rsidR="00BC5813" w:rsidRDefault="007A6037">
      <w:pPr>
        <w:pStyle w:val="Heading2"/>
      </w:pPr>
      <w:bookmarkStart w:id="7" w:name="submitted-to"/>
      <w:bookmarkEnd w:id="3"/>
      <w:bookmarkEnd w:id="6"/>
      <w:r>
        <w:t>Submitted To</w:t>
      </w:r>
      <w:r w:rsidR="0060615D">
        <w:t>:</w:t>
      </w:r>
    </w:p>
    <w:p w:rsidR="00BC5813" w:rsidRDefault="0060615D">
      <w:pPr>
        <w:pStyle w:val="Heading3"/>
      </w:pPr>
      <w:bookmarkStart w:id="8" w:name="dev-bhoomi-uttarakhand-university"/>
      <w:r>
        <w:t xml:space="preserve">                        </w:t>
      </w:r>
      <w:r w:rsidR="007A6037">
        <w:t>Dev Bhoomi Uttarakhand University</w:t>
      </w:r>
      <w:r>
        <w:t>, Dehradun- 248001</w:t>
      </w:r>
    </w:p>
    <w:p w:rsidR="00BC5813" w:rsidRDefault="0060615D" w:rsidP="0060615D">
      <w:pPr>
        <w:pStyle w:val="BodyText"/>
      </w:pPr>
      <w:r>
        <w:t xml:space="preserve">                                                    Uttarakhand, India</w:t>
      </w:r>
      <w:r w:rsidR="00F357DF">
        <w:pict>
          <v:rect id="_x0000_i1028" style="width:0;height:1.5pt" o:hralign="center" o:hrstd="t" o:hr="t"/>
        </w:pict>
      </w:r>
    </w:p>
    <w:bookmarkEnd w:id="1"/>
    <w:bookmarkEnd w:id="7"/>
    <w:bookmarkEnd w:id="8"/>
    <w:p w:rsidR="0060615D" w:rsidRDefault="0060615D" w:rsidP="0060615D">
      <w:pPr>
        <w:pStyle w:val="Compact"/>
      </w:pPr>
      <w:r>
        <w:t xml:space="preserve">     </w:t>
      </w:r>
    </w:p>
    <w:p w:rsidR="000E6C16" w:rsidRDefault="0060615D" w:rsidP="0060615D">
      <w:pPr>
        <w:pStyle w:val="Heading1"/>
      </w:pPr>
      <w:r>
        <w:br w:type="page"/>
      </w:r>
    </w:p>
    <w:p w:rsidR="000E6C16" w:rsidRDefault="000E6C16" w:rsidP="000E6C16">
      <w:pPr>
        <w:pStyle w:val="Heading1"/>
      </w:pPr>
      <w:r w:rsidRPr="000E6C16">
        <w:lastRenderedPageBreak/>
        <w:t>Abstract</w:t>
      </w:r>
    </w:p>
    <w:p w:rsidR="000E6C16" w:rsidRDefault="000E6C16" w:rsidP="000E6C16">
      <w:pPr>
        <w:pStyle w:val="BodyText"/>
      </w:pPr>
    </w:p>
    <w:p w:rsidR="000E6C16" w:rsidRPr="000E6C16" w:rsidRDefault="000E6C16" w:rsidP="000E6C16">
      <w:pPr>
        <w:pStyle w:val="BodyText"/>
      </w:pPr>
    </w:p>
    <w:p w:rsidR="000E6C16" w:rsidRDefault="000E6C16" w:rsidP="000E6C16">
      <w:pPr>
        <w:pStyle w:val="NormalWeb"/>
      </w:pPr>
      <w:r>
        <w:t>The vehicle repair industry has historically relied on traditional garages and roadside mechanics, where customers often encounter delays, inconsistent pricing, and limited transparency. With the advent of digital transformation, service platforms such as Uber, UrbanClap, GoMechanic, and YourMechanic have demonstrated the potential of technology to reshape customer experiences by introducing real-time booking, standardized pricing, and trust through customer reviews. Despite these advances, the automotive repair sector remains underexplored in academic literature compared to other service domains, leaving a gap in consolidated knowledge and critical analysis.</w:t>
      </w:r>
    </w:p>
    <w:p w:rsidR="000E6C16" w:rsidRDefault="000E6C16" w:rsidP="000E6C16">
      <w:pPr>
        <w:pStyle w:val="NormalWeb"/>
      </w:pPr>
      <w:r>
        <w:t>This review paper examines existing on-demand vehicle repair platforms and compares their operational models with Uber-like service ecosystems. It evaluates supporting technologies including client–server architecture, secure payment systems, scalability mechanisms, and predictive maintenance frameworks. The analysis highlights key strengths such as convenience and transparency, while identifying persistent gaps in fraud prevention, mechanic verification, rural accessibility, and predictive analytics. By synthesizing industry practices and academic research, the paper underscores the need for innovation in vehicle repair services.</w:t>
      </w:r>
    </w:p>
    <w:p w:rsidR="000E6C16" w:rsidRDefault="000E6C16" w:rsidP="000E6C16">
      <w:pPr>
        <w:pStyle w:val="NormalWeb"/>
      </w:pPr>
      <w:r>
        <w:t>Future directions are proposed, including AI-driven mechanic matching, microservices-based scalability, cloud-native expansion, and Zero Trust security models. The review concludes that while current platforms provide partial solutions, a comprehensive ecosystem integrating repair, towing, insurance, and preventive maintenance is essential. This study contributes to both academic and industrial discourse by offering a holistic perspective on how digital ecosystems can transform vehicle repair services into scalable, secure, and customer-centric platforms.</w:t>
      </w:r>
    </w:p>
    <w:p w:rsidR="000E6C16" w:rsidRDefault="000E6C16" w:rsidP="000E6C16">
      <w:pPr>
        <w:pStyle w:val="Compact"/>
      </w:pPr>
    </w:p>
    <w:p w:rsidR="0060615D" w:rsidRPr="00FD15FC" w:rsidRDefault="000E6C16" w:rsidP="000E6C16">
      <w:pPr>
        <w:pStyle w:val="Heading2"/>
        <w:rPr>
          <w:sz w:val="36"/>
          <w:szCs w:val="36"/>
        </w:rPr>
      </w:pPr>
      <w:r>
        <w:br w:type="page"/>
      </w:r>
      <w:r w:rsidR="00FD15FC" w:rsidRPr="00FD15FC">
        <w:rPr>
          <w:sz w:val="36"/>
          <w:szCs w:val="36"/>
        </w:rPr>
        <w:lastRenderedPageBreak/>
        <w:t>Introduction</w:t>
      </w:r>
    </w:p>
    <w:p w:rsidR="0060615D" w:rsidRDefault="0060615D" w:rsidP="0060615D">
      <w:pPr>
        <w:pStyle w:val="NormalWeb"/>
      </w:pPr>
    </w:p>
    <w:p w:rsidR="0060615D" w:rsidRDefault="0060615D" w:rsidP="0060615D">
      <w:pPr>
        <w:pStyle w:val="NormalWeb"/>
      </w:pPr>
      <w:r>
        <w:t>The vehicle repair industry has traditionally operated through local garages and roadside mechanics, where customers often rely on personal networks or word-of-mouth to find assistance. While this model has served communities for decades, it is plagued by inefficiencies such as unpredictable availability, inconsistent pricing, and a lack of transparency in service quality. In recent years, digital transformation has reshaped multiple industries, with platforms like Uber, Ola, and UrbanClap revolutionizing transportation and home services by offering real-time booking, standardized pricing, and customer reviews. Inspired by these successes, several platforms such as GoMechanic in India and YourMechanic in the United States have attempted to digitize vehicle repair services. These platforms provide convenience and transparency but remain limited in scope, often lacking predictive analytics, robust fraud prevention, and comprehensive ecosystem integration.</w:t>
      </w:r>
    </w:p>
    <w:p w:rsidR="0060615D" w:rsidRDefault="0060615D" w:rsidP="0060615D">
      <w:pPr>
        <w:pStyle w:val="NormalWeb"/>
      </w:pPr>
      <w:r>
        <w:t>Despite these developments, academic literature on digital vehicle repair platforms remains sparse compared to other service domains. A systematic review is therefore essential to consolidate existing knowledge, evaluate technological foundations, and identify gaps in current solutions. This paper examines leading platforms, compares their operational models with Uber-like service ecosystems, and explores supporting technologies such as client–server architecture, secure payment systems, scalability mechanisms, and predictive maintenance. By critically analyzing strengths and weaknesses, the review highlights opportunities for innovation, including AI-driven mechanic matching, microservices-based scalability, and cloud-native expansion. Ultimately, this study provides a comprehensive perspective on how digital ecosystems can transform vehicle repair services into scalable, secure, and customer-centric platforms, bridging the gap between traditional garages and modern digital service delivery</w:t>
      </w:r>
    </w:p>
    <w:p w:rsidR="0060615D" w:rsidRDefault="0060615D" w:rsidP="0060615D">
      <w:pPr>
        <w:pStyle w:val="Compact"/>
      </w:pPr>
    </w:p>
    <w:p w:rsidR="00FD15FC" w:rsidRDefault="00FD15FC" w:rsidP="00FD15FC">
      <w:r>
        <w:t>This paper therefore provides a systematic review of current solutions, analyzing their strengths and weaknesses, and evaluating supporting technologies such as client–server architecture, secure payment systems, scalability mechanisms, and predictive maintenance frameworks. By identifying gaps and highlighting future directions—including AI-driven mechanic matching, microservices-based scalability, and cloud-native expansion—the review underscores the urgent need for innovation. Ultimately, this study contributes to both academic and industrial discourse by offering a holistic perspective on how digital ecosystems can transform vehicle repair services into scalable, secure, and customer-centric platforms.</w:t>
      </w:r>
    </w:p>
    <w:p w:rsidR="00FD15FC" w:rsidRDefault="00FD15FC" w:rsidP="00FD15FC"/>
    <w:p w:rsidR="00FD15FC" w:rsidRDefault="00FD15FC" w:rsidP="00FD15FC"/>
    <w:p w:rsidR="00FD15FC" w:rsidRDefault="00FD15FC" w:rsidP="00FD15FC"/>
    <w:p w:rsidR="00FD15FC" w:rsidRDefault="00FD15FC" w:rsidP="00FD15FC"/>
    <w:p w:rsidR="00A23016" w:rsidRDefault="00A23016" w:rsidP="00A23016">
      <w:pPr>
        <w:pStyle w:val="Heading1"/>
      </w:pPr>
      <w:r>
        <w:lastRenderedPageBreak/>
        <w:t>The Need for Digital Vehicle Repair Platforms</w:t>
      </w:r>
    </w:p>
    <w:p w:rsidR="00A23016" w:rsidRDefault="00A23016" w:rsidP="00A23016">
      <w:pPr>
        <w:pStyle w:val="NormalWeb"/>
      </w:pPr>
      <w:r>
        <w:t xml:space="preserve">The emergence of platforms like GoMechanic, YourMechanic, UrbanClap, and Uber-inspired models reflects a growing need to </w:t>
      </w:r>
      <w:r>
        <w:rPr>
          <w:rStyle w:val="Strong"/>
        </w:rPr>
        <w:t>digitize and modernize vehicle repair services</w:t>
      </w:r>
      <w:r>
        <w:t>. Traditional garages, while familiar, often suffer from inefficiencies such as inconsistent service quality, lack of transparency in pricing, and limited accessibility. In today’s fast-paced world, customers demand convenience, trust, and integrated solutions, which traditional models struggle to provide.</w:t>
      </w:r>
    </w:p>
    <w:p w:rsidR="00A23016" w:rsidRDefault="00A23016" w:rsidP="00A23016">
      <w:pPr>
        <w:pStyle w:val="NormalWeb"/>
      </w:pPr>
      <w:r>
        <w:t xml:space="preserve">One of the primary needs for these platforms is </w:t>
      </w:r>
      <w:r>
        <w:rPr>
          <w:rStyle w:val="Strong"/>
        </w:rPr>
        <w:t>convenience and accessibility</w:t>
      </w:r>
      <w:r>
        <w:t>. Customers increasingly prefer services that can be booked online, tracked in real time, and delivered at their doorstep. This saves time, reduces uncertainty, and aligns with the digital habits of modern consumers. Platforms like YourMechanic have demonstrated the value of doorstep repair, while GoMechanic has shown how standardized pricing can reduce disputes and build trust.</w:t>
      </w:r>
    </w:p>
    <w:p w:rsidR="00A23016" w:rsidRDefault="00A23016" w:rsidP="00A23016">
      <w:pPr>
        <w:pStyle w:val="NormalWeb"/>
      </w:pPr>
      <w:r>
        <w:t xml:space="preserve">Another critical need is </w:t>
      </w:r>
      <w:r>
        <w:rPr>
          <w:rStyle w:val="Strong"/>
        </w:rPr>
        <w:t>transparency and trust</w:t>
      </w:r>
      <w:r>
        <w:t>. Traditional garages often operate without standardized pricing, leading to customer dissatisfaction. Digital platforms address this by offering upfront quotes, digital invoices, and verified reviews. This transparency builds confidence and reduces the risk of fraud, which is a major concern in unregulated repair markets.</w:t>
      </w:r>
    </w:p>
    <w:p w:rsidR="00A23016" w:rsidRDefault="00A23016" w:rsidP="00A23016">
      <w:pPr>
        <w:pStyle w:val="NormalWeb"/>
      </w:pPr>
      <w:r>
        <w:t xml:space="preserve">The industry also requires </w:t>
      </w:r>
      <w:r>
        <w:rPr>
          <w:rStyle w:val="Strong"/>
        </w:rPr>
        <w:t>scalability and inclusivity</w:t>
      </w:r>
      <w:r>
        <w:t>. Urban-focused platforms leave rural customers underserved, creating a digital divide. A hybrid model that combines mobile mechanics with local partnerships can bridge this gap, ensuring that both urban and rural customers benefit from digital transformation.</w:t>
      </w:r>
    </w:p>
    <w:p w:rsidR="00A23016" w:rsidRDefault="00A23016" w:rsidP="00A23016">
      <w:pPr>
        <w:pStyle w:val="NormalWeb"/>
      </w:pPr>
      <w:r>
        <w:t xml:space="preserve">Furthermore, there is a growing need for </w:t>
      </w:r>
      <w:r>
        <w:rPr>
          <w:rStyle w:val="Strong"/>
        </w:rPr>
        <w:t>predictive maintenance and proactive care</w:t>
      </w:r>
      <w:r>
        <w:t>. Instead of waiting for breakdowns, customers want preventive alerts that reduce emergencies and costs. AI-driven predictive analytics can transform vehicle repair from a reactive service into a proactive ecosystem, aligning with global trends in smart mobility and Industry 4.0</w:t>
      </w:r>
    </w:p>
    <w:p w:rsidR="00A23016" w:rsidRDefault="00A23016" w:rsidP="00FD15FC">
      <w:pPr>
        <w:pStyle w:val="Heading2"/>
        <w:rPr>
          <w:rStyle w:val="Strong"/>
          <w:b w:val="0"/>
          <w:bCs w:val="0"/>
        </w:rPr>
      </w:pPr>
    </w:p>
    <w:p w:rsidR="00A23016" w:rsidRDefault="00A23016" w:rsidP="00FD15FC">
      <w:pPr>
        <w:pStyle w:val="Heading2"/>
        <w:rPr>
          <w:rStyle w:val="Strong"/>
          <w:b w:val="0"/>
          <w:bCs w:val="0"/>
        </w:rPr>
      </w:pPr>
    </w:p>
    <w:p w:rsidR="00FD15FC" w:rsidRDefault="00FD15FC" w:rsidP="00FD15FC">
      <w:pPr>
        <w:pStyle w:val="Heading2"/>
      </w:pPr>
      <w:r>
        <w:rPr>
          <w:rStyle w:val="Strong"/>
          <w:b w:val="0"/>
          <w:bCs w:val="0"/>
        </w:rPr>
        <w:t>Scope of the Review</w:t>
      </w:r>
    </w:p>
    <w:p w:rsidR="00FD15FC" w:rsidRDefault="00FD15FC" w:rsidP="00FD15FC">
      <w:pPr>
        <w:pStyle w:val="NormalWeb"/>
      </w:pPr>
      <w:r>
        <w:t xml:space="preserve">This review paper focuses on the </w:t>
      </w:r>
      <w:r>
        <w:rPr>
          <w:rStyle w:val="Strong"/>
        </w:rPr>
        <w:t>digital transformation of vehicle repair services</w:t>
      </w:r>
      <w:r>
        <w:t>, with particular emphasis on on-demand platforms that connect customers, mechanics, and administrators. The scope includes:</w:t>
      </w:r>
    </w:p>
    <w:p w:rsidR="00FD15FC" w:rsidRDefault="00FD15FC" w:rsidP="00FD15FC">
      <w:pPr>
        <w:pStyle w:val="NormalWeb"/>
        <w:numPr>
          <w:ilvl w:val="0"/>
          <w:numId w:val="28"/>
        </w:numPr>
      </w:pPr>
      <w:r>
        <w:rPr>
          <w:rStyle w:val="Strong"/>
        </w:rPr>
        <w:t>Industry Platforms</w:t>
      </w:r>
      <w:r>
        <w:t>: Analysis of GoMechanic, YourMechanic, UrbanClap, and Uber-like service models.</w:t>
      </w:r>
    </w:p>
    <w:p w:rsidR="00FD15FC" w:rsidRDefault="00FD15FC" w:rsidP="00FD15FC">
      <w:pPr>
        <w:pStyle w:val="NormalWeb"/>
        <w:numPr>
          <w:ilvl w:val="0"/>
          <w:numId w:val="28"/>
        </w:numPr>
      </w:pPr>
      <w:r>
        <w:rPr>
          <w:rStyle w:val="Strong"/>
        </w:rPr>
        <w:t>Technological Foundations</w:t>
      </w:r>
      <w:r>
        <w:t>: Client–server architecture, secure payment systems, scalability mechanisms, and predictive maintenance frameworks.</w:t>
      </w:r>
    </w:p>
    <w:p w:rsidR="00FD15FC" w:rsidRDefault="00FD15FC" w:rsidP="00FD15FC">
      <w:pPr>
        <w:pStyle w:val="NormalWeb"/>
        <w:numPr>
          <w:ilvl w:val="0"/>
          <w:numId w:val="28"/>
        </w:numPr>
      </w:pPr>
      <w:r>
        <w:rPr>
          <w:rStyle w:val="Strong"/>
        </w:rPr>
        <w:t>Comparative Analysis</w:t>
      </w:r>
      <w:r>
        <w:t>: Strengths and weaknesses of traditional garages versus digital platforms.</w:t>
      </w:r>
    </w:p>
    <w:p w:rsidR="00FD15FC" w:rsidRDefault="00FD15FC" w:rsidP="00FD15FC">
      <w:pPr>
        <w:pStyle w:val="NormalWeb"/>
        <w:numPr>
          <w:ilvl w:val="0"/>
          <w:numId w:val="28"/>
        </w:numPr>
      </w:pPr>
      <w:r>
        <w:rPr>
          <w:rStyle w:val="Strong"/>
        </w:rPr>
        <w:lastRenderedPageBreak/>
        <w:t>Identified Gaps</w:t>
      </w:r>
      <w:r>
        <w:t>: Fraud prevention, mechanic verification, rural accessibility, and predictive analytics.</w:t>
      </w:r>
    </w:p>
    <w:p w:rsidR="00FD15FC" w:rsidRDefault="00FD15FC" w:rsidP="00FD15FC">
      <w:pPr>
        <w:pStyle w:val="NormalWeb"/>
        <w:numPr>
          <w:ilvl w:val="0"/>
          <w:numId w:val="28"/>
        </w:numPr>
      </w:pPr>
      <w:r>
        <w:rPr>
          <w:rStyle w:val="Strong"/>
        </w:rPr>
        <w:t>Future Directions</w:t>
      </w:r>
      <w:r>
        <w:t>: AI-driven mechanic matching, microservices-based scalability, cloud-native expansion, and Zero Trust security models.</w:t>
      </w:r>
    </w:p>
    <w:p w:rsidR="00A23016" w:rsidRDefault="00A23016" w:rsidP="00A23016">
      <w:pPr>
        <w:pStyle w:val="Heading1"/>
      </w:pPr>
      <w:r>
        <w:t xml:space="preserve">Evolution of Digital Vehicle Repair Platforms </w:t>
      </w:r>
    </w:p>
    <w:p w:rsidR="00A23016" w:rsidRDefault="00A23016" w:rsidP="00A23016">
      <w:pPr>
        <w:pStyle w:val="NormalWeb"/>
      </w:pPr>
      <w:r>
        <w:t xml:space="preserve">The journey of digital vehicle repair platforms reflects the broader evolution of technology in service industries. Initially, vehicle repair was dominated by </w:t>
      </w:r>
      <w:r>
        <w:rPr>
          <w:rStyle w:val="Strong"/>
        </w:rPr>
        <w:t>traditional garages</w:t>
      </w:r>
      <w:r>
        <w:t>, where customers relied on local mechanics, often without standardized pricing or transparent service quality. This model, while familiar, was limited by inefficiencies, lack of trust, and poor scalability.</w:t>
      </w:r>
    </w:p>
    <w:p w:rsidR="00A23016" w:rsidRDefault="00A23016" w:rsidP="00A23016">
      <w:pPr>
        <w:pStyle w:val="NormalWeb"/>
      </w:pPr>
      <w:r>
        <w:t xml:space="preserve">The first stage of evolution came with </w:t>
      </w:r>
      <w:r>
        <w:rPr>
          <w:rStyle w:val="Strong"/>
        </w:rPr>
        <w:t>basic online directories and aggregator websites</w:t>
      </w:r>
      <w:r>
        <w:t>. These platforms allowed customers to search for nearby garages or mechanics but offered little beyond contact information. They addressed accessibility but did not solve issues of transparency, fraud prevention, or service quality.</w:t>
      </w:r>
    </w:p>
    <w:p w:rsidR="00A23016" w:rsidRDefault="00A23016" w:rsidP="00A23016">
      <w:pPr>
        <w:pStyle w:val="NormalWeb"/>
      </w:pPr>
      <w:r>
        <w:t xml:space="preserve">The second stage introduced </w:t>
      </w:r>
      <w:r>
        <w:rPr>
          <w:rStyle w:val="Strong"/>
        </w:rPr>
        <w:t>platform-based booking systems</w:t>
      </w:r>
      <w:r>
        <w:t xml:space="preserve"> such as GoMechanic in India. These platforms digitized the repair process by enabling customers to book services online, receive standardized pricing, and access digital invoices. This marked a significant improvement in transparency and convenience. However, service quality remained inconsistent due to reliance on partner garages, and predictive maintenance was absent.</w:t>
      </w:r>
    </w:p>
    <w:p w:rsidR="00A23016" w:rsidRDefault="00A23016" w:rsidP="00A23016">
      <w:pPr>
        <w:pStyle w:val="NormalWeb"/>
      </w:pPr>
      <w:r>
        <w:t xml:space="preserve">The third stage was represented by </w:t>
      </w:r>
      <w:r>
        <w:rPr>
          <w:rStyle w:val="Strong"/>
        </w:rPr>
        <w:t>doorstep service models</w:t>
      </w:r>
      <w:r>
        <w:t xml:space="preserve"> like YourMechanic in the USA. These platforms emphasized convenience by sending mechanics directly to customers’ homes or offices. They integrated reviews and ratings to build trust and offered upfront quotes. While this model improved customer experience, it struggled with scalability outside urban areas and lacked ecosystem integration such as towing or insurance.</w:t>
      </w:r>
    </w:p>
    <w:p w:rsidR="00A23016" w:rsidRDefault="00A23016" w:rsidP="00A23016">
      <w:pPr>
        <w:pStyle w:val="NormalWeb"/>
      </w:pPr>
      <w:r>
        <w:t xml:space="preserve">The fourth stage saw </w:t>
      </w:r>
      <w:r>
        <w:rPr>
          <w:rStyle w:val="Strong"/>
        </w:rPr>
        <w:t>multi-service ecosystems</w:t>
      </w:r>
      <w:r>
        <w:t xml:space="preserve"> like UrbanClap (Urban Company), which included car care as part of a broader service portfolio. This expanded reach and brand recognition but diluted focus on specialized automotive services.</w:t>
      </w:r>
    </w:p>
    <w:p w:rsidR="00A23016" w:rsidRDefault="00A23016" w:rsidP="00A23016">
      <w:pPr>
        <w:pStyle w:val="NormalWeb"/>
      </w:pPr>
      <w:r>
        <w:t xml:space="preserve">The most recent stage of evolution is the </w:t>
      </w:r>
      <w:r>
        <w:rPr>
          <w:rStyle w:val="Strong"/>
        </w:rPr>
        <w:t>Uber-inspired real-time allocation model</w:t>
      </w:r>
      <w:r>
        <w:t>, where GPS tracking, dynamic pricing, and customer ratings are applied to vehicle repair. This experimental approach improves efficiency and transparency but requires strong backend infrastructure and still lacks predictive intelligence.</w:t>
      </w:r>
    </w:p>
    <w:p w:rsidR="00A23016" w:rsidRDefault="00A23016" w:rsidP="00A23016">
      <w:pPr>
        <w:pStyle w:val="NormalWeb"/>
      </w:pPr>
      <w:r>
        <w:t xml:space="preserve">Looking ahead, the next evolutionary leap will be platforms like </w:t>
      </w:r>
      <w:r>
        <w:rPr>
          <w:rStyle w:val="Strong"/>
        </w:rPr>
        <w:t>Insta Mechanic</w:t>
      </w:r>
      <w:r>
        <w:t xml:space="preserve">, which integrate </w:t>
      </w:r>
      <w:r>
        <w:rPr>
          <w:rStyle w:val="Strong"/>
        </w:rPr>
        <w:t>AI-driven predictive maintenance, blockchain-based fraud prevention, microservices scalability, and Zero Trust security</w:t>
      </w:r>
      <w:r>
        <w:t xml:space="preserve">. This represents a shift from fragmented, reactive services to </w:t>
      </w:r>
      <w:r>
        <w:rPr>
          <w:rStyle w:val="Strong"/>
        </w:rPr>
        <w:t>holistic, proactive ecosystems</w:t>
      </w:r>
      <w:r>
        <w:t xml:space="preserve"> that combine repair, towing, insurance, and preventive care under one digital umbrella.</w:t>
      </w:r>
    </w:p>
    <w:p w:rsidR="0060615D" w:rsidRDefault="0060615D" w:rsidP="00FD15FC">
      <w:pPr>
        <w:pStyle w:val="Heading2"/>
      </w:pPr>
    </w:p>
    <w:p w:rsidR="00FD15FC" w:rsidRDefault="00FD15FC" w:rsidP="00FD15FC">
      <w:pPr>
        <w:pStyle w:val="Heading2"/>
      </w:pPr>
      <w:r>
        <w:t xml:space="preserve">Existing Platforms &amp; Solutions </w:t>
      </w:r>
    </w:p>
    <w:p w:rsidR="00FD15FC" w:rsidRDefault="00FD15FC" w:rsidP="00FD15FC">
      <w:pPr>
        <w:pStyle w:val="NormalWeb"/>
      </w:pPr>
      <w:r>
        <w:t>The landscape of on-demand vehicle repair services has evolved significantly in recent years, with several platforms attempting to digitize and streamline the customer–mechanic relationship. Each platform brings unique strengths but also faces limitations that highlight the need for further innovation.</w:t>
      </w:r>
    </w:p>
    <w:p w:rsidR="00FD15FC" w:rsidRDefault="00FD15FC" w:rsidP="00FD15FC">
      <w:pPr>
        <w:pStyle w:val="NormalWeb"/>
      </w:pPr>
      <w:r>
        <w:rPr>
          <w:rStyle w:val="Strong"/>
        </w:rPr>
        <w:t>GoMechanic (India)</w:t>
      </w:r>
      <w:r>
        <w:t xml:space="preserve"> is one of the most recognized platforms in the Indian market. It connects customers with partner garages and offers standardized pricing for routine services such as oil changes, car washes, and insurance claim repairs. Its major strength lies in affordability and transparency, as customers receive digital invoices and upfront quotes. However, GoMechanic’s reliance on partner garages means service quality can vary, and its coverage in rural areas remains limited. Moreover, predictive maintenance and advanced fraud prevention mechanisms are not yet integrated, leaving gaps in customer trust and long-term reliability.</w:t>
      </w:r>
    </w:p>
    <w:p w:rsidR="00FD15FC" w:rsidRDefault="00FD15FC" w:rsidP="00FD15FC">
      <w:pPr>
        <w:pStyle w:val="NormalWeb"/>
      </w:pPr>
      <w:r>
        <w:rPr>
          <w:rStyle w:val="Strong"/>
        </w:rPr>
        <w:t>YourMechanic (USA)</w:t>
      </w:r>
      <w:r>
        <w:t xml:space="preserve"> takes a different approach by offering doorstep repair services. Customers can book mechanics who arrive at their home or office, providing convenience and saving time. The platform emphasizes transparency through upfront pricing and customer reviews, which build trust. Despite these strengths, scalability is a challenge, as the model depends heavily on mechanic availability in specific regions. Additionally, YourMechanic does not provide a fully integrated ecosystem that includes towing, insurance, or preventive maintenance, restricting its scope.</w:t>
      </w:r>
    </w:p>
    <w:p w:rsidR="00FD15FC" w:rsidRDefault="00FD15FC" w:rsidP="00FD15FC">
      <w:pPr>
        <w:pStyle w:val="NormalWeb"/>
      </w:pPr>
      <w:r>
        <w:rPr>
          <w:rStyle w:val="Strong"/>
        </w:rPr>
        <w:t>UrbanClap (Urban Company, India)</w:t>
      </w:r>
      <w:r>
        <w:t xml:space="preserve"> is a multi-service platform that includes car care among its offerings. Its strength lies in its large customer base and seamless booking experience, supported by integrated payment systems. However, vehicle repair is not its primary focus, and the platform lacks depth in mechanic verification and specialized automotive services.</w:t>
      </w:r>
    </w:p>
    <w:p w:rsidR="00FD15FC" w:rsidRDefault="00FD15FC" w:rsidP="00FD15FC">
      <w:pPr>
        <w:pStyle w:val="NormalWeb"/>
      </w:pPr>
      <w:r>
        <w:t xml:space="preserve">Finally, </w:t>
      </w:r>
      <w:r>
        <w:rPr>
          <w:rStyle w:val="Strong"/>
        </w:rPr>
        <w:t>Uber-like service models</w:t>
      </w:r>
      <w:r>
        <w:t xml:space="preserve"> inspire innovation in this sector by introducing real-time booking, GPS-based tracking, dynamic pricing, and customer reviews. These features enhance transparency and efficiency, but their application in vehicle repair is still experimental. Such models require robust backend infrastructure and strong mechanic networks to function effectively.</w:t>
      </w:r>
    </w:p>
    <w:p w:rsidR="00005C7B" w:rsidRDefault="00005C7B" w:rsidP="00FD15FC">
      <w:pPr>
        <w:pStyle w:val="NormalWeb"/>
      </w:pPr>
    </w:p>
    <w:p w:rsidR="00A23016" w:rsidRDefault="00A23016" w:rsidP="00FD15FC">
      <w:pPr>
        <w:pStyle w:val="NormalWeb"/>
      </w:pPr>
    </w:p>
    <w:p w:rsidR="00A23016" w:rsidRDefault="00A23016" w:rsidP="00FD15FC">
      <w:pPr>
        <w:pStyle w:val="NormalWeb"/>
      </w:pPr>
    </w:p>
    <w:p w:rsidR="00A23016" w:rsidRDefault="00A23016" w:rsidP="00FD15FC">
      <w:pPr>
        <w:pStyle w:val="NormalWeb"/>
      </w:pPr>
    </w:p>
    <w:p w:rsidR="00A23016" w:rsidRDefault="00A23016" w:rsidP="00FD15FC">
      <w:pPr>
        <w:pStyle w:val="NormalWeb"/>
      </w:pPr>
    </w:p>
    <w:p w:rsidR="00A23016" w:rsidRDefault="00A23016" w:rsidP="00FD15FC">
      <w:pPr>
        <w:pStyle w:val="NormalWeb"/>
      </w:pPr>
    </w:p>
    <w:p w:rsidR="00A23016" w:rsidRDefault="00A23016" w:rsidP="00FD15FC">
      <w:pPr>
        <w:pStyle w:val="NormalWeb"/>
      </w:pPr>
    </w:p>
    <w:p w:rsidR="00005C7B" w:rsidRDefault="00005C7B" w:rsidP="00FD15FC">
      <w:pPr>
        <w:pStyle w:val="NormalWeb"/>
      </w:pPr>
    </w:p>
    <w:tbl>
      <w:tblPr>
        <w:tblStyle w:val="ColorfulGrid-Accent1"/>
        <w:tblW w:w="9680" w:type="dxa"/>
        <w:tblLook w:val="04A0"/>
      </w:tblPr>
      <w:tblGrid>
        <w:gridCol w:w="4840"/>
        <w:gridCol w:w="4840"/>
      </w:tblGrid>
      <w:tr w:rsidR="00005C7B" w:rsidTr="00005C7B">
        <w:trPr>
          <w:cnfStyle w:val="100000000000"/>
          <w:trHeight w:val="494"/>
        </w:trPr>
        <w:tc>
          <w:tcPr>
            <w:cnfStyle w:val="001000000000"/>
            <w:tcW w:w="4840" w:type="dxa"/>
          </w:tcPr>
          <w:p w:rsidR="00005C7B" w:rsidRDefault="00005C7B" w:rsidP="00FD15FC">
            <w:pPr>
              <w:pStyle w:val="NormalWeb"/>
            </w:pPr>
            <w:r>
              <w:t xml:space="preserve">                                      FEATURES  </w:t>
            </w:r>
          </w:p>
        </w:tc>
        <w:tc>
          <w:tcPr>
            <w:tcW w:w="4840" w:type="dxa"/>
          </w:tcPr>
          <w:p w:rsidR="00005C7B" w:rsidRDefault="00005C7B" w:rsidP="00FD15FC">
            <w:pPr>
              <w:pStyle w:val="NormalWeb"/>
              <w:cnfStyle w:val="100000000000"/>
            </w:pPr>
          </w:p>
        </w:tc>
      </w:tr>
      <w:tr w:rsidR="00005C7B" w:rsidTr="00005C7B">
        <w:trPr>
          <w:cnfStyle w:val="000000100000"/>
          <w:trHeight w:val="494"/>
        </w:trPr>
        <w:tc>
          <w:tcPr>
            <w:cnfStyle w:val="001000000000"/>
            <w:tcW w:w="4840" w:type="dxa"/>
          </w:tcPr>
          <w:p w:rsidR="00005C7B" w:rsidRDefault="00005C7B" w:rsidP="00FD15FC">
            <w:pPr>
              <w:pStyle w:val="NormalWeb"/>
            </w:pPr>
            <w:r>
              <w:t>GO MECHANIC(INDIA)</w:t>
            </w:r>
          </w:p>
        </w:tc>
        <w:tc>
          <w:tcPr>
            <w:tcW w:w="4840" w:type="dxa"/>
          </w:tcPr>
          <w:p w:rsidR="00005C7B" w:rsidRDefault="00005C7B" w:rsidP="00005C7B">
            <w:pPr>
              <w:pStyle w:val="NormalWeb"/>
              <w:cnfStyle w:val="000000100000"/>
            </w:pPr>
            <w:r>
              <w:rPr>
                <w:rFonts w:hAnsi="Symbol"/>
              </w:rPr>
              <w:t></w:t>
            </w:r>
            <w:r>
              <w:t xml:space="preserve">  Mobile app and website for booking services.</w:t>
            </w:r>
          </w:p>
          <w:p w:rsidR="00005C7B" w:rsidRDefault="00005C7B" w:rsidP="00005C7B">
            <w:pPr>
              <w:pStyle w:val="NormalWeb"/>
              <w:cnfStyle w:val="000000100000"/>
            </w:pPr>
            <w:r>
              <w:rPr>
                <w:rFonts w:hAnsi="Symbol"/>
              </w:rPr>
              <w:t></w:t>
            </w:r>
            <w:r>
              <w:t xml:space="preserve">  Standardized pricing for routine repairs and maintenance.</w:t>
            </w:r>
          </w:p>
          <w:p w:rsidR="00005C7B" w:rsidRDefault="00005C7B" w:rsidP="00005C7B">
            <w:pPr>
              <w:pStyle w:val="NormalWeb"/>
              <w:cnfStyle w:val="000000100000"/>
            </w:pPr>
            <w:r>
              <w:rPr>
                <w:rFonts w:hAnsi="Symbol"/>
              </w:rPr>
              <w:t></w:t>
            </w:r>
            <w:r>
              <w:t xml:space="preserve">  Digital invoices and receipts.</w:t>
            </w:r>
          </w:p>
          <w:p w:rsidR="00005C7B" w:rsidRDefault="00005C7B" w:rsidP="00005C7B">
            <w:pPr>
              <w:pStyle w:val="NormalWeb"/>
              <w:cnfStyle w:val="000000100000"/>
            </w:pPr>
            <w:r>
              <w:rPr>
                <w:rFonts w:hAnsi="Symbol"/>
              </w:rPr>
              <w:t></w:t>
            </w:r>
            <w:r>
              <w:t xml:space="preserve">  Partnerships with local garages to expand reach.</w:t>
            </w:r>
          </w:p>
          <w:p w:rsidR="00005C7B" w:rsidRDefault="00005C7B" w:rsidP="00FD15FC">
            <w:pPr>
              <w:pStyle w:val="NormalWeb"/>
              <w:cnfStyle w:val="000000100000"/>
            </w:pPr>
          </w:p>
        </w:tc>
      </w:tr>
      <w:tr w:rsidR="00005C7B" w:rsidTr="00005C7B">
        <w:trPr>
          <w:trHeight w:val="473"/>
        </w:trPr>
        <w:tc>
          <w:tcPr>
            <w:cnfStyle w:val="001000000000"/>
            <w:tcW w:w="4840" w:type="dxa"/>
          </w:tcPr>
          <w:p w:rsidR="00005C7B" w:rsidRDefault="00005C7B" w:rsidP="00FD15FC">
            <w:pPr>
              <w:pStyle w:val="NormalWeb"/>
            </w:pPr>
            <w:r>
              <w:t>YourMechanic (USA)</w:t>
            </w:r>
          </w:p>
        </w:tc>
        <w:tc>
          <w:tcPr>
            <w:tcW w:w="4840" w:type="dxa"/>
          </w:tcPr>
          <w:p w:rsidR="00005C7B" w:rsidRDefault="00005C7B" w:rsidP="00005C7B">
            <w:pPr>
              <w:pStyle w:val="NormalWeb"/>
              <w:cnfStyle w:val="000000000000"/>
            </w:pPr>
            <w:r>
              <w:rPr>
                <w:rFonts w:hAnsi="Symbol"/>
              </w:rPr>
              <w:t></w:t>
            </w:r>
            <w:r>
              <w:t xml:space="preserve">  Doorstep repair services at home or office.</w:t>
            </w:r>
          </w:p>
          <w:p w:rsidR="00005C7B" w:rsidRDefault="00005C7B" w:rsidP="00005C7B">
            <w:pPr>
              <w:pStyle w:val="NormalWeb"/>
              <w:cnfStyle w:val="000000000000"/>
            </w:pPr>
            <w:r>
              <w:rPr>
                <w:rFonts w:hAnsi="Symbol"/>
              </w:rPr>
              <w:t></w:t>
            </w:r>
            <w:r>
              <w:t xml:space="preserve">  Transparent pricing with upfront quotes.</w:t>
            </w:r>
          </w:p>
          <w:p w:rsidR="00005C7B" w:rsidRDefault="00005C7B" w:rsidP="00005C7B">
            <w:pPr>
              <w:pStyle w:val="NormalWeb"/>
              <w:cnfStyle w:val="000000000000"/>
            </w:pPr>
            <w:r>
              <w:rPr>
                <w:rFonts w:hAnsi="Symbol"/>
              </w:rPr>
              <w:t></w:t>
            </w:r>
            <w:r>
              <w:t xml:space="preserve">  Customer reviews and ratings for mechanics.</w:t>
            </w:r>
          </w:p>
          <w:p w:rsidR="00005C7B" w:rsidRDefault="00005C7B" w:rsidP="00FD15FC">
            <w:pPr>
              <w:pStyle w:val="NormalWeb"/>
              <w:cnfStyle w:val="000000000000"/>
            </w:pPr>
          </w:p>
        </w:tc>
      </w:tr>
      <w:tr w:rsidR="00005C7B" w:rsidTr="00005C7B">
        <w:trPr>
          <w:cnfStyle w:val="000000100000"/>
          <w:trHeight w:val="494"/>
        </w:trPr>
        <w:tc>
          <w:tcPr>
            <w:cnfStyle w:val="001000000000"/>
            <w:tcW w:w="4840" w:type="dxa"/>
          </w:tcPr>
          <w:p w:rsidR="00005C7B" w:rsidRPr="00005C7B" w:rsidRDefault="00005C7B" w:rsidP="00005C7B">
            <w:pPr>
              <w:pStyle w:val="Heading4"/>
              <w:outlineLvl w:val="3"/>
              <w:rPr>
                <w:rFonts w:ascii="Times New Roman" w:hAnsi="Times New Roman" w:cs="Times New Roman"/>
                <w:b/>
                <w:i w:val="0"/>
                <w:color w:val="FFFFFF" w:themeColor="background1"/>
              </w:rPr>
            </w:pPr>
            <w:r>
              <w:t xml:space="preserve">Co </w:t>
            </w:r>
            <w:r w:rsidRPr="00005C7B">
              <w:rPr>
                <w:i w:val="0"/>
                <w:color w:val="FFFFFF" w:themeColor="background1"/>
              </w:rPr>
              <w:t>Urban</w:t>
            </w:r>
            <w:r>
              <w:rPr>
                <w:i w:val="0"/>
                <w:color w:val="FFFFFF" w:themeColor="background1"/>
              </w:rPr>
              <w:t xml:space="preserve"> </w:t>
            </w:r>
            <w:r w:rsidRPr="00005C7B">
              <w:rPr>
                <w:i w:val="0"/>
                <w:color w:val="FFFFFF" w:themeColor="background1"/>
              </w:rPr>
              <w:t>Clap (</w:t>
            </w:r>
            <w:r>
              <w:rPr>
                <w:i w:val="0"/>
                <w:color w:val="FFFFFF" w:themeColor="background1"/>
              </w:rPr>
              <w:t>U</w:t>
            </w:r>
            <w:r w:rsidRPr="00005C7B">
              <w:rPr>
                <w:i w:val="0"/>
                <w:color w:val="FFFFFF" w:themeColor="background1"/>
              </w:rPr>
              <w:t>rban</w:t>
            </w:r>
            <w:r>
              <w:t>Compan, India)</w:t>
            </w:r>
          </w:p>
        </w:tc>
        <w:tc>
          <w:tcPr>
            <w:tcW w:w="4840" w:type="dxa"/>
          </w:tcPr>
          <w:p w:rsidR="00005C7B" w:rsidRDefault="00005C7B" w:rsidP="00005C7B">
            <w:pPr>
              <w:pStyle w:val="NormalWeb"/>
              <w:cnfStyle w:val="000000100000"/>
            </w:pPr>
            <w:r>
              <w:rPr>
                <w:rFonts w:hAnsi="Symbol"/>
              </w:rPr>
              <w:t></w:t>
            </w:r>
            <w:r>
              <w:t xml:space="preserve">  Multi-service platform including car care.</w:t>
            </w:r>
          </w:p>
          <w:p w:rsidR="00005C7B" w:rsidRDefault="00005C7B" w:rsidP="00005C7B">
            <w:pPr>
              <w:pStyle w:val="NormalWeb"/>
              <w:cnfStyle w:val="000000100000"/>
            </w:pPr>
            <w:r>
              <w:rPr>
                <w:rFonts w:hAnsi="Symbol"/>
              </w:rPr>
              <w:t></w:t>
            </w:r>
            <w:r>
              <w:t xml:space="preserve">  Easy booking and integrated payments.</w:t>
            </w:r>
          </w:p>
          <w:p w:rsidR="00005C7B" w:rsidRDefault="00005C7B" w:rsidP="00005C7B">
            <w:pPr>
              <w:pStyle w:val="NormalWeb"/>
              <w:cnfStyle w:val="000000100000"/>
            </w:pPr>
            <w:r>
              <w:rPr>
                <w:rFonts w:hAnsi="Symbol"/>
              </w:rPr>
              <w:t></w:t>
            </w:r>
            <w:r>
              <w:t xml:space="preserve">  Large customer base due to diverse services.</w:t>
            </w:r>
          </w:p>
          <w:p w:rsidR="00005C7B" w:rsidRDefault="00005C7B" w:rsidP="00FD15FC">
            <w:pPr>
              <w:pStyle w:val="NormalWeb"/>
              <w:cnfStyle w:val="000000100000"/>
            </w:pPr>
          </w:p>
        </w:tc>
      </w:tr>
    </w:tbl>
    <w:p w:rsidR="00FD15FC" w:rsidRPr="00005C7B" w:rsidRDefault="00FD15FC" w:rsidP="00FD15FC">
      <w:pPr>
        <w:pStyle w:val="NormalWeb"/>
        <w:rPr>
          <w:b/>
        </w:rPr>
      </w:pPr>
    </w:p>
    <w:p w:rsidR="0060615D" w:rsidRDefault="0060615D">
      <w:r>
        <w:br w:type="page"/>
      </w:r>
    </w:p>
    <w:tbl>
      <w:tblPr>
        <w:tblStyle w:val="ColorfulGrid-Accent4"/>
        <w:tblW w:w="9601" w:type="dxa"/>
        <w:tblLook w:val="04A0"/>
      </w:tblPr>
      <w:tblGrid>
        <w:gridCol w:w="4700"/>
        <w:gridCol w:w="4901"/>
      </w:tblGrid>
      <w:tr w:rsidR="00005C7B" w:rsidTr="00507126">
        <w:trPr>
          <w:cnfStyle w:val="100000000000"/>
          <w:trHeight w:val="405"/>
        </w:trPr>
        <w:tc>
          <w:tcPr>
            <w:cnfStyle w:val="001000000000"/>
            <w:tcW w:w="4700" w:type="dxa"/>
          </w:tcPr>
          <w:p w:rsidR="00005C7B" w:rsidRDefault="00507126" w:rsidP="0060615D">
            <w:pPr>
              <w:pStyle w:val="Compact"/>
            </w:pPr>
            <w:r>
              <w:lastRenderedPageBreak/>
              <w:t xml:space="preserve">                                                        </w:t>
            </w:r>
            <w:r w:rsidR="00005C7B">
              <w:t>ADVANTAGES</w:t>
            </w:r>
          </w:p>
        </w:tc>
        <w:tc>
          <w:tcPr>
            <w:tcW w:w="4901" w:type="dxa"/>
          </w:tcPr>
          <w:p w:rsidR="00005C7B" w:rsidRDefault="00005C7B" w:rsidP="0060615D">
            <w:pPr>
              <w:pStyle w:val="Compact"/>
              <w:cnfStyle w:val="100000000000"/>
            </w:pPr>
          </w:p>
        </w:tc>
      </w:tr>
      <w:tr w:rsidR="00005C7B" w:rsidTr="00507126">
        <w:trPr>
          <w:cnfStyle w:val="000000100000"/>
          <w:trHeight w:val="582"/>
        </w:trPr>
        <w:tc>
          <w:tcPr>
            <w:cnfStyle w:val="001000000000"/>
            <w:tcW w:w="4700" w:type="dxa"/>
          </w:tcPr>
          <w:p w:rsidR="00005C7B" w:rsidRDefault="00507126" w:rsidP="0060615D">
            <w:pPr>
              <w:pStyle w:val="Compact"/>
            </w:pPr>
            <w:r>
              <w:t>GoMechanic (India)</w:t>
            </w:r>
          </w:p>
        </w:tc>
        <w:tc>
          <w:tcPr>
            <w:tcW w:w="4901" w:type="dxa"/>
          </w:tcPr>
          <w:p w:rsidR="00507126" w:rsidRDefault="00507126" w:rsidP="00507126">
            <w:pPr>
              <w:pStyle w:val="NormalWeb"/>
              <w:cnfStyle w:val="000000100000"/>
            </w:pPr>
            <w:r>
              <w:rPr>
                <w:rFonts w:hAnsi="Symbol"/>
              </w:rPr>
              <w:t></w:t>
            </w:r>
            <w:r>
              <w:t xml:space="preserve">  Affordable compared to traditional garages.</w:t>
            </w:r>
          </w:p>
          <w:p w:rsidR="00507126" w:rsidRDefault="00507126" w:rsidP="00507126">
            <w:pPr>
              <w:pStyle w:val="NormalWeb"/>
              <w:cnfStyle w:val="000000100000"/>
            </w:pPr>
            <w:r>
              <w:rPr>
                <w:rFonts w:hAnsi="Symbol"/>
              </w:rPr>
              <w:t></w:t>
            </w:r>
            <w:r>
              <w:t xml:space="preserve">  Transparent billing builds customer trust.</w:t>
            </w:r>
          </w:p>
          <w:p w:rsidR="00507126" w:rsidRDefault="00507126" w:rsidP="00507126">
            <w:pPr>
              <w:pStyle w:val="NormalWeb"/>
              <w:cnfStyle w:val="000000100000"/>
            </w:pPr>
            <w:r>
              <w:rPr>
                <w:rFonts w:hAnsi="Symbol"/>
              </w:rPr>
              <w:t></w:t>
            </w:r>
            <w:r>
              <w:t xml:space="preserve">  Wide service categories (repair, wash, insurance claims).</w:t>
            </w:r>
          </w:p>
          <w:p w:rsidR="00005C7B" w:rsidRDefault="00005C7B" w:rsidP="0060615D">
            <w:pPr>
              <w:pStyle w:val="Compact"/>
              <w:cnfStyle w:val="000000100000"/>
            </w:pPr>
          </w:p>
        </w:tc>
      </w:tr>
      <w:tr w:rsidR="00005C7B" w:rsidTr="00507126">
        <w:trPr>
          <w:trHeight w:val="582"/>
        </w:trPr>
        <w:tc>
          <w:tcPr>
            <w:cnfStyle w:val="001000000000"/>
            <w:tcW w:w="4700" w:type="dxa"/>
          </w:tcPr>
          <w:p w:rsidR="00005C7B" w:rsidRDefault="00507126" w:rsidP="0060615D">
            <w:pPr>
              <w:pStyle w:val="Compact"/>
            </w:pPr>
            <w:r>
              <w:t>. YourMechanic (USA)</w:t>
            </w:r>
          </w:p>
        </w:tc>
        <w:tc>
          <w:tcPr>
            <w:tcW w:w="4901" w:type="dxa"/>
          </w:tcPr>
          <w:p w:rsidR="00507126" w:rsidRDefault="00507126" w:rsidP="00507126">
            <w:pPr>
              <w:pStyle w:val="NormalWeb"/>
              <w:cnfStyle w:val="000000000000"/>
            </w:pPr>
            <w:r>
              <w:rPr>
                <w:rFonts w:hAnsi="Symbol"/>
              </w:rPr>
              <w:t></w:t>
            </w:r>
            <w:r>
              <w:t xml:space="preserve">  High convenience, saves customer time.</w:t>
            </w:r>
          </w:p>
          <w:p w:rsidR="00507126" w:rsidRDefault="00507126" w:rsidP="00507126">
            <w:pPr>
              <w:pStyle w:val="NormalWeb"/>
              <w:cnfStyle w:val="000000000000"/>
            </w:pPr>
            <w:r>
              <w:rPr>
                <w:rFonts w:hAnsi="Symbol"/>
              </w:rPr>
              <w:t></w:t>
            </w:r>
            <w:r>
              <w:t xml:space="preserve">  Builds trust through verified mechanics and reviews.</w:t>
            </w:r>
          </w:p>
          <w:p w:rsidR="00507126" w:rsidRDefault="00507126" w:rsidP="00507126">
            <w:pPr>
              <w:pStyle w:val="NormalWeb"/>
              <w:cnfStyle w:val="000000000000"/>
            </w:pPr>
            <w:r>
              <w:rPr>
                <w:rFonts w:hAnsi="Symbol"/>
              </w:rPr>
              <w:t></w:t>
            </w:r>
            <w:r>
              <w:t xml:space="preserve">  Strong focus on transparency.</w:t>
            </w:r>
          </w:p>
          <w:p w:rsidR="00005C7B" w:rsidRDefault="00005C7B" w:rsidP="0060615D">
            <w:pPr>
              <w:pStyle w:val="Compact"/>
              <w:cnfStyle w:val="000000000000"/>
            </w:pPr>
          </w:p>
        </w:tc>
      </w:tr>
      <w:tr w:rsidR="00005C7B" w:rsidTr="00507126">
        <w:trPr>
          <w:cnfStyle w:val="000000100000"/>
          <w:trHeight w:val="3554"/>
        </w:trPr>
        <w:tc>
          <w:tcPr>
            <w:cnfStyle w:val="001000000000"/>
            <w:tcW w:w="4700" w:type="dxa"/>
          </w:tcPr>
          <w:p w:rsidR="00507126" w:rsidRPr="00507126" w:rsidRDefault="00507126" w:rsidP="00507126">
            <w:pPr>
              <w:pStyle w:val="Heading4"/>
              <w:outlineLvl w:val="3"/>
              <w:rPr>
                <w:color w:val="FFFFFF" w:themeColor="background1"/>
              </w:rPr>
            </w:pPr>
            <w:r w:rsidRPr="00507126">
              <w:rPr>
                <w:rStyle w:val="Strong"/>
                <w:b w:val="0"/>
                <w:bCs w:val="0"/>
                <w:color w:val="FFFFFF" w:themeColor="background1"/>
              </w:rPr>
              <w:t>UrbanClap (Urban Company, India)</w:t>
            </w:r>
          </w:p>
          <w:p w:rsidR="00507126" w:rsidRDefault="00507126" w:rsidP="00507126">
            <w:pPr>
              <w:spacing w:beforeAutospacing="1" w:afterAutospacing="1"/>
            </w:pPr>
          </w:p>
          <w:p w:rsidR="00005C7B" w:rsidRDefault="00005C7B" w:rsidP="0060615D">
            <w:pPr>
              <w:pStyle w:val="Compact"/>
            </w:pPr>
          </w:p>
        </w:tc>
        <w:tc>
          <w:tcPr>
            <w:tcW w:w="4901" w:type="dxa"/>
          </w:tcPr>
          <w:p w:rsidR="00507126" w:rsidRDefault="00507126" w:rsidP="00507126">
            <w:pPr>
              <w:pStyle w:val="NormalWeb"/>
              <w:cnfStyle w:val="000000100000"/>
            </w:pPr>
            <w:r>
              <w:rPr>
                <w:rFonts w:hAnsi="Symbol"/>
              </w:rPr>
              <w:t></w:t>
            </w:r>
            <w:r>
              <w:t xml:space="preserve">  Strong brand recognition and wide reach.</w:t>
            </w:r>
          </w:p>
          <w:p w:rsidR="00507126" w:rsidRDefault="00507126" w:rsidP="00507126">
            <w:pPr>
              <w:pStyle w:val="NormalWeb"/>
              <w:cnfStyle w:val="000000100000"/>
            </w:pPr>
            <w:r>
              <w:rPr>
                <w:rFonts w:hAnsi="Symbol"/>
              </w:rPr>
              <w:t></w:t>
            </w:r>
            <w:r>
              <w:t xml:space="preserve">  Seamless booking experience.</w:t>
            </w:r>
          </w:p>
          <w:p w:rsidR="00507126" w:rsidRDefault="00507126" w:rsidP="00507126">
            <w:pPr>
              <w:pStyle w:val="NormalWeb"/>
              <w:cnfStyle w:val="000000100000"/>
            </w:pPr>
            <w:r>
              <w:rPr>
                <w:rFonts w:hAnsi="Symbol"/>
              </w:rPr>
              <w:t></w:t>
            </w:r>
            <w:r>
              <w:t xml:space="preserve">  Convenience of accessing multiple services in one app.</w:t>
            </w:r>
          </w:p>
          <w:p w:rsidR="00005C7B" w:rsidRDefault="00005C7B" w:rsidP="0060615D">
            <w:pPr>
              <w:pStyle w:val="Compact"/>
              <w:cnfStyle w:val="000000100000"/>
            </w:pPr>
          </w:p>
        </w:tc>
      </w:tr>
    </w:tbl>
    <w:p w:rsidR="0060615D" w:rsidRDefault="00507126" w:rsidP="0060615D">
      <w:pPr>
        <w:pStyle w:val="Compact"/>
      </w:pPr>
      <w:r>
        <w:t xml:space="preserve">  </w:t>
      </w: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p>
    <w:p w:rsidR="00507126" w:rsidRDefault="00507126" w:rsidP="0060615D">
      <w:pPr>
        <w:pStyle w:val="Compact"/>
      </w:pPr>
      <w:r>
        <w:lastRenderedPageBreak/>
        <w:t xml:space="preserve"> </w:t>
      </w:r>
    </w:p>
    <w:tbl>
      <w:tblPr>
        <w:tblStyle w:val="ColorfulGrid-Accent4"/>
        <w:tblW w:w="0" w:type="auto"/>
        <w:tblLook w:val="04A0"/>
      </w:tblPr>
      <w:tblGrid>
        <w:gridCol w:w="4567"/>
        <w:gridCol w:w="4567"/>
      </w:tblGrid>
      <w:tr w:rsidR="00507126" w:rsidTr="00507126">
        <w:trPr>
          <w:cnfStyle w:val="100000000000"/>
          <w:trHeight w:val="254"/>
        </w:trPr>
        <w:tc>
          <w:tcPr>
            <w:cnfStyle w:val="001000000000"/>
            <w:tcW w:w="4567" w:type="dxa"/>
          </w:tcPr>
          <w:p w:rsidR="00507126" w:rsidRDefault="00507126">
            <w:r>
              <w:t xml:space="preserve">                                                DISADVANTAGES</w:t>
            </w:r>
          </w:p>
        </w:tc>
        <w:tc>
          <w:tcPr>
            <w:tcW w:w="4567" w:type="dxa"/>
          </w:tcPr>
          <w:p w:rsidR="00507126" w:rsidRDefault="00507126">
            <w:pPr>
              <w:cnfStyle w:val="100000000000"/>
            </w:pPr>
          </w:p>
        </w:tc>
      </w:tr>
      <w:tr w:rsidR="00507126" w:rsidTr="00507126">
        <w:trPr>
          <w:cnfStyle w:val="000000100000"/>
          <w:trHeight w:val="2251"/>
        </w:trPr>
        <w:tc>
          <w:tcPr>
            <w:cnfStyle w:val="001000000000"/>
            <w:tcW w:w="4567" w:type="dxa"/>
          </w:tcPr>
          <w:p w:rsidR="00507126" w:rsidRDefault="00507126">
            <w:r>
              <w:t>GoMechanic (India</w:t>
            </w:r>
          </w:p>
        </w:tc>
        <w:tc>
          <w:tcPr>
            <w:tcW w:w="4567" w:type="dxa"/>
          </w:tcPr>
          <w:p w:rsidR="00507126" w:rsidRDefault="00507126" w:rsidP="00507126">
            <w:pPr>
              <w:pStyle w:val="NormalWeb"/>
              <w:cnfStyle w:val="000000100000"/>
            </w:pPr>
            <w:r>
              <w:rPr>
                <w:rFonts w:hAnsi="Symbol"/>
              </w:rPr>
              <w:t></w:t>
            </w:r>
            <w:r>
              <w:t xml:space="preserve">  Service quality varies due to reliance on partner garages.</w:t>
            </w:r>
          </w:p>
          <w:p w:rsidR="00507126" w:rsidRDefault="00507126" w:rsidP="00507126">
            <w:pPr>
              <w:pStyle w:val="NormalWeb"/>
              <w:cnfStyle w:val="000000100000"/>
            </w:pPr>
            <w:r>
              <w:rPr>
                <w:rFonts w:hAnsi="Symbol"/>
              </w:rPr>
              <w:t></w:t>
            </w:r>
            <w:r>
              <w:t xml:space="preserve">  Limited predictive maintenance and fraud prevention.</w:t>
            </w:r>
          </w:p>
          <w:p w:rsidR="00507126" w:rsidRDefault="00507126" w:rsidP="00507126">
            <w:pPr>
              <w:pStyle w:val="NormalWeb"/>
              <w:cnfStyle w:val="000000100000"/>
            </w:pPr>
            <w:r>
              <w:rPr>
                <w:rFonts w:hAnsi="Symbol"/>
              </w:rPr>
              <w:t></w:t>
            </w:r>
            <w:r>
              <w:t xml:space="preserve">  Weak rural coverage.</w:t>
            </w:r>
          </w:p>
          <w:p w:rsidR="00507126" w:rsidRDefault="00507126">
            <w:pPr>
              <w:cnfStyle w:val="000000100000"/>
            </w:pPr>
          </w:p>
        </w:tc>
      </w:tr>
      <w:tr w:rsidR="00507126" w:rsidTr="00507126">
        <w:trPr>
          <w:trHeight w:val="1752"/>
        </w:trPr>
        <w:tc>
          <w:tcPr>
            <w:cnfStyle w:val="001000000000"/>
            <w:tcW w:w="4567" w:type="dxa"/>
          </w:tcPr>
          <w:p w:rsidR="00507126" w:rsidRDefault="00507126">
            <w:r>
              <w:t>. YourMechanic (USA</w:t>
            </w:r>
          </w:p>
        </w:tc>
        <w:tc>
          <w:tcPr>
            <w:tcW w:w="4567" w:type="dxa"/>
          </w:tcPr>
          <w:p w:rsidR="00507126" w:rsidRDefault="00507126" w:rsidP="00507126">
            <w:pPr>
              <w:pStyle w:val="NormalWeb"/>
              <w:cnfStyle w:val="000000000000"/>
            </w:pPr>
            <w:r>
              <w:rPr>
                <w:rFonts w:hAnsi="Symbol"/>
              </w:rPr>
              <w:t></w:t>
            </w:r>
            <w:r>
              <w:t xml:space="preserve">  Scalability limited to urban areas.</w:t>
            </w:r>
          </w:p>
          <w:p w:rsidR="00507126" w:rsidRDefault="00507126" w:rsidP="00507126">
            <w:pPr>
              <w:pStyle w:val="NormalWeb"/>
              <w:cnfStyle w:val="000000000000"/>
            </w:pPr>
            <w:r>
              <w:rPr>
                <w:rFonts w:hAnsi="Symbol"/>
              </w:rPr>
              <w:t></w:t>
            </w:r>
            <w:r>
              <w:t xml:space="preserve">  Heavy dependence on mechanic availability.</w:t>
            </w:r>
          </w:p>
          <w:p w:rsidR="00507126" w:rsidRDefault="00507126" w:rsidP="00507126">
            <w:pPr>
              <w:pStyle w:val="NormalWeb"/>
              <w:cnfStyle w:val="000000000000"/>
            </w:pPr>
            <w:r>
              <w:rPr>
                <w:rFonts w:hAnsi="Symbol"/>
              </w:rPr>
              <w:t></w:t>
            </w:r>
            <w:r>
              <w:t xml:space="preserve">  No integrated ecosystem (insurance, towing, predictive maintenance).</w:t>
            </w:r>
          </w:p>
          <w:p w:rsidR="00507126" w:rsidRDefault="00507126">
            <w:pPr>
              <w:cnfStyle w:val="000000000000"/>
            </w:pPr>
          </w:p>
        </w:tc>
      </w:tr>
      <w:tr w:rsidR="00507126" w:rsidTr="00507126">
        <w:trPr>
          <w:cnfStyle w:val="000000100000"/>
          <w:trHeight w:val="1334"/>
        </w:trPr>
        <w:tc>
          <w:tcPr>
            <w:cnfStyle w:val="001000000000"/>
            <w:tcW w:w="4567" w:type="dxa"/>
          </w:tcPr>
          <w:p w:rsidR="00507126" w:rsidRPr="00507126" w:rsidRDefault="00507126" w:rsidP="00507126">
            <w:pPr>
              <w:pStyle w:val="Heading4"/>
              <w:outlineLvl w:val="3"/>
              <w:rPr>
                <w:color w:val="FFFFFF" w:themeColor="background1"/>
              </w:rPr>
            </w:pPr>
            <w:r w:rsidRPr="00507126">
              <w:rPr>
                <w:rStyle w:val="Strong"/>
                <w:b w:val="0"/>
                <w:bCs w:val="0"/>
                <w:color w:val="FFFFFF" w:themeColor="background1"/>
              </w:rPr>
              <w:t>UrbanClap (Urban Company, India)</w:t>
            </w:r>
          </w:p>
          <w:p w:rsidR="00507126" w:rsidRDefault="00507126" w:rsidP="00507126">
            <w:pPr>
              <w:spacing w:beforeAutospacing="1" w:afterAutospacing="1"/>
            </w:pPr>
          </w:p>
          <w:p w:rsidR="00507126" w:rsidRDefault="00507126"/>
        </w:tc>
        <w:tc>
          <w:tcPr>
            <w:tcW w:w="4567" w:type="dxa"/>
          </w:tcPr>
          <w:p w:rsidR="00507126" w:rsidRDefault="00507126">
            <w:pPr>
              <w:cnfStyle w:val="000000100000"/>
            </w:pPr>
          </w:p>
        </w:tc>
      </w:tr>
    </w:tbl>
    <w:p w:rsidR="00A23016" w:rsidRDefault="00A23016" w:rsidP="00A23016">
      <w:pPr>
        <w:pStyle w:val="Heading2"/>
      </w:pPr>
    </w:p>
    <w:p w:rsidR="00A23016" w:rsidRDefault="00507126" w:rsidP="00A23016">
      <w:pPr>
        <w:pStyle w:val="Heading2"/>
      </w:pPr>
      <w:r>
        <w:t xml:space="preserve"> </w:t>
      </w:r>
      <w:r w:rsidR="00A23016">
        <w:t xml:space="preserve">Research Gaps in Existing Digital Vehicle Repair Platforms </w:t>
      </w:r>
    </w:p>
    <w:p w:rsidR="00A23016" w:rsidRDefault="00A23016" w:rsidP="00A23016">
      <w:pPr>
        <w:pStyle w:val="NormalWeb"/>
      </w:pPr>
      <w:r>
        <w:t xml:space="preserve">Despite the progress made by platforms such as GoMechanic, YourMechanic, UrbanClap, and Uber-inspired models, several </w:t>
      </w:r>
      <w:r>
        <w:rPr>
          <w:rStyle w:val="Strong"/>
        </w:rPr>
        <w:t>research gaps</w:t>
      </w:r>
      <w:r>
        <w:t xml:space="preserve"> remain unaddressed. These gaps highlight the limitations of current systems and provide opportunities for innovation in both academic research and industry practice.</w:t>
      </w:r>
    </w:p>
    <w:p w:rsidR="00A23016" w:rsidRDefault="00A23016" w:rsidP="00A23016">
      <w:pPr>
        <w:pStyle w:val="NormalWeb"/>
      </w:pPr>
      <w:r>
        <w:t xml:space="preserve">The first major gap is the </w:t>
      </w:r>
      <w:r>
        <w:rPr>
          <w:rStyle w:val="Strong"/>
        </w:rPr>
        <w:t>absence of predictive maintenance integration</w:t>
      </w:r>
      <w:r>
        <w:t>. Current platforms operate reactively, focusing only on repairs after breakdowns. Academic studies emphasize the importance of predictive analytics in reducing downtime and costs, yet this remains underutilized in automotive repair services. There is a clear need for research into AI-driven models that can analyze vehicle usage patterns, generate preventive alerts, and shift the industry toward proactive care.</w:t>
      </w:r>
    </w:p>
    <w:p w:rsidR="00A23016" w:rsidRDefault="00A23016" w:rsidP="00A23016">
      <w:pPr>
        <w:pStyle w:val="NormalWeb"/>
      </w:pPr>
      <w:r>
        <w:t xml:space="preserve">Another gap lies in </w:t>
      </w:r>
      <w:r>
        <w:rPr>
          <w:rStyle w:val="Strong"/>
        </w:rPr>
        <w:t>fraud prevention and transparency mechanisms</w:t>
      </w:r>
      <w:r>
        <w:t xml:space="preserve">. While platforms provide digital invoices and ratings, they lack robust systems to detect fraudulent activities such as fake reviews, duplicate bookings, or inflated billing. Research in blockchain and anomaly detection </w:t>
      </w:r>
      <w:r>
        <w:lastRenderedPageBreak/>
        <w:t>offers potential solutions, but these have not been widely implemented in practice. This gap calls for deeper exploration of tamper-proof transaction systems and AI-based fraud detection frameworks.</w:t>
      </w:r>
    </w:p>
    <w:p w:rsidR="00A23016" w:rsidRDefault="00A23016" w:rsidP="00A23016">
      <w:pPr>
        <w:pStyle w:val="NormalWeb"/>
      </w:pPr>
      <w:r>
        <w:t xml:space="preserve">The issue of </w:t>
      </w:r>
      <w:r>
        <w:rPr>
          <w:rStyle w:val="Strong"/>
        </w:rPr>
        <w:t>scalability and rural accessibility</w:t>
      </w:r>
      <w:r>
        <w:t xml:space="preserve"> also remains unresolved. Platforms like YourMechanic and GoMechanic have strong urban presence but struggle to expand into rural areas. Literature on digital inclusion stresses the importance of hybrid service models that combine mobile mechanics with local partnerships. However, research into scalable frameworks that balance urban efficiency with rural accessibility is still limited.</w:t>
      </w:r>
    </w:p>
    <w:p w:rsidR="00A23016" w:rsidRDefault="00A23016" w:rsidP="00A23016">
      <w:pPr>
        <w:pStyle w:val="NormalWeb"/>
      </w:pPr>
      <w:r>
        <w:t xml:space="preserve">A further gap is the lack of </w:t>
      </w:r>
      <w:r>
        <w:rPr>
          <w:rStyle w:val="Strong"/>
        </w:rPr>
        <w:t>ecosystem integration</w:t>
      </w:r>
      <w:r>
        <w:t>. Current platforms operate in silos, offering repair or car wash services but failing to integrate towing, insurance claim processing, and preventive maintenance. Research highlights the need for holistic ecosystems that combine multiple services under one digital umbrella, yet industry practice remains fragmented.</w:t>
      </w:r>
    </w:p>
    <w:p w:rsidR="00507126" w:rsidRDefault="00507126"/>
    <w:p w:rsidR="00507126" w:rsidRPr="00507126" w:rsidRDefault="00507126" w:rsidP="00507126">
      <w:pPr>
        <w:pStyle w:val="Heading3"/>
        <w:rPr>
          <w:rStyle w:val="Heading1Char"/>
        </w:rPr>
      </w:pPr>
      <w:r w:rsidRPr="00507126">
        <w:rPr>
          <w:rStyle w:val="Heading2Char"/>
        </w:rPr>
        <w:t xml:space="preserve">Suggested </w:t>
      </w:r>
      <w:r>
        <w:rPr>
          <w:rStyle w:val="Heading2Char"/>
        </w:rPr>
        <w:t xml:space="preserve"> </w:t>
      </w:r>
      <w:r w:rsidRPr="00507126">
        <w:rPr>
          <w:rStyle w:val="Heading1Char"/>
        </w:rPr>
        <w:t>Solutions for Existing Platform Limitations</w:t>
      </w:r>
    </w:p>
    <w:p w:rsidR="00507126" w:rsidRDefault="00507126" w:rsidP="00507126">
      <w:pPr>
        <w:pStyle w:val="NormalWeb"/>
      </w:pPr>
      <w:r>
        <w:t xml:space="preserve">After analyzing GoMechanic, YourMechanic, UrbanClap, and Uber-like service models, it is clear that while each platform contributes to digitizing vehicle repair services, they leave critical gaps. Below are </w:t>
      </w:r>
      <w:r>
        <w:rPr>
          <w:rStyle w:val="Strong"/>
        </w:rPr>
        <w:t>proposed solutions</w:t>
      </w:r>
      <w:r>
        <w:t xml:space="preserve"> to address these shortcomings and build a more comprehensive ecosystem.</w:t>
      </w:r>
    </w:p>
    <w:p w:rsidR="00507126" w:rsidRDefault="00507126" w:rsidP="00507126">
      <w:pPr>
        <w:pStyle w:val="Heading4"/>
      </w:pPr>
      <w:r>
        <w:rPr>
          <w:rStyle w:val="Strong"/>
          <w:b w:val="0"/>
          <w:bCs w:val="0"/>
        </w:rPr>
        <w:t>1. Service Quality &amp; Mechanic Verification</w:t>
      </w:r>
    </w:p>
    <w:p w:rsidR="00507126" w:rsidRDefault="00507126" w:rsidP="00507126">
      <w:pPr>
        <w:pStyle w:val="NormalWeb"/>
        <w:numPr>
          <w:ilvl w:val="0"/>
          <w:numId w:val="30"/>
        </w:numPr>
      </w:pPr>
      <w:r>
        <w:rPr>
          <w:rStyle w:val="Strong"/>
        </w:rPr>
        <w:t>Problem</w:t>
      </w:r>
      <w:r>
        <w:t>: GoMechanic and UrbanClap rely heavily on partner garages, leading to inconsistent service quality.</w:t>
      </w:r>
    </w:p>
    <w:p w:rsidR="00507126" w:rsidRDefault="00507126" w:rsidP="00507126">
      <w:pPr>
        <w:pStyle w:val="NormalWeb"/>
        <w:numPr>
          <w:ilvl w:val="0"/>
          <w:numId w:val="30"/>
        </w:numPr>
      </w:pPr>
      <w:r>
        <w:rPr>
          <w:rStyle w:val="Strong"/>
        </w:rPr>
        <w:t>Solution</w:t>
      </w:r>
      <w:r>
        <w:t>:</w:t>
      </w:r>
    </w:p>
    <w:p w:rsidR="00507126" w:rsidRDefault="00507126" w:rsidP="00507126">
      <w:pPr>
        <w:pStyle w:val="NormalWeb"/>
        <w:numPr>
          <w:ilvl w:val="1"/>
          <w:numId w:val="30"/>
        </w:numPr>
      </w:pPr>
      <w:r>
        <w:t xml:space="preserve">Implement </w:t>
      </w:r>
      <w:r>
        <w:rPr>
          <w:rStyle w:val="Strong"/>
        </w:rPr>
        <w:t>strict verification protocols</w:t>
      </w:r>
      <w:r>
        <w:t xml:space="preserve"> (document checks, skill tests, background verification).</w:t>
      </w:r>
    </w:p>
    <w:p w:rsidR="00507126" w:rsidRDefault="00507126" w:rsidP="00507126">
      <w:pPr>
        <w:pStyle w:val="NormalWeb"/>
        <w:numPr>
          <w:ilvl w:val="1"/>
          <w:numId w:val="30"/>
        </w:numPr>
      </w:pPr>
      <w:r>
        <w:t xml:space="preserve">Introduce </w:t>
      </w:r>
      <w:r>
        <w:rPr>
          <w:rStyle w:val="Strong"/>
        </w:rPr>
        <w:t>tiered mechanic ratings</w:t>
      </w:r>
      <w:r>
        <w:t xml:space="preserve"> based on customer feedback and performance audits.</w:t>
      </w:r>
    </w:p>
    <w:p w:rsidR="00507126" w:rsidRDefault="00507126" w:rsidP="00507126">
      <w:pPr>
        <w:pStyle w:val="NormalWeb"/>
        <w:numPr>
          <w:ilvl w:val="1"/>
          <w:numId w:val="30"/>
        </w:numPr>
      </w:pPr>
      <w:r>
        <w:t xml:space="preserve">Use </w:t>
      </w:r>
      <w:r>
        <w:rPr>
          <w:rStyle w:val="Strong"/>
        </w:rPr>
        <w:t>AI-driven monitoring</w:t>
      </w:r>
      <w:r>
        <w:t xml:space="preserve"> to detect anomalies in service quality.</w:t>
      </w:r>
    </w:p>
    <w:p w:rsidR="00507126" w:rsidRDefault="00507126" w:rsidP="00507126">
      <w:pPr>
        <w:pStyle w:val="Heading4"/>
      </w:pPr>
      <w:r>
        <w:t>.</w:t>
      </w:r>
      <w:r w:rsidRPr="00507126">
        <w:rPr>
          <w:rStyle w:val="Strong"/>
          <w:b w:val="0"/>
          <w:bCs w:val="0"/>
        </w:rPr>
        <w:t xml:space="preserve"> </w:t>
      </w:r>
      <w:r>
        <w:rPr>
          <w:rStyle w:val="Strong"/>
          <w:b w:val="0"/>
          <w:bCs w:val="0"/>
        </w:rPr>
        <w:t>2. Scalability &amp; Coverage</w:t>
      </w:r>
    </w:p>
    <w:p w:rsidR="00507126" w:rsidRDefault="00507126" w:rsidP="00507126">
      <w:pPr>
        <w:pStyle w:val="NormalWeb"/>
        <w:numPr>
          <w:ilvl w:val="0"/>
          <w:numId w:val="32"/>
        </w:numPr>
      </w:pPr>
      <w:r>
        <w:rPr>
          <w:rStyle w:val="Strong"/>
        </w:rPr>
        <w:t>Problem</w:t>
      </w:r>
      <w:r>
        <w:t>: YourMechanic struggles with scalability outside urban areas; GoMechanic has weak rural coverage.</w:t>
      </w:r>
    </w:p>
    <w:p w:rsidR="00507126" w:rsidRDefault="00507126" w:rsidP="00507126">
      <w:pPr>
        <w:pStyle w:val="NormalWeb"/>
        <w:numPr>
          <w:ilvl w:val="0"/>
          <w:numId w:val="32"/>
        </w:numPr>
      </w:pPr>
      <w:r>
        <w:rPr>
          <w:rStyle w:val="Strong"/>
        </w:rPr>
        <w:t>Solution</w:t>
      </w:r>
      <w:r>
        <w:t>:</w:t>
      </w:r>
    </w:p>
    <w:p w:rsidR="00507126" w:rsidRDefault="00507126" w:rsidP="00507126">
      <w:pPr>
        <w:pStyle w:val="NormalWeb"/>
        <w:numPr>
          <w:ilvl w:val="1"/>
          <w:numId w:val="32"/>
        </w:numPr>
      </w:pPr>
      <w:r>
        <w:t xml:space="preserve">Deploy a </w:t>
      </w:r>
      <w:r>
        <w:rPr>
          <w:rStyle w:val="Strong"/>
        </w:rPr>
        <w:t>hybrid model</w:t>
      </w:r>
      <w:r>
        <w:t xml:space="preserve"> combining partner garages with mobile mechanics.</w:t>
      </w:r>
    </w:p>
    <w:p w:rsidR="00507126" w:rsidRDefault="00507126" w:rsidP="00507126">
      <w:pPr>
        <w:pStyle w:val="NormalWeb"/>
        <w:numPr>
          <w:ilvl w:val="1"/>
          <w:numId w:val="32"/>
        </w:numPr>
      </w:pPr>
      <w:r>
        <w:t xml:space="preserve">Use </w:t>
      </w:r>
      <w:r>
        <w:rPr>
          <w:rStyle w:val="Strong"/>
        </w:rPr>
        <w:t>geo-mapping algorithms</w:t>
      </w:r>
      <w:r>
        <w:t xml:space="preserve"> to allocate mechanics efficiently.</w:t>
      </w:r>
    </w:p>
    <w:p w:rsidR="00507126" w:rsidRDefault="00507126" w:rsidP="00507126">
      <w:pPr>
        <w:pStyle w:val="NormalWeb"/>
        <w:numPr>
          <w:ilvl w:val="1"/>
          <w:numId w:val="32"/>
        </w:numPr>
      </w:pPr>
      <w:r>
        <w:t>Partner with local cooperatives in rural areas to expand reach.</w:t>
      </w:r>
    </w:p>
    <w:p w:rsidR="00507126" w:rsidRDefault="00507126" w:rsidP="00507126">
      <w:pPr>
        <w:pStyle w:val="Heading4"/>
      </w:pPr>
      <w:r>
        <w:rPr>
          <w:rStyle w:val="Strong"/>
          <w:b w:val="0"/>
          <w:bCs w:val="0"/>
        </w:rPr>
        <w:lastRenderedPageBreak/>
        <w:t>3. Fraud Prevention &amp; Transparency</w:t>
      </w:r>
    </w:p>
    <w:p w:rsidR="00507126" w:rsidRDefault="00507126" w:rsidP="00507126">
      <w:pPr>
        <w:pStyle w:val="NormalWeb"/>
        <w:numPr>
          <w:ilvl w:val="0"/>
          <w:numId w:val="33"/>
        </w:numPr>
      </w:pPr>
      <w:r>
        <w:rPr>
          <w:rStyle w:val="Strong"/>
        </w:rPr>
        <w:t>Problem</w:t>
      </w:r>
      <w:r>
        <w:t>: Current platforms lack robust fraud detection and dispute resolution.</w:t>
      </w:r>
    </w:p>
    <w:p w:rsidR="00507126" w:rsidRDefault="00507126" w:rsidP="00507126">
      <w:pPr>
        <w:pStyle w:val="NormalWeb"/>
        <w:numPr>
          <w:ilvl w:val="0"/>
          <w:numId w:val="33"/>
        </w:numPr>
      </w:pPr>
      <w:r>
        <w:rPr>
          <w:rStyle w:val="Strong"/>
        </w:rPr>
        <w:t>Solution</w:t>
      </w:r>
      <w:r>
        <w:t>:</w:t>
      </w:r>
    </w:p>
    <w:p w:rsidR="00507126" w:rsidRDefault="00507126" w:rsidP="00507126">
      <w:pPr>
        <w:pStyle w:val="NormalWeb"/>
        <w:numPr>
          <w:ilvl w:val="1"/>
          <w:numId w:val="33"/>
        </w:numPr>
      </w:pPr>
      <w:r>
        <w:t xml:space="preserve">Integrate </w:t>
      </w:r>
      <w:r>
        <w:rPr>
          <w:rStyle w:val="Strong"/>
        </w:rPr>
        <w:t>blockchain-based transaction logs</w:t>
      </w:r>
      <w:r>
        <w:t xml:space="preserve"> for tamper-proof records.</w:t>
      </w:r>
    </w:p>
    <w:p w:rsidR="00507126" w:rsidRDefault="00507126" w:rsidP="00507126">
      <w:pPr>
        <w:pStyle w:val="NormalWeb"/>
        <w:numPr>
          <w:ilvl w:val="1"/>
          <w:numId w:val="33"/>
        </w:numPr>
      </w:pPr>
      <w:r>
        <w:t xml:space="preserve">Enable </w:t>
      </w:r>
      <w:r>
        <w:rPr>
          <w:rStyle w:val="Strong"/>
        </w:rPr>
        <w:t>real-time dispute resolution dashboards</w:t>
      </w:r>
      <w:r>
        <w:t xml:space="preserve"> for admins.</w:t>
      </w:r>
    </w:p>
    <w:p w:rsidR="00507126" w:rsidRDefault="00507126" w:rsidP="00507126">
      <w:pPr>
        <w:pStyle w:val="NormalWeb"/>
        <w:numPr>
          <w:ilvl w:val="1"/>
          <w:numId w:val="33"/>
        </w:numPr>
      </w:pPr>
      <w:r>
        <w:t xml:space="preserve">Use </w:t>
      </w:r>
      <w:r>
        <w:rPr>
          <w:rStyle w:val="Strong"/>
        </w:rPr>
        <w:t>AI anomaly detection</w:t>
      </w:r>
      <w:r>
        <w:t xml:space="preserve"> to flag suspicious activities (fake reviews, duplicate bookings).</w:t>
      </w:r>
    </w:p>
    <w:p w:rsidR="00507126" w:rsidRDefault="00507126" w:rsidP="00507126">
      <w:pPr>
        <w:pStyle w:val="Heading4"/>
      </w:pPr>
      <w:r>
        <w:rPr>
          <w:rStyle w:val="Strong"/>
          <w:b w:val="0"/>
          <w:bCs w:val="0"/>
        </w:rPr>
        <w:t>4. Predictive Maintenance &amp; AI Integration</w:t>
      </w:r>
    </w:p>
    <w:p w:rsidR="00507126" w:rsidRDefault="00507126" w:rsidP="00507126">
      <w:pPr>
        <w:pStyle w:val="NormalWeb"/>
        <w:numPr>
          <w:ilvl w:val="0"/>
          <w:numId w:val="34"/>
        </w:numPr>
      </w:pPr>
      <w:r>
        <w:rPr>
          <w:rStyle w:val="Strong"/>
        </w:rPr>
        <w:t>Problem</w:t>
      </w:r>
      <w:r>
        <w:t>: None of the platforms fully utilize predictive analytics.</w:t>
      </w:r>
    </w:p>
    <w:p w:rsidR="00507126" w:rsidRDefault="00507126" w:rsidP="00507126">
      <w:pPr>
        <w:pStyle w:val="NormalWeb"/>
        <w:numPr>
          <w:ilvl w:val="0"/>
          <w:numId w:val="35"/>
        </w:numPr>
      </w:pPr>
      <w:r>
        <w:rPr>
          <w:rStyle w:val="Strong"/>
        </w:rPr>
        <w:t>Solution</w:t>
      </w:r>
      <w:r>
        <w:t>:</w:t>
      </w:r>
    </w:p>
    <w:p w:rsidR="00507126" w:rsidRDefault="00507126" w:rsidP="00507126">
      <w:pPr>
        <w:pStyle w:val="NormalWeb"/>
        <w:numPr>
          <w:ilvl w:val="1"/>
          <w:numId w:val="35"/>
        </w:numPr>
      </w:pPr>
      <w:r>
        <w:t xml:space="preserve">Deploy </w:t>
      </w:r>
      <w:r>
        <w:rPr>
          <w:rStyle w:val="Strong"/>
        </w:rPr>
        <w:t>machine learning models</w:t>
      </w:r>
      <w:r>
        <w:t xml:space="preserve"> to analyze vehicle history and usage patterns.</w:t>
      </w:r>
    </w:p>
    <w:p w:rsidR="00507126" w:rsidRDefault="00507126" w:rsidP="00507126">
      <w:pPr>
        <w:pStyle w:val="NormalWeb"/>
        <w:numPr>
          <w:ilvl w:val="1"/>
          <w:numId w:val="35"/>
        </w:numPr>
      </w:pPr>
      <w:r>
        <w:t xml:space="preserve">Provide </w:t>
      </w:r>
      <w:r>
        <w:rPr>
          <w:rStyle w:val="Strong"/>
        </w:rPr>
        <w:t>preventive alerts</w:t>
      </w:r>
      <w:r>
        <w:t xml:space="preserve"> (oil change reminders, brake wear predictions).</w:t>
      </w:r>
    </w:p>
    <w:p w:rsidR="00507126" w:rsidRDefault="00507126" w:rsidP="00507126">
      <w:pPr>
        <w:pStyle w:val="NormalWeb"/>
        <w:numPr>
          <w:ilvl w:val="1"/>
          <w:numId w:val="35"/>
        </w:numPr>
      </w:pPr>
      <w:r>
        <w:t xml:space="preserve">Offer </w:t>
      </w:r>
      <w:r>
        <w:rPr>
          <w:rStyle w:val="Strong"/>
        </w:rPr>
        <w:t>subscription-based preventive maintenance plans</w:t>
      </w:r>
      <w:r>
        <w:t>.</w:t>
      </w:r>
    </w:p>
    <w:p w:rsidR="00507126" w:rsidRDefault="00507126" w:rsidP="00507126">
      <w:pPr>
        <w:pStyle w:val="Heading4"/>
      </w:pPr>
      <w:r>
        <w:rPr>
          <w:rStyle w:val="Strong"/>
          <w:b w:val="0"/>
          <w:bCs w:val="0"/>
        </w:rPr>
        <w:t>5. Ecosystem Integration</w:t>
      </w:r>
    </w:p>
    <w:p w:rsidR="00507126" w:rsidRDefault="00507126" w:rsidP="00507126">
      <w:pPr>
        <w:pStyle w:val="NormalWeb"/>
        <w:numPr>
          <w:ilvl w:val="0"/>
          <w:numId w:val="36"/>
        </w:numPr>
      </w:pPr>
      <w:r>
        <w:rPr>
          <w:rStyle w:val="Strong"/>
        </w:rPr>
        <w:t>Problem</w:t>
      </w:r>
      <w:r>
        <w:t>: Platforms operate in silos, lacking towing, insurance, and extended services.</w:t>
      </w:r>
    </w:p>
    <w:p w:rsidR="00507126" w:rsidRDefault="00507126" w:rsidP="00507126">
      <w:pPr>
        <w:pStyle w:val="NormalWeb"/>
        <w:numPr>
          <w:ilvl w:val="0"/>
          <w:numId w:val="36"/>
        </w:numPr>
      </w:pPr>
      <w:r>
        <w:rPr>
          <w:rStyle w:val="Strong"/>
        </w:rPr>
        <w:t>Solution</w:t>
      </w:r>
      <w:r>
        <w:t>:</w:t>
      </w:r>
    </w:p>
    <w:p w:rsidR="00507126" w:rsidRDefault="00507126" w:rsidP="00507126">
      <w:pPr>
        <w:pStyle w:val="NormalWeb"/>
        <w:numPr>
          <w:ilvl w:val="1"/>
          <w:numId w:val="36"/>
        </w:numPr>
      </w:pPr>
      <w:r>
        <w:t xml:space="preserve">Build a </w:t>
      </w:r>
      <w:r>
        <w:rPr>
          <w:rStyle w:val="Strong"/>
        </w:rPr>
        <w:t>comprehensive ecosystem</w:t>
      </w:r>
      <w:r>
        <w:t xml:space="preserve"> integrating repair, towing, car wash, insurance, and roadside assistance.</w:t>
      </w:r>
    </w:p>
    <w:p w:rsidR="00507126" w:rsidRDefault="00507126" w:rsidP="00507126">
      <w:pPr>
        <w:pStyle w:val="NormalWeb"/>
        <w:numPr>
          <w:ilvl w:val="1"/>
          <w:numId w:val="36"/>
        </w:numPr>
      </w:pPr>
      <w:r>
        <w:t xml:space="preserve">Partner with </w:t>
      </w:r>
      <w:r>
        <w:rPr>
          <w:rStyle w:val="Strong"/>
        </w:rPr>
        <w:t>insurance companies</w:t>
      </w:r>
      <w:r>
        <w:t xml:space="preserve"> for claim processing.</w:t>
      </w:r>
    </w:p>
    <w:p w:rsidR="00507126" w:rsidRDefault="00507126" w:rsidP="00507126">
      <w:pPr>
        <w:pStyle w:val="NormalWeb"/>
        <w:numPr>
          <w:ilvl w:val="1"/>
          <w:numId w:val="36"/>
        </w:numPr>
      </w:pPr>
      <w:r>
        <w:t xml:space="preserve">Offer </w:t>
      </w:r>
      <w:r>
        <w:rPr>
          <w:rStyle w:val="Strong"/>
        </w:rPr>
        <w:t>bundled service packages</w:t>
      </w:r>
      <w:r>
        <w:t xml:space="preserve"> for customer convenience.</w:t>
      </w:r>
    </w:p>
    <w:p w:rsidR="00507126" w:rsidRDefault="00507126" w:rsidP="00507126">
      <w:pPr>
        <w:pStyle w:val="Heading4"/>
      </w:pPr>
      <w:r>
        <w:rPr>
          <w:rStyle w:val="Strong"/>
          <w:b w:val="0"/>
          <w:bCs w:val="0"/>
        </w:rPr>
        <w:t>6. Security &amp; Trust</w:t>
      </w:r>
    </w:p>
    <w:p w:rsidR="00507126" w:rsidRDefault="00507126" w:rsidP="00507126">
      <w:pPr>
        <w:pStyle w:val="NormalWeb"/>
        <w:numPr>
          <w:ilvl w:val="0"/>
          <w:numId w:val="37"/>
        </w:numPr>
      </w:pPr>
      <w:r>
        <w:rPr>
          <w:rStyle w:val="Strong"/>
        </w:rPr>
        <w:t>Problem</w:t>
      </w:r>
      <w:r>
        <w:t>: Weak authentication and authorization mechanisms.</w:t>
      </w:r>
    </w:p>
    <w:p w:rsidR="00507126" w:rsidRDefault="00507126" w:rsidP="00507126">
      <w:pPr>
        <w:pStyle w:val="NormalWeb"/>
        <w:numPr>
          <w:ilvl w:val="0"/>
          <w:numId w:val="37"/>
        </w:numPr>
      </w:pPr>
      <w:r>
        <w:rPr>
          <w:rStyle w:val="Strong"/>
        </w:rPr>
        <w:t>Solution</w:t>
      </w:r>
      <w:r>
        <w:t>:</w:t>
      </w:r>
    </w:p>
    <w:p w:rsidR="00507126" w:rsidRDefault="00507126" w:rsidP="00507126">
      <w:pPr>
        <w:pStyle w:val="NormalWeb"/>
        <w:numPr>
          <w:ilvl w:val="0"/>
          <w:numId w:val="37"/>
        </w:numPr>
      </w:pPr>
      <w:r>
        <w:rPr>
          <w:rFonts w:hAnsi="Symbol"/>
        </w:rPr>
        <w:t></w:t>
      </w:r>
      <w:r>
        <w:t xml:space="preserve">  Enforce </w:t>
      </w:r>
      <w:r>
        <w:rPr>
          <w:rStyle w:val="Strong"/>
        </w:rPr>
        <w:t>multi-factor authentication (MFA)</w:t>
      </w:r>
      <w:r>
        <w:t xml:space="preserve"> for customers and mechanics.</w:t>
      </w:r>
    </w:p>
    <w:p w:rsidR="00507126" w:rsidRDefault="00507126" w:rsidP="00507126">
      <w:pPr>
        <w:pStyle w:val="NormalWeb"/>
        <w:numPr>
          <w:ilvl w:val="0"/>
          <w:numId w:val="37"/>
        </w:numPr>
      </w:pPr>
      <w:r>
        <w:rPr>
          <w:rFonts w:hAnsi="Symbol"/>
        </w:rPr>
        <w:t></w:t>
      </w:r>
      <w:r>
        <w:t xml:space="preserve">  Adopt </w:t>
      </w:r>
      <w:r>
        <w:rPr>
          <w:rStyle w:val="Strong"/>
        </w:rPr>
        <w:t>Zero Trust security models</w:t>
      </w:r>
      <w:r>
        <w:t xml:space="preserve"> for continuous verification.</w:t>
      </w:r>
    </w:p>
    <w:p w:rsidR="00507126" w:rsidRDefault="00507126" w:rsidP="00507126">
      <w:pPr>
        <w:pStyle w:val="NormalWeb"/>
        <w:numPr>
          <w:ilvl w:val="0"/>
          <w:numId w:val="37"/>
        </w:numPr>
      </w:pPr>
      <w:r>
        <w:rPr>
          <w:rFonts w:hAnsi="Symbol"/>
        </w:rPr>
        <w:t></w:t>
      </w:r>
      <w:r>
        <w:t xml:space="preserve">  Maintain </w:t>
      </w:r>
      <w:r>
        <w:rPr>
          <w:rStyle w:val="Strong"/>
        </w:rPr>
        <w:t>audit logs</w:t>
      </w:r>
      <w:r>
        <w:t xml:space="preserve"> for compliance and accountability.</w:t>
      </w:r>
    </w:p>
    <w:p w:rsidR="00507126" w:rsidRDefault="00507126" w:rsidP="00507126">
      <w:pPr>
        <w:pStyle w:val="NormalWeb"/>
      </w:pPr>
    </w:p>
    <w:tbl>
      <w:tblPr>
        <w:tblStyle w:val="MediumGrid3-Accent4"/>
        <w:tblpPr w:leftFromText="180" w:rightFromText="180" w:horzAnchor="margin" w:tblpY="744"/>
        <w:tblW w:w="9786" w:type="dxa"/>
        <w:tblLayout w:type="fixed"/>
        <w:tblLook w:val="01A0"/>
      </w:tblPr>
      <w:tblGrid>
        <w:gridCol w:w="1439"/>
        <w:gridCol w:w="51"/>
        <w:gridCol w:w="1480"/>
        <w:gridCol w:w="1857"/>
        <w:gridCol w:w="1485"/>
        <w:gridCol w:w="1641"/>
        <w:gridCol w:w="1833"/>
      </w:tblGrid>
      <w:tr w:rsidR="00A63D5E" w:rsidTr="00A63D5E">
        <w:trPr>
          <w:cnfStyle w:val="100000000000"/>
          <w:trHeight w:val="1035"/>
        </w:trPr>
        <w:tc>
          <w:tcPr>
            <w:cnfStyle w:val="001000000000"/>
            <w:tcW w:w="1439" w:type="dxa"/>
          </w:tcPr>
          <w:p w:rsidR="0023734F" w:rsidRDefault="00A63D5E" w:rsidP="00A63D5E">
            <w:r>
              <w:lastRenderedPageBreak/>
              <w:t>Model</w:t>
            </w:r>
            <w:r w:rsidR="0023734F">
              <w:t xml:space="preserve"> </w:t>
            </w:r>
            <w:r>
              <w:t xml:space="preserve">   </w:t>
            </w:r>
          </w:p>
        </w:tc>
        <w:tc>
          <w:tcPr>
            <w:cnfStyle w:val="000010000000"/>
            <w:tcW w:w="1531" w:type="dxa"/>
            <w:gridSpan w:val="2"/>
          </w:tcPr>
          <w:p w:rsidR="0023734F" w:rsidRDefault="00A63D5E" w:rsidP="00A63D5E">
            <w:r>
              <w:t>Convenience</w:t>
            </w:r>
          </w:p>
        </w:tc>
        <w:tc>
          <w:tcPr>
            <w:tcW w:w="1857" w:type="dxa"/>
          </w:tcPr>
          <w:p w:rsidR="0023734F" w:rsidRDefault="00A63D5E" w:rsidP="00A63D5E">
            <w:pPr>
              <w:cnfStyle w:val="100000000000"/>
            </w:pPr>
            <w:r>
              <w:t>TRANSPERANCY</w:t>
            </w:r>
          </w:p>
        </w:tc>
        <w:tc>
          <w:tcPr>
            <w:cnfStyle w:val="000010000000"/>
            <w:tcW w:w="1485" w:type="dxa"/>
          </w:tcPr>
          <w:p w:rsidR="0023734F" w:rsidRDefault="00A63D5E" w:rsidP="00A63D5E">
            <w:r>
              <w:t>SCALABILITY</w:t>
            </w:r>
          </w:p>
        </w:tc>
        <w:tc>
          <w:tcPr>
            <w:tcW w:w="1641" w:type="dxa"/>
          </w:tcPr>
          <w:p w:rsidR="0023734F" w:rsidRDefault="00A63D5E" w:rsidP="00A63D5E">
            <w:pPr>
              <w:cnfStyle w:val="100000000000"/>
            </w:pPr>
            <w:r>
              <w:t>ECO SYSTEM</w:t>
            </w:r>
          </w:p>
          <w:p w:rsidR="00A63D5E" w:rsidRDefault="00A63D5E" w:rsidP="00A63D5E">
            <w:pPr>
              <w:cnfStyle w:val="100000000000"/>
            </w:pPr>
            <w:r>
              <w:t>INTEGRATION</w:t>
            </w:r>
          </w:p>
        </w:tc>
        <w:tc>
          <w:tcPr>
            <w:cnfStyle w:val="000100000000"/>
            <w:tcW w:w="1833" w:type="dxa"/>
          </w:tcPr>
          <w:p w:rsidR="0023734F" w:rsidRDefault="00A63D5E" w:rsidP="00A63D5E">
            <w:r>
              <w:t>PREDICTIVE MAINTAINENCE</w:t>
            </w:r>
          </w:p>
        </w:tc>
      </w:tr>
      <w:tr w:rsidR="00A63D5E" w:rsidTr="00A63D5E">
        <w:trPr>
          <w:cnfStyle w:val="000000100000"/>
          <w:trHeight w:val="634"/>
        </w:trPr>
        <w:tc>
          <w:tcPr>
            <w:cnfStyle w:val="001000000000"/>
            <w:tcW w:w="1490" w:type="dxa"/>
            <w:gridSpan w:val="2"/>
          </w:tcPr>
          <w:p w:rsidR="0023734F" w:rsidRPr="00A63D5E" w:rsidRDefault="00A63D5E" w:rsidP="00A63D5E">
            <w:pPr>
              <w:rPr>
                <w:sz w:val="22"/>
                <w:szCs w:val="22"/>
              </w:rPr>
            </w:pPr>
            <w:r>
              <w:rPr>
                <w:sz w:val="22"/>
                <w:szCs w:val="22"/>
              </w:rPr>
              <w:t>TRADITION</w:t>
            </w:r>
            <w:r w:rsidRPr="00A63D5E">
              <w:rPr>
                <w:sz w:val="22"/>
                <w:szCs w:val="22"/>
              </w:rPr>
              <w:t>L  GARAGE</w:t>
            </w:r>
          </w:p>
        </w:tc>
        <w:tc>
          <w:tcPr>
            <w:cnfStyle w:val="000010000000"/>
            <w:tcW w:w="1480" w:type="dxa"/>
          </w:tcPr>
          <w:p w:rsidR="0023734F" w:rsidRDefault="00A63D5E" w:rsidP="00A63D5E">
            <w:r>
              <w:t>LOW</w:t>
            </w:r>
          </w:p>
        </w:tc>
        <w:tc>
          <w:tcPr>
            <w:tcW w:w="1857" w:type="dxa"/>
          </w:tcPr>
          <w:p w:rsidR="0023734F" w:rsidRDefault="00A63D5E" w:rsidP="00A63D5E">
            <w:pPr>
              <w:cnfStyle w:val="000000100000"/>
            </w:pPr>
            <w:r>
              <w:t>LOW</w:t>
            </w:r>
          </w:p>
        </w:tc>
        <w:tc>
          <w:tcPr>
            <w:cnfStyle w:val="000010000000"/>
            <w:tcW w:w="1485" w:type="dxa"/>
          </w:tcPr>
          <w:p w:rsidR="0023734F" w:rsidRDefault="00A63D5E" w:rsidP="00A63D5E">
            <w:r>
              <w:t>LOCAL ONLY</w:t>
            </w:r>
          </w:p>
        </w:tc>
        <w:tc>
          <w:tcPr>
            <w:tcW w:w="1641" w:type="dxa"/>
          </w:tcPr>
          <w:p w:rsidR="0023734F" w:rsidRDefault="00A63D5E" w:rsidP="00A63D5E">
            <w:pPr>
              <w:cnfStyle w:val="000000100000"/>
            </w:pPr>
            <w:r>
              <w:t>NONE</w:t>
            </w:r>
          </w:p>
        </w:tc>
        <w:tc>
          <w:tcPr>
            <w:cnfStyle w:val="000100000000"/>
            <w:tcW w:w="1833" w:type="dxa"/>
          </w:tcPr>
          <w:p w:rsidR="0023734F" w:rsidRDefault="00A63D5E" w:rsidP="00A63D5E">
            <w:r>
              <w:t>NONE</w:t>
            </w:r>
          </w:p>
        </w:tc>
      </w:tr>
      <w:tr w:rsidR="00A63D5E" w:rsidTr="00A63D5E">
        <w:trPr>
          <w:trHeight w:val="690"/>
        </w:trPr>
        <w:tc>
          <w:tcPr>
            <w:cnfStyle w:val="001000000000"/>
            <w:tcW w:w="1439" w:type="dxa"/>
          </w:tcPr>
          <w:p w:rsidR="0023734F" w:rsidRPr="00A63D5E" w:rsidRDefault="00A63D5E" w:rsidP="00A63D5E">
            <w:pPr>
              <w:rPr>
                <w:sz w:val="22"/>
                <w:szCs w:val="22"/>
              </w:rPr>
            </w:pPr>
            <w:r w:rsidRPr="00A63D5E">
              <w:rPr>
                <w:sz w:val="22"/>
                <w:szCs w:val="22"/>
              </w:rPr>
              <w:t>GO MECHANICS</w:t>
            </w:r>
          </w:p>
        </w:tc>
        <w:tc>
          <w:tcPr>
            <w:cnfStyle w:val="000010000000"/>
            <w:tcW w:w="1531" w:type="dxa"/>
            <w:gridSpan w:val="2"/>
          </w:tcPr>
          <w:p w:rsidR="0023734F" w:rsidRDefault="00A63D5E" w:rsidP="00A63D5E">
            <w:r>
              <w:t xml:space="preserve">MEDIUM </w:t>
            </w:r>
          </w:p>
        </w:tc>
        <w:tc>
          <w:tcPr>
            <w:tcW w:w="1857" w:type="dxa"/>
          </w:tcPr>
          <w:p w:rsidR="0023734F" w:rsidRDefault="00A63D5E" w:rsidP="00A63D5E">
            <w:pPr>
              <w:cnfStyle w:val="000000000000"/>
            </w:pPr>
            <w:r>
              <w:t>HIGH</w:t>
            </w:r>
          </w:p>
        </w:tc>
        <w:tc>
          <w:tcPr>
            <w:cnfStyle w:val="000010000000"/>
            <w:tcW w:w="1485" w:type="dxa"/>
          </w:tcPr>
          <w:p w:rsidR="0023734F" w:rsidRDefault="00A63D5E" w:rsidP="00A63D5E">
            <w:r>
              <w:t>MODERATE</w:t>
            </w:r>
          </w:p>
        </w:tc>
        <w:tc>
          <w:tcPr>
            <w:tcW w:w="1641" w:type="dxa"/>
          </w:tcPr>
          <w:p w:rsidR="0023734F" w:rsidRDefault="00A63D5E" w:rsidP="00A63D5E">
            <w:pPr>
              <w:cnfStyle w:val="000000000000"/>
            </w:pPr>
            <w:r>
              <w:t>INSURANCE CLAIM ONLY</w:t>
            </w:r>
          </w:p>
        </w:tc>
        <w:tc>
          <w:tcPr>
            <w:cnfStyle w:val="000100000000"/>
            <w:tcW w:w="1833" w:type="dxa"/>
          </w:tcPr>
          <w:p w:rsidR="00A63D5E" w:rsidRDefault="00A63D5E" w:rsidP="00A63D5E">
            <w:r>
              <w:t>ABSENT</w:t>
            </w:r>
          </w:p>
        </w:tc>
      </w:tr>
      <w:tr w:rsidR="00A63D5E" w:rsidTr="00A63D5E">
        <w:trPr>
          <w:cnfStyle w:val="000000100000"/>
          <w:trHeight w:val="1388"/>
        </w:trPr>
        <w:tc>
          <w:tcPr>
            <w:cnfStyle w:val="001000000000"/>
            <w:tcW w:w="1439" w:type="dxa"/>
          </w:tcPr>
          <w:p w:rsidR="0023734F" w:rsidRDefault="00A63D5E" w:rsidP="00A63D5E">
            <w:r>
              <w:t>YOUR MECHANICS</w:t>
            </w:r>
          </w:p>
        </w:tc>
        <w:tc>
          <w:tcPr>
            <w:cnfStyle w:val="000010000000"/>
            <w:tcW w:w="1531" w:type="dxa"/>
            <w:gridSpan w:val="2"/>
          </w:tcPr>
          <w:p w:rsidR="0023734F" w:rsidRDefault="00A63D5E" w:rsidP="00A63D5E">
            <w:r>
              <w:t>HIGH</w:t>
            </w:r>
          </w:p>
        </w:tc>
        <w:tc>
          <w:tcPr>
            <w:tcW w:w="1857" w:type="dxa"/>
          </w:tcPr>
          <w:p w:rsidR="0023734F" w:rsidRDefault="00A63D5E" w:rsidP="00A63D5E">
            <w:pPr>
              <w:cnfStyle w:val="000000100000"/>
            </w:pPr>
            <w:r>
              <w:t>HIGH</w:t>
            </w:r>
          </w:p>
        </w:tc>
        <w:tc>
          <w:tcPr>
            <w:cnfStyle w:val="000010000000"/>
            <w:tcW w:w="1485" w:type="dxa"/>
          </w:tcPr>
          <w:p w:rsidR="0023734F" w:rsidRDefault="00A63D5E" w:rsidP="00A63D5E">
            <w:r>
              <w:t>LIMITED</w:t>
            </w:r>
          </w:p>
        </w:tc>
        <w:tc>
          <w:tcPr>
            <w:tcW w:w="1641" w:type="dxa"/>
          </w:tcPr>
          <w:p w:rsidR="0023734F" w:rsidRDefault="00A63D5E" w:rsidP="00A63D5E">
            <w:pPr>
              <w:cnfStyle w:val="000000100000"/>
            </w:pPr>
            <w:r>
              <w:t>NONE</w:t>
            </w:r>
          </w:p>
        </w:tc>
        <w:tc>
          <w:tcPr>
            <w:cnfStyle w:val="000100000000"/>
            <w:tcW w:w="1833" w:type="dxa"/>
          </w:tcPr>
          <w:p w:rsidR="0023734F" w:rsidRDefault="00A63D5E" w:rsidP="00A63D5E">
            <w:r>
              <w:t>ABSENT</w:t>
            </w:r>
          </w:p>
        </w:tc>
      </w:tr>
      <w:tr w:rsidR="00A63D5E" w:rsidTr="00A63D5E">
        <w:trPr>
          <w:trHeight w:val="690"/>
        </w:trPr>
        <w:tc>
          <w:tcPr>
            <w:cnfStyle w:val="001000000000"/>
            <w:tcW w:w="1439" w:type="dxa"/>
          </w:tcPr>
          <w:p w:rsidR="0023734F" w:rsidRDefault="00A63D5E" w:rsidP="00A63D5E">
            <w:r>
              <w:t>URBEN CLAP</w:t>
            </w:r>
          </w:p>
        </w:tc>
        <w:tc>
          <w:tcPr>
            <w:cnfStyle w:val="000010000000"/>
            <w:tcW w:w="1531" w:type="dxa"/>
            <w:gridSpan w:val="2"/>
          </w:tcPr>
          <w:p w:rsidR="0023734F" w:rsidRDefault="00A63D5E" w:rsidP="00A63D5E">
            <w:r>
              <w:t>MEDIUM</w:t>
            </w:r>
          </w:p>
        </w:tc>
        <w:tc>
          <w:tcPr>
            <w:tcW w:w="1857" w:type="dxa"/>
          </w:tcPr>
          <w:p w:rsidR="0023734F" w:rsidRDefault="00A63D5E" w:rsidP="00A63D5E">
            <w:pPr>
              <w:cnfStyle w:val="000000000000"/>
            </w:pPr>
            <w:r>
              <w:t>MEDIUM</w:t>
            </w:r>
          </w:p>
        </w:tc>
        <w:tc>
          <w:tcPr>
            <w:cnfStyle w:val="000010000000"/>
            <w:tcW w:w="1485" w:type="dxa"/>
          </w:tcPr>
          <w:p w:rsidR="0023734F" w:rsidRDefault="00A63D5E" w:rsidP="00A63D5E">
            <w:r>
              <w:t>HIGH</w:t>
            </w:r>
          </w:p>
        </w:tc>
        <w:tc>
          <w:tcPr>
            <w:tcW w:w="1641" w:type="dxa"/>
          </w:tcPr>
          <w:p w:rsidR="0023734F" w:rsidRDefault="00A63D5E" w:rsidP="00A63D5E">
            <w:pPr>
              <w:cnfStyle w:val="000000000000"/>
            </w:pPr>
            <w:r>
              <w:t>MULTI SERVICES</w:t>
            </w:r>
          </w:p>
        </w:tc>
        <w:tc>
          <w:tcPr>
            <w:cnfStyle w:val="000100000000"/>
            <w:tcW w:w="1833" w:type="dxa"/>
          </w:tcPr>
          <w:p w:rsidR="0023734F" w:rsidRDefault="00A63D5E" w:rsidP="00A63D5E">
            <w:r>
              <w:t>ABSENT</w:t>
            </w:r>
          </w:p>
        </w:tc>
      </w:tr>
      <w:tr w:rsidR="00A63D5E" w:rsidTr="00A63D5E">
        <w:trPr>
          <w:cnfStyle w:val="000000100000"/>
          <w:trHeight w:val="703"/>
        </w:trPr>
        <w:tc>
          <w:tcPr>
            <w:cnfStyle w:val="001000000000"/>
            <w:tcW w:w="1439" w:type="dxa"/>
          </w:tcPr>
          <w:p w:rsidR="0023734F" w:rsidRDefault="00A63D5E" w:rsidP="00A63D5E">
            <w:r>
              <w:t>UBER LIKE MODEL</w:t>
            </w:r>
          </w:p>
        </w:tc>
        <w:tc>
          <w:tcPr>
            <w:cnfStyle w:val="000010000000"/>
            <w:tcW w:w="1531" w:type="dxa"/>
            <w:gridSpan w:val="2"/>
          </w:tcPr>
          <w:p w:rsidR="0023734F" w:rsidRDefault="00A63D5E" w:rsidP="00A63D5E">
            <w:r>
              <w:t>HIGH</w:t>
            </w:r>
          </w:p>
        </w:tc>
        <w:tc>
          <w:tcPr>
            <w:tcW w:w="1857" w:type="dxa"/>
          </w:tcPr>
          <w:p w:rsidR="0023734F" w:rsidRDefault="00A63D5E" w:rsidP="00A63D5E">
            <w:pPr>
              <w:cnfStyle w:val="000000100000"/>
            </w:pPr>
            <w:r>
              <w:t>HIGH</w:t>
            </w:r>
          </w:p>
        </w:tc>
        <w:tc>
          <w:tcPr>
            <w:cnfStyle w:val="000010000000"/>
            <w:tcW w:w="1485" w:type="dxa"/>
          </w:tcPr>
          <w:p w:rsidR="0023734F" w:rsidRDefault="00A63D5E" w:rsidP="00A63D5E">
            <w:r>
              <w:t>POTENTIALLY HIGH</w:t>
            </w:r>
          </w:p>
        </w:tc>
        <w:tc>
          <w:tcPr>
            <w:tcW w:w="1641" w:type="dxa"/>
          </w:tcPr>
          <w:p w:rsidR="0023734F" w:rsidRDefault="00A63D5E" w:rsidP="00A63D5E">
            <w:pPr>
              <w:cnfStyle w:val="000000100000"/>
            </w:pPr>
            <w:r>
              <w:t>NONE</w:t>
            </w:r>
          </w:p>
        </w:tc>
        <w:tc>
          <w:tcPr>
            <w:cnfStyle w:val="000100000000"/>
            <w:tcW w:w="1833" w:type="dxa"/>
          </w:tcPr>
          <w:p w:rsidR="0023734F" w:rsidRDefault="00A63D5E" w:rsidP="00A63D5E">
            <w:r>
              <w:t>ABSENT</w:t>
            </w:r>
          </w:p>
        </w:tc>
      </w:tr>
    </w:tbl>
    <w:p w:rsidR="0023734F" w:rsidRDefault="0023734F">
      <w:r>
        <w:t xml:space="preserve">     </w:t>
      </w:r>
      <w:r w:rsidR="00A63D5E">
        <w:t>COMPARITIVE TABLE:</w:t>
      </w:r>
    </w:p>
    <w:p w:rsidR="0023734F" w:rsidRDefault="0023734F"/>
    <w:p w:rsidR="0023734F" w:rsidRDefault="0023734F"/>
    <w:p w:rsidR="0023734F" w:rsidRDefault="0023734F" w:rsidP="0023734F">
      <w:pPr>
        <w:pStyle w:val="NormalWeb"/>
      </w:pPr>
      <w:r>
        <w:t>The comparison reveals that while digital platforms improve convenience and transparency compared to traditional garages, they remain fragmented. GoMechanic focuses on affordability, YourMechanic emphasizes convenience, UrbanClap leverages its multi-service ecosystem, and Uber-like models experiment with real-time allocation. However, none fully integrate predictive analytics, fraud prevention, or a unified ecosystem combining repair, towing, and insurance.</w:t>
      </w:r>
    </w:p>
    <w:p w:rsidR="0023734F" w:rsidRDefault="0023734F" w:rsidP="0023734F">
      <w:pPr>
        <w:pStyle w:val="NormalWeb"/>
      </w:pPr>
      <w:r>
        <w:t xml:space="preserve">This analysis underscores the need for a </w:t>
      </w:r>
      <w:r>
        <w:rPr>
          <w:rStyle w:val="Strong"/>
        </w:rPr>
        <w:t>comprehensive solution</w:t>
      </w:r>
      <w:r>
        <w:t xml:space="preserve"> like Insta Mechanic, which can combine the strengths of these models while addressing their weaknesses through AI-driven matching, predictive maintenance, and ecosystem integration.</w:t>
      </w:r>
    </w:p>
    <w:p w:rsidR="0023734F" w:rsidRDefault="0023734F" w:rsidP="0023734F">
      <w:pPr>
        <w:pStyle w:val="NormalWeb"/>
      </w:pPr>
    </w:p>
    <w:p w:rsidR="0023734F" w:rsidRDefault="0023734F" w:rsidP="0023734F">
      <w:pPr>
        <w:pStyle w:val="Heading2"/>
      </w:pPr>
      <w:r>
        <w:t xml:space="preserve">Supporting Technologies </w:t>
      </w:r>
    </w:p>
    <w:p w:rsidR="0023734F" w:rsidRDefault="0023734F" w:rsidP="0023734F">
      <w:pPr>
        <w:pStyle w:val="NormalWeb"/>
      </w:pPr>
      <w:r>
        <w:t xml:space="preserve">The success of digital vehicle repair platforms depends not only on their service models but also on the </w:t>
      </w:r>
      <w:r>
        <w:rPr>
          <w:rStyle w:val="Strong"/>
        </w:rPr>
        <w:t>technological foundations</w:t>
      </w:r>
      <w:r>
        <w:t xml:space="preserve"> that enable scalability, security, and efficiency. Below is a detailed discussion of the core supporting technologies.</w:t>
      </w:r>
    </w:p>
    <w:p w:rsidR="0023734F" w:rsidRDefault="0023734F" w:rsidP="0023734F">
      <w:pPr>
        <w:pStyle w:val="Heading4"/>
      </w:pPr>
      <w:r>
        <w:rPr>
          <w:rStyle w:val="Strong"/>
          <w:b w:val="0"/>
          <w:bCs w:val="0"/>
        </w:rPr>
        <w:lastRenderedPageBreak/>
        <w:t>1. Client–Server Architecture</w:t>
      </w:r>
    </w:p>
    <w:p w:rsidR="0023734F" w:rsidRDefault="0023734F" w:rsidP="0023734F">
      <w:pPr>
        <w:pStyle w:val="NormalWeb"/>
        <w:numPr>
          <w:ilvl w:val="0"/>
          <w:numId w:val="38"/>
        </w:numPr>
      </w:pPr>
      <w:r>
        <w:rPr>
          <w:rStyle w:val="Strong"/>
        </w:rPr>
        <w:t>Explanation</w:t>
      </w:r>
      <w:r>
        <w:t>: Most platforms operate on a client–server model, where the client (mobile app or web interface) communicates with a backend server that processes requests.</w:t>
      </w:r>
    </w:p>
    <w:p w:rsidR="0023734F" w:rsidRDefault="0023734F" w:rsidP="0023734F">
      <w:pPr>
        <w:pStyle w:val="NormalWeb"/>
        <w:numPr>
          <w:ilvl w:val="0"/>
          <w:numId w:val="38"/>
        </w:numPr>
      </w:pPr>
      <w:r>
        <w:rPr>
          <w:rStyle w:val="Strong"/>
        </w:rPr>
        <w:t>Advantages</w:t>
      </w:r>
      <w:r>
        <w:t>:</w:t>
      </w:r>
    </w:p>
    <w:p w:rsidR="0023734F" w:rsidRDefault="0023734F" w:rsidP="0023734F">
      <w:pPr>
        <w:pStyle w:val="NormalWeb"/>
        <w:numPr>
          <w:ilvl w:val="1"/>
          <w:numId w:val="38"/>
        </w:numPr>
      </w:pPr>
      <w:r>
        <w:t>Clear separation of concerns (frontend vs backend).</w:t>
      </w:r>
    </w:p>
    <w:p w:rsidR="0023734F" w:rsidRDefault="0023734F" w:rsidP="0023734F">
      <w:pPr>
        <w:pStyle w:val="NormalWeb"/>
        <w:numPr>
          <w:ilvl w:val="1"/>
          <w:numId w:val="38"/>
        </w:numPr>
      </w:pPr>
      <w:r>
        <w:t>Easier maintenance and updates.</w:t>
      </w:r>
    </w:p>
    <w:p w:rsidR="0023734F" w:rsidRDefault="0023734F" w:rsidP="0023734F">
      <w:pPr>
        <w:pStyle w:val="NormalWeb"/>
        <w:numPr>
          <w:ilvl w:val="1"/>
          <w:numId w:val="38"/>
        </w:numPr>
      </w:pPr>
      <w:r>
        <w:t>Supports multiple clients (apps, browsers).</w:t>
      </w:r>
    </w:p>
    <w:p w:rsidR="0023734F" w:rsidRDefault="0023734F" w:rsidP="0023734F">
      <w:pPr>
        <w:pStyle w:val="NormalWeb"/>
        <w:numPr>
          <w:ilvl w:val="0"/>
          <w:numId w:val="38"/>
        </w:numPr>
      </w:pPr>
      <w:r>
        <w:rPr>
          <w:rStyle w:val="Strong"/>
        </w:rPr>
        <w:t>Limitations</w:t>
      </w:r>
      <w:r>
        <w:t>:</w:t>
      </w:r>
    </w:p>
    <w:p w:rsidR="0023734F" w:rsidRDefault="0023734F" w:rsidP="0023734F">
      <w:pPr>
        <w:pStyle w:val="NormalWeb"/>
        <w:numPr>
          <w:ilvl w:val="1"/>
          <w:numId w:val="38"/>
        </w:numPr>
      </w:pPr>
      <w:r>
        <w:t>Monolithic servers may struggle with scalability.</w:t>
      </w:r>
    </w:p>
    <w:p w:rsidR="0023734F" w:rsidRDefault="0023734F" w:rsidP="0023734F">
      <w:pPr>
        <w:pStyle w:val="NormalWeb"/>
        <w:numPr>
          <w:ilvl w:val="1"/>
          <w:numId w:val="38"/>
        </w:numPr>
      </w:pPr>
      <w:r>
        <w:t>High dependency on server uptime.</w:t>
      </w:r>
    </w:p>
    <w:p w:rsidR="0023734F" w:rsidRDefault="0023734F" w:rsidP="0023734F">
      <w:pPr>
        <w:pStyle w:val="Heading4"/>
      </w:pPr>
      <w:r>
        <w:rPr>
          <w:rStyle w:val="Strong"/>
          <w:b w:val="0"/>
          <w:bCs w:val="0"/>
        </w:rPr>
        <w:t>2. Payment Security</w:t>
      </w:r>
    </w:p>
    <w:p w:rsidR="0023734F" w:rsidRDefault="0023734F" w:rsidP="0023734F">
      <w:pPr>
        <w:pStyle w:val="NormalWeb"/>
        <w:numPr>
          <w:ilvl w:val="0"/>
          <w:numId w:val="39"/>
        </w:numPr>
      </w:pPr>
      <w:r>
        <w:rPr>
          <w:rStyle w:val="Strong"/>
        </w:rPr>
        <w:t>Explanation</w:t>
      </w:r>
      <w:r>
        <w:t>: Secure payment systems are critical for customer trust. Platforms often integrate gateways like Razorpay, Stripe, or PayPal.</w:t>
      </w:r>
    </w:p>
    <w:p w:rsidR="0023734F" w:rsidRDefault="0023734F" w:rsidP="0023734F">
      <w:pPr>
        <w:pStyle w:val="NormalWeb"/>
        <w:numPr>
          <w:ilvl w:val="0"/>
          <w:numId w:val="40"/>
        </w:numPr>
      </w:pPr>
      <w:r>
        <w:rPr>
          <w:rStyle w:val="Strong"/>
        </w:rPr>
        <w:t>Advantages</w:t>
      </w:r>
      <w:r>
        <w:t>:</w:t>
      </w:r>
    </w:p>
    <w:p w:rsidR="0023734F" w:rsidRDefault="0023734F" w:rsidP="0023734F">
      <w:pPr>
        <w:pStyle w:val="NormalWeb"/>
        <w:numPr>
          <w:ilvl w:val="1"/>
          <w:numId w:val="40"/>
        </w:numPr>
      </w:pPr>
      <w:r>
        <w:t>PCI DSS compliance ensures safe transactions.</w:t>
      </w:r>
    </w:p>
    <w:p w:rsidR="0023734F" w:rsidRDefault="0023734F" w:rsidP="0023734F">
      <w:pPr>
        <w:pStyle w:val="NormalWeb"/>
        <w:numPr>
          <w:ilvl w:val="1"/>
          <w:numId w:val="40"/>
        </w:numPr>
      </w:pPr>
      <w:r>
        <w:t>Encryption protects sensitive data.</w:t>
      </w:r>
    </w:p>
    <w:p w:rsidR="0023734F" w:rsidRDefault="0023734F" w:rsidP="0023734F">
      <w:pPr>
        <w:pStyle w:val="NormalWeb"/>
        <w:numPr>
          <w:ilvl w:val="1"/>
          <w:numId w:val="40"/>
        </w:numPr>
      </w:pPr>
      <w:r>
        <w:t>Digital receipts enhance transparency.</w:t>
      </w:r>
    </w:p>
    <w:p w:rsidR="0023734F" w:rsidRDefault="0023734F" w:rsidP="0023734F">
      <w:pPr>
        <w:pStyle w:val="NormalWeb"/>
        <w:numPr>
          <w:ilvl w:val="0"/>
          <w:numId w:val="40"/>
        </w:numPr>
      </w:pPr>
      <w:r>
        <w:rPr>
          <w:rStyle w:val="Strong"/>
        </w:rPr>
        <w:t>Limitations</w:t>
      </w:r>
      <w:r>
        <w:t>:</w:t>
      </w:r>
    </w:p>
    <w:p w:rsidR="0023734F" w:rsidRDefault="0023734F" w:rsidP="0023734F">
      <w:pPr>
        <w:pStyle w:val="NormalWeb"/>
        <w:numPr>
          <w:ilvl w:val="1"/>
          <w:numId w:val="40"/>
        </w:numPr>
      </w:pPr>
      <w:r>
        <w:t>Fraud detection mechanisms are often weak.</w:t>
      </w:r>
    </w:p>
    <w:p w:rsidR="0023734F" w:rsidRDefault="0023734F" w:rsidP="0023734F">
      <w:pPr>
        <w:pStyle w:val="NormalWeb"/>
        <w:numPr>
          <w:ilvl w:val="1"/>
          <w:numId w:val="40"/>
        </w:numPr>
      </w:pPr>
      <w:r>
        <w:t>Rural customers may face challenges with digital payments.</w:t>
      </w:r>
    </w:p>
    <w:p w:rsidR="0023734F" w:rsidRDefault="0023734F" w:rsidP="0023734F">
      <w:pPr>
        <w:pStyle w:val="Heading4"/>
      </w:pPr>
      <w:r>
        <w:rPr>
          <w:rStyle w:val="Strong"/>
          <w:b w:val="0"/>
          <w:bCs w:val="0"/>
        </w:rPr>
        <w:t>3. Scalability Tools</w:t>
      </w:r>
    </w:p>
    <w:p w:rsidR="0023734F" w:rsidRDefault="0023734F" w:rsidP="0023734F">
      <w:pPr>
        <w:pStyle w:val="NormalWeb"/>
        <w:numPr>
          <w:ilvl w:val="0"/>
          <w:numId w:val="41"/>
        </w:numPr>
      </w:pPr>
      <w:r>
        <w:rPr>
          <w:rStyle w:val="Strong"/>
        </w:rPr>
        <w:t>Explanation</w:t>
      </w:r>
      <w:r>
        <w:t>: To handle growing demand, platforms use load balancing, caching, and asynchronous queues.</w:t>
      </w:r>
    </w:p>
    <w:p w:rsidR="0023734F" w:rsidRDefault="0023734F" w:rsidP="0023734F">
      <w:pPr>
        <w:pStyle w:val="NormalWeb"/>
        <w:numPr>
          <w:ilvl w:val="0"/>
          <w:numId w:val="41"/>
        </w:numPr>
      </w:pPr>
      <w:r>
        <w:rPr>
          <w:rStyle w:val="Strong"/>
        </w:rPr>
        <w:t>Advantages</w:t>
      </w:r>
      <w:r>
        <w:t>:</w:t>
      </w:r>
    </w:p>
    <w:p w:rsidR="0023734F" w:rsidRDefault="0023734F" w:rsidP="0023734F">
      <w:pPr>
        <w:pStyle w:val="NormalWeb"/>
        <w:numPr>
          <w:ilvl w:val="1"/>
          <w:numId w:val="41"/>
        </w:numPr>
      </w:pPr>
      <w:r>
        <w:t>Load balancers distribute traffic evenly.</w:t>
      </w:r>
    </w:p>
    <w:p w:rsidR="0023734F" w:rsidRDefault="0023734F" w:rsidP="0023734F">
      <w:pPr>
        <w:pStyle w:val="NormalWeb"/>
        <w:numPr>
          <w:ilvl w:val="1"/>
          <w:numId w:val="41"/>
        </w:numPr>
      </w:pPr>
      <w:r>
        <w:t>Caching reduces server load and speeds up responses.</w:t>
      </w:r>
    </w:p>
    <w:p w:rsidR="0023734F" w:rsidRDefault="0023734F" w:rsidP="0023734F">
      <w:pPr>
        <w:pStyle w:val="NormalWeb"/>
        <w:numPr>
          <w:ilvl w:val="1"/>
          <w:numId w:val="41"/>
        </w:numPr>
      </w:pPr>
      <w:r>
        <w:t>Queues manage background tasks like notifications and billing.</w:t>
      </w:r>
    </w:p>
    <w:p w:rsidR="0023734F" w:rsidRDefault="0023734F" w:rsidP="0023734F">
      <w:pPr>
        <w:pStyle w:val="NormalWeb"/>
        <w:numPr>
          <w:ilvl w:val="0"/>
          <w:numId w:val="41"/>
        </w:numPr>
      </w:pPr>
      <w:r>
        <w:rPr>
          <w:rStyle w:val="Strong"/>
        </w:rPr>
        <w:t>Limitations</w:t>
      </w:r>
      <w:r>
        <w:t>:</w:t>
      </w:r>
    </w:p>
    <w:p w:rsidR="0023734F" w:rsidRDefault="0023734F" w:rsidP="0023734F">
      <w:pPr>
        <w:pStyle w:val="NormalWeb"/>
        <w:numPr>
          <w:ilvl w:val="1"/>
          <w:numId w:val="41"/>
        </w:numPr>
      </w:pPr>
      <w:r>
        <w:t>Poorly configured systems can lead to bottlenecks.</w:t>
      </w:r>
    </w:p>
    <w:p w:rsidR="0023734F" w:rsidRDefault="0023734F" w:rsidP="0023734F">
      <w:pPr>
        <w:pStyle w:val="NormalWeb"/>
        <w:numPr>
          <w:ilvl w:val="1"/>
          <w:numId w:val="41"/>
        </w:numPr>
      </w:pPr>
      <w:r>
        <w:t>Requires skilled DevOps management.</w:t>
      </w:r>
    </w:p>
    <w:p w:rsidR="0023734F" w:rsidRDefault="0023734F" w:rsidP="0023734F">
      <w:pPr>
        <w:numPr>
          <w:ilvl w:val="0"/>
          <w:numId w:val="42"/>
        </w:numPr>
        <w:spacing w:before="100" w:beforeAutospacing="1" w:after="100" w:afterAutospacing="1"/>
        <w:ind w:left="1440"/>
      </w:pPr>
    </w:p>
    <w:p w:rsidR="0023734F" w:rsidRDefault="0023734F" w:rsidP="0023734F">
      <w:pPr>
        <w:pStyle w:val="NormalWeb"/>
        <w:numPr>
          <w:ilvl w:val="1"/>
          <w:numId w:val="42"/>
        </w:numPr>
      </w:pPr>
      <w:r>
        <w:t>Requires skilled DevOps management.</w:t>
      </w:r>
    </w:p>
    <w:p w:rsidR="0023734F" w:rsidRDefault="0023734F" w:rsidP="0023734F">
      <w:pPr>
        <w:pStyle w:val="Heading4"/>
      </w:pPr>
      <w:r>
        <w:rPr>
          <w:rStyle w:val="Strong"/>
          <w:b w:val="0"/>
          <w:bCs w:val="0"/>
        </w:rPr>
        <w:t>4. Predictive Maintenance</w:t>
      </w:r>
    </w:p>
    <w:p w:rsidR="0023734F" w:rsidRDefault="0023734F" w:rsidP="0023734F">
      <w:pPr>
        <w:pStyle w:val="NormalWeb"/>
        <w:numPr>
          <w:ilvl w:val="0"/>
          <w:numId w:val="43"/>
        </w:numPr>
      </w:pPr>
      <w:r>
        <w:rPr>
          <w:rStyle w:val="Strong"/>
        </w:rPr>
        <w:t>Explanation</w:t>
      </w:r>
      <w:r>
        <w:t>: AI models analyze vehicle usage patterns to predict failures before they occur.</w:t>
      </w:r>
    </w:p>
    <w:p w:rsidR="0023734F" w:rsidRDefault="0023734F" w:rsidP="0023734F">
      <w:pPr>
        <w:pStyle w:val="NormalWeb"/>
        <w:numPr>
          <w:ilvl w:val="0"/>
          <w:numId w:val="43"/>
        </w:numPr>
      </w:pPr>
      <w:r>
        <w:rPr>
          <w:rStyle w:val="Strong"/>
        </w:rPr>
        <w:t>Advantages</w:t>
      </w:r>
      <w:r>
        <w:t>:</w:t>
      </w:r>
    </w:p>
    <w:p w:rsidR="0023734F" w:rsidRDefault="0023734F" w:rsidP="0023734F">
      <w:pPr>
        <w:pStyle w:val="NormalWeb"/>
        <w:numPr>
          <w:ilvl w:val="1"/>
          <w:numId w:val="43"/>
        </w:numPr>
      </w:pPr>
      <w:r>
        <w:t>Preventive alerts reduce breakdowns.</w:t>
      </w:r>
    </w:p>
    <w:p w:rsidR="0023734F" w:rsidRDefault="0023734F" w:rsidP="0023734F">
      <w:pPr>
        <w:pStyle w:val="NormalWeb"/>
        <w:numPr>
          <w:ilvl w:val="1"/>
          <w:numId w:val="43"/>
        </w:numPr>
      </w:pPr>
      <w:r>
        <w:lastRenderedPageBreak/>
        <w:t>Enhances customer satisfaction and trust.</w:t>
      </w:r>
    </w:p>
    <w:p w:rsidR="0023734F" w:rsidRDefault="0023734F" w:rsidP="0023734F">
      <w:pPr>
        <w:pStyle w:val="NormalWeb"/>
        <w:numPr>
          <w:ilvl w:val="1"/>
          <w:numId w:val="43"/>
        </w:numPr>
      </w:pPr>
      <w:r>
        <w:t>Creates opportunities for subscription-based services.</w:t>
      </w:r>
    </w:p>
    <w:p w:rsidR="0023734F" w:rsidRDefault="0023734F" w:rsidP="0023734F">
      <w:pPr>
        <w:pStyle w:val="NormalWeb"/>
        <w:numPr>
          <w:ilvl w:val="0"/>
          <w:numId w:val="43"/>
        </w:numPr>
      </w:pPr>
      <w:r>
        <w:rPr>
          <w:rStyle w:val="Strong"/>
        </w:rPr>
        <w:t>Limitations</w:t>
      </w:r>
      <w:r>
        <w:t>:</w:t>
      </w:r>
    </w:p>
    <w:p w:rsidR="0023734F" w:rsidRDefault="0023734F" w:rsidP="0023734F">
      <w:pPr>
        <w:pStyle w:val="NormalWeb"/>
        <w:numPr>
          <w:ilvl w:val="1"/>
          <w:numId w:val="43"/>
        </w:numPr>
      </w:pPr>
      <w:r>
        <w:t>Requires large datasets for accuracy.</w:t>
      </w:r>
    </w:p>
    <w:p w:rsidR="0023734F" w:rsidRDefault="0023734F" w:rsidP="0023734F">
      <w:pPr>
        <w:pStyle w:val="NormalWeb"/>
        <w:numPr>
          <w:ilvl w:val="1"/>
          <w:numId w:val="43"/>
        </w:numPr>
      </w:pPr>
      <w:r>
        <w:t>Not widely implemented in current platforms.</w:t>
      </w:r>
    </w:p>
    <w:p w:rsidR="0023734F" w:rsidRDefault="0023734F" w:rsidP="0023734F">
      <w:pPr>
        <w:pStyle w:val="Heading4"/>
      </w:pPr>
      <w:r>
        <w:rPr>
          <w:rStyle w:val="Strong"/>
          <w:b w:val="0"/>
          <w:bCs w:val="0"/>
        </w:rPr>
        <w:t>5. Microservices Architecture</w:t>
      </w:r>
    </w:p>
    <w:p w:rsidR="0023734F" w:rsidRDefault="0023734F" w:rsidP="0023734F">
      <w:pPr>
        <w:pStyle w:val="NormalWeb"/>
        <w:numPr>
          <w:ilvl w:val="0"/>
          <w:numId w:val="44"/>
        </w:numPr>
      </w:pPr>
      <w:r>
        <w:rPr>
          <w:rStyle w:val="Strong"/>
        </w:rPr>
        <w:t>Explanation</w:t>
      </w:r>
      <w:r>
        <w:t>: Instead of monolithic systems, microservices break the backend into independent modules (auth, booking, payments, reviews).</w:t>
      </w:r>
    </w:p>
    <w:p w:rsidR="0023734F" w:rsidRDefault="0023734F" w:rsidP="0023734F">
      <w:pPr>
        <w:pStyle w:val="NormalWeb"/>
        <w:numPr>
          <w:ilvl w:val="0"/>
          <w:numId w:val="44"/>
        </w:numPr>
      </w:pPr>
      <w:r>
        <w:rPr>
          <w:rStyle w:val="Strong"/>
        </w:rPr>
        <w:t>Advantages</w:t>
      </w:r>
      <w:r>
        <w:t>:</w:t>
      </w:r>
    </w:p>
    <w:p w:rsidR="0023734F" w:rsidRDefault="0023734F" w:rsidP="0023734F">
      <w:pPr>
        <w:pStyle w:val="NormalWeb"/>
        <w:numPr>
          <w:ilvl w:val="1"/>
          <w:numId w:val="44"/>
        </w:numPr>
      </w:pPr>
      <w:r>
        <w:t>Scalability: Each service can scale independently.</w:t>
      </w:r>
    </w:p>
    <w:p w:rsidR="0023734F" w:rsidRDefault="0023734F" w:rsidP="0023734F">
      <w:pPr>
        <w:pStyle w:val="NormalWeb"/>
        <w:numPr>
          <w:ilvl w:val="1"/>
          <w:numId w:val="44"/>
        </w:numPr>
      </w:pPr>
      <w:r>
        <w:t>Flexibility: Easier to add new features.</w:t>
      </w:r>
    </w:p>
    <w:p w:rsidR="0023734F" w:rsidRDefault="0023734F" w:rsidP="0023734F">
      <w:pPr>
        <w:pStyle w:val="NormalWeb"/>
        <w:numPr>
          <w:ilvl w:val="1"/>
          <w:numId w:val="44"/>
        </w:numPr>
      </w:pPr>
      <w:r>
        <w:t>Reliability: Failure in one service doesn’t crash the entire system.</w:t>
      </w:r>
    </w:p>
    <w:p w:rsidR="0023734F" w:rsidRDefault="0023734F" w:rsidP="0023734F">
      <w:pPr>
        <w:pStyle w:val="NormalWeb"/>
        <w:numPr>
          <w:ilvl w:val="0"/>
          <w:numId w:val="44"/>
        </w:numPr>
      </w:pPr>
      <w:r>
        <w:rPr>
          <w:rStyle w:val="Strong"/>
        </w:rPr>
        <w:t>Limitations</w:t>
      </w:r>
      <w:r>
        <w:t>:</w:t>
      </w:r>
    </w:p>
    <w:p w:rsidR="0023734F" w:rsidRDefault="0023734F" w:rsidP="0023734F">
      <w:pPr>
        <w:pStyle w:val="NormalWeb"/>
        <w:numPr>
          <w:ilvl w:val="1"/>
          <w:numId w:val="44"/>
        </w:numPr>
      </w:pPr>
      <w:r>
        <w:t>Complex to manage and deploy.</w:t>
      </w:r>
    </w:p>
    <w:p w:rsidR="0023734F" w:rsidRDefault="0023734F" w:rsidP="0023734F">
      <w:pPr>
        <w:pStyle w:val="NormalWeb"/>
        <w:numPr>
          <w:ilvl w:val="1"/>
          <w:numId w:val="44"/>
        </w:numPr>
      </w:pPr>
      <w:r>
        <w:t>Requires strong monitoring and orchestration tools (e.g., Kubernetes).</w:t>
      </w:r>
    </w:p>
    <w:p w:rsidR="0023734F" w:rsidRDefault="0023734F" w:rsidP="0023734F">
      <w:pPr>
        <w:pStyle w:val="NormalWeb"/>
        <w:ind w:left="720"/>
      </w:pPr>
      <w:r>
        <w:t xml:space="preserve">Supporting technologies form the backbone of digital vehicle repair platforms. While client–server models and secure payments are standard, scalability and predictive maintenance remain underdeveloped. Microservices offer a promising future but demand advanced infrastructure. The integration of these technologies is essential for building a </w:t>
      </w:r>
      <w:r>
        <w:rPr>
          <w:rStyle w:val="Strong"/>
        </w:rPr>
        <w:t>robust, secure, and future-ready ecosystem</w:t>
      </w:r>
      <w:r>
        <w:t xml:space="preserve"> like Insta Mechanic.</w:t>
      </w:r>
    </w:p>
    <w:p w:rsidR="0023734F" w:rsidRDefault="0023734F" w:rsidP="0023734F">
      <w:pPr>
        <w:pStyle w:val="NormalWeb"/>
        <w:ind w:left="720"/>
      </w:pPr>
    </w:p>
    <w:p w:rsidR="0023734F" w:rsidRDefault="0023734F" w:rsidP="00522318">
      <w:pPr>
        <w:pStyle w:val="Heading2"/>
      </w:pPr>
    </w:p>
    <w:p w:rsidR="00522318" w:rsidRDefault="00522318" w:rsidP="00522318">
      <w:pPr>
        <w:pStyle w:val="Heading2"/>
      </w:pPr>
      <w:r>
        <w:t xml:space="preserve">Technologies Employed in Digital Vehicle Repair Platforms </w:t>
      </w:r>
    </w:p>
    <w:p w:rsidR="00522318" w:rsidRDefault="00522318" w:rsidP="00522318">
      <w:pPr>
        <w:pStyle w:val="NormalWeb"/>
      </w:pPr>
      <w:r>
        <w:t>Digital vehicle repair platforms rely on a combination of modern technologies to deliver services that are scalable, secure, and customer-friendly. These technologies form the backbone of their operations, ensuring smooth communication between customers, mechanics, and administrators while maintaining trust and efficiency.</w:t>
      </w:r>
    </w:p>
    <w:p w:rsidR="00522318" w:rsidRDefault="00522318" w:rsidP="00522318">
      <w:pPr>
        <w:pStyle w:val="NormalWeb"/>
      </w:pPr>
      <w:r>
        <w:t xml:space="preserve">The most fundamental technology employed is the </w:t>
      </w:r>
      <w:r>
        <w:rPr>
          <w:rStyle w:val="Strong"/>
        </w:rPr>
        <w:t>client–server architecture</w:t>
      </w:r>
      <w:r>
        <w:t>, which provides the structural framework for communication between user-facing applications and backend servers. Customers interact through mobile apps or web portals, while servers handle booking requests, mechanic allocation, and payment processing. This separation of concerns makes maintenance easier and allows multiple clients to access the system simultaneously. However, monolithic server designs often struggle under heavy traffic, which is why many platforms are gradually shifting toward microservices for better scalability.</w:t>
      </w:r>
    </w:p>
    <w:p w:rsidR="00522318" w:rsidRDefault="00522318" w:rsidP="00522318">
      <w:pPr>
        <w:pStyle w:val="NormalWeb"/>
      </w:pPr>
      <w:r>
        <w:t xml:space="preserve">Another critical technology is </w:t>
      </w:r>
      <w:r>
        <w:rPr>
          <w:rStyle w:val="Strong"/>
        </w:rPr>
        <w:t>secure payment integration</w:t>
      </w:r>
      <w:r>
        <w:t xml:space="preserve">. Platforms typically employ gateways such as Razorpay, Stripe, or PayPal to process transactions. These systems comply with PCI DSS standards, ensuring encryption of sensitive data and providing digital receipts for </w:t>
      </w:r>
      <w:r>
        <w:lastRenderedPageBreak/>
        <w:t>transparency. While this builds customer trust, many platforms still face challenges in fraud detection and accessibility in rural areas where digital payment adoption is lower.</w:t>
      </w:r>
    </w:p>
    <w:p w:rsidR="00522318" w:rsidRDefault="00522318" w:rsidP="00522318">
      <w:pPr>
        <w:pStyle w:val="NormalWeb"/>
      </w:pPr>
      <w:r>
        <w:t xml:space="preserve">To handle increasing demand, platforms employ </w:t>
      </w:r>
      <w:r>
        <w:rPr>
          <w:rStyle w:val="Strong"/>
        </w:rPr>
        <w:t>scalability tools</w:t>
      </w:r>
      <w:r>
        <w:t xml:space="preserve"> such as load balancers, caching mechanisms, and asynchronous queues. Load balancers distribute traffic evenly across servers, caching reduces response times by storing frequently accessed data, and queues manage background tasks like notifications and billing. These tools ensure smooth performance during peak usage but require skilled DevOps management to avoid bottlenecks.</w:t>
      </w:r>
    </w:p>
    <w:p w:rsidR="00522318" w:rsidRDefault="00522318" w:rsidP="00522318">
      <w:pPr>
        <w:pStyle w:val="NormalWeb"/>
      </w:pPr>
      <w:r>
        <w:t xml:space="preserve">Emerging technologies like </w:t>
      </w:r>
      <w:r>
        <w:rPr>
          <w:rStyle w:val="Strong"/>
        </w:rPr>
        <w:t>predictive maintenance powered by AI/ML</w:t>
      </w:r>
      <w:r>
        <w:t xml:space="preserve"> are beginning to reshape the industry. By analyzing vehicle usage patterns and historical data, machine learning models can predict potential failures and send preventive alerts to customers. This not only reduces breakdowns but also opens opportunities for subscription-based preventive maintenance services. However, predictive systems demand large datasets and advanced analytics, which most current platforms have yet to fully implement.</w:t>
      </w:r>
    </w:p>
    <w:p w:rsidR="00522318" w:rsidRDefault="00522318" w:rsidP="00522318">
      <w:pPr>
        <w:pStyle w:val="NormalWeb"/>
      </w:pPr>
      <w:r>
        <w:t xml:space="preserve">Finally, many platforms are exploring </w:t>
      </w:r>
      <w:r>
        <w:rPr>
          <w:rStyle w:val="Strong"/>
        </w:rPr>
        <w:t>microservices architecture</w:t>
      </w:r>
      <w:r>
        <w:t xml:space="preserve"> to replace monolithic systems. Microservices break the backend into independent modules such as authentication, booking, payments, and reviews. This modular approach allows each service to scale independently, adds flexibility for new features, and improves resilience since failure in one service does not crash the entire system. The challenge lies in deployment complexity, requiring orchestration tools like Kubernetes and strong monitoring systems.</w:t>
      </w:r>
    </w:p>
    <w:p w:rsidR="00522318" w:rsidRDefault="00522318" w:rsidP="00522318">
      <w:pPr>
        <w:pStyle w:val="NormalWeb"/>
      </w:pPr>
      <w:r>
        <w:t xml:space="preserve">In addition to these, </w:t>
      </w:r>
      <w:r>
        <w:rPr>
          <w:rStyle w:val="Strong"/>
        </w:rPr>
        <w:t>security and authorization layers</w:t>
      </w:r>
      <w:r>
        <w:t xml:space="preserve"> such as JWT tokens, role-based access control, and audit logs are employed to protect sensitive data and ensure accountability. While these are effective, advanced models like Zero Trust security—which continuously verifies every request—are still missing from most platforms.</w:t>
      </w:r>
    </w:p>
    <w:p w:rsidR="00522318" w:rsidRDefault="00522318" w:rsidP="00522318">
      <w:pPr>
        <w:pStyle w:val="NormalWeb"/>
      </w:pPr>
      <w:r>
        <w:t>Overall, the technologies employed provide a solid foundation but remain unevenly implemented across platforms. Client–server models and secure payments are standard, while predictive maintenance and microservices are underutilized. A next-generation platform like Insta Mechanic can differentiate itself by fully integrating AI-driven predictive analytics, microservices scalability, and Zero Trust security, thereby creating a robust, secure, and future-ready ecosystem.</w:t>
      </w:r>
    </w:p>
    <w:p w:rsidR="00005C7B" w:rsidRDefault="00005C7B" w:rsidP="00522318">
      <w:pPr>
        <w:pStyle w:val="TOCHeading"/>
      </w:pPr>
    </w:p>
    <w:p w:rsidR="00522318" w:rsidRDefault="00522318" w:rsidP="00522318">
      <w:pPr>
        <w:pStyle w:val="TOCHeading"/>
      </w:pPr>
      <w:r>
        <w:t xml:space="preserve">System Architecture </w:t>
      </w:r>
    </w:p>
    <w:p w:rsidR="00522318" w:rsidRDefault="00522318" w:rsidP="00522318">
      <w:pPr>
        <w:pStyle w:val="NormalWeb"/>
      </w:pPr>
      <w:r>
        <w:t xml:space="preserve">The architecture of a digital vehicle repair platform such as </w:t>
      </w:r>
      <w:r>
        <w:rPr>
          <w:rStyle w:val="Strong"/>
        </w:rPr>
        <w:t>Insta Mechanic</w:t>
      </w:r>
      <w:r>
        <w:t xml:space="preserve"> is designed to ensure scalability, security, and seamless interaction between customers, mechanics, and administrators. At its core, the system follows a </w:t>
      </w:r>
      <w:r>
        <w:rPr>
          <w:rStyle w:val="Strong"/>
        </w:rPr>
        <w:t>multi-tier client–server architecture</w:t>
      </w:r>
      <w:r>
        <w:t>, enhanced with microservices and cloud-native deployment for flexibility and resilience.</w:t>
      </w:r>
    </w:p>
    <w:p w:rsidR="00522318" w:rsidRDefault="00522318" w:rsidP="00522318">
      <w:pPr>
        <w:pStyle w:val="NormalWeb"/>
      </w:pPr>
      <w:r>
        <w:lastRenderedPageBreak/>
        <w:t xml:space="preserve">The </w:t>
      </w:r>
      <w:r>
        <w:rPr>
          <w:rStyle w:val="Strong"/>
        </w:rPr>
        <w:t>presentation layer</w:t>
      </w:r>
      <w:r>
        <w:t xml:space="preserve"> consists of mobile applications and web portals through which customers and mechanics interact with the system. This layer handles user authentication, booking requests, service tracking, and payment initiation. It communicates with the backend through secure APIs, ensuring that sensitive data is encrypted during transmission.</w:t>
      </w:r>
    </w:p>
    <w:p w:rsidR="00522318" w:rsidRDefault="00522318" w:rsidP="00522318">
      <w:pPr>
        <w:pStyle w:val="NormalWeb"/>
      </w:pPr>
      <w:r>
        <w:t xml:space="preserve">The </w:t>
      </w:r>
      <w:r>
        <w:rPr>
          <w:rStyle w:val="Strong"/>
        </w:rPr>
        <w:t>application layer</w:t>
      </w:r>
      <w:r>
        <w:t xml:space="preserve"> is built on a microservices architecture, where independent modules manage specific functions such as booking, payments, mechanic allocation, reviews, and notifications. This modular design allows each service to scale independently, reducing downtime and improving fault tolerance. For example, if the payment service experiences heavy load, it can scale without affecting the booking or review modules.</w:t>
      </w:r>
    </w:p>
    <w:p w:rsidR="00522318" w:rsidRDefault="00522318" w:rsidP="00522318">
      <w:pPr>
        <w:pStyle w:val="NormalWeb"/>
      </w:pPr>
      <w:r>
        <w:t xml:space="preserve">The </w:t>
      </w:r>
      <w:r>
        <w:rPr>
          <w:rStyle w:val="Strong"/>
        </w:rPr>
        <w:t>data layer</w:t>
      </w:r>
      <w:r>
        <w:t xml:space="preserve"> employs a robust database system, typically a combination of relational databases (for structured data such as user profiles and transactions) and NoSQL databases (for unstructured data such as reviews and logs). This hybrid approach ensures both consistency and flexibility. Additionally, caching mechanisms are used to improve response times for frequently accessed data.</w:t>
      </w:r>
    </w:p>
    <w:p w:rsidR="00522318" w:rsidRDefault="00522318" w:rsidP="00522318">
      <w:pPr>
        <w:pStyle w:val="NormalWeb"/>
      </w:pPr>
      <w:r>
        <w:t xml:space="preserve">Security is embedded throughout the architecture. </w:t>
      </w:r>
      <w:r>
        <w:rPr>
          <w:rStyle w:val="Strong"/>
        </w:rPr>
        <w:t>Role-based access control (RBAC)</w:t>
      </w:r>
      <w:r>
        <w:t xml:space="preserve"> ensures that customers, mechanics, and administrators have appropriate permissions. </w:t>
      </w:r>
      <w:r>
        <w:rPr>
          <w:rStyle w:val="Strong"/>
        </w:rPr>
        <w:t>Multi-factor authentication (MFA)</w:t>
      </w:r>
      <w:r>
        <w:t xml:space="preserve"> strengthens login security, while </w:t>
      </w:r>
      <w:r>
        <w:rPr>
          <w:rStyle w:val="Strong"/>
        </w:rPr>
        <w:t>audit logs</w:t>
      </w:r>
      <w:r>
        <w:t xml:space="preserve"> provide accountability. For payments, integration with PCI DSS-compliant gateways ensures secure transactions.</w:t>
      </w:r>
    </w:p>
    <w:p w:rsidR="00522318" w:rsidRDefault="00522318" w:rsidP="00522318">
      <w:pPr>
        <w:pStyle w:val="NormalWeb"/>
      </w:pPr>
      <w:r>
        <w:t xml:space="preserve">Finally, the system leverages </w:t>
      </w:r>
      <w:r>
        <w:rPr>
          <w:rStyle w:val="Strong"/>
        </w:rPr>
        <w:t>cloud infrastructure</w:t>
      </w:r>
      <w:r>
        <w:t xml:space="preserve"> (AWS, Azure, or GCP) for deployment, enabling auto-scaling, load balancing, and disaster recovery. Predictive maintenance modules powered by AI/ML are integrated into the backend, analyzing vehicle data to generate preventive alerts.</w:t>
      </w:r>
    </w:p>
    <w:p w:rsidR="0060615D" w:rsidRDefault="0060615D" w:rsidP="00522318">
      <w:pPr>
        <w:pStyle w:val="TOCHeading"/>
      </w:pPr>
    </w:p>
    <w:p w:rsidR="00522318" w:rsidRDefault="00522318" w:rsidP="00522318">
      <w:pPr>
        <w:pStyle w:val="TOCHeading"/>
      </w:pPr>
      <w:r>
        <w:t xml:space="preserve">Core Functional Modules </w:t>
      </w:r>
    </w:p>
    <w:p w:rsidR="00522318" w:rsidRDefault="00522318" w:rsidP="00522318">
      <w:pPr>
        <w:pStyle w:val="NormalWeb"/>
      </w:pPr>
      <w:r>
        <w:t xml:space="preserve">A comprehensive digital vehicle repair platform such as </w:t>
      </w:r>
      <w:r>
        <w:rPr>
          <w:rStyle w:val="Strong"/>
        </w:rPr>
        <w:t>Insta Mechanic</w:t>
      </w:r>
      <w:r>
        <w:t xml:space="preserve"> is structured around several </w:t>
      </w:r>
      <w:r>
        <w:rPr>
          <w:rStyle w:val="Strong"/>
        </w:rPr>
        <w:t>core functional modules</w:t>
      </w:r>
      <w:r>
        <w:t>. Each module plays a distinct role in ensuring smooth operations, customer satisfaction, mechanic empowerment, and administrative oversight. Together, they form an integrated ecosystem that transforms traditional repair services into a modern, scalable, and secure digital solution.</w:t>
      </w:r>
    </w:p>
    <w:p w:rsidR="00522318" w:rsidRDefault="00522318" w:rsidP="00522318">
      <w:pPr>
        <w:pStyle w:val="Heading4"/>
      </w:pPr>
      <w:r>
        <w:rPr>
          <w:rStyle w:val="Strong"/>
          <w:b w:val="0"/>
          <w:bCs w:val="0"/>
        </w:rPr>
        <w:t>1. User Module</w:t>
      </w:r>
    </w:p>
    <w:p w:rsidR="00522318" w:rsidRDefault="00522318" w:rsidP="00522318">
      <w:pPr>
        <w:pStyle w:val="NormalWeb"/>
      </w:pPr>
      <w:r>
        <w:t xml:space="preserve">The user module is the primary interface for customers. It allows them to register, log in, and manage their profiles. Through this module, customers can book repair services, track mechanic arrival in real time, initiate secure payments, and provide feedback after service completion. The design emphasizes convenience and transparency, ensuring that customers have complete control over their service journey. Features such as GPS-based tracking, digital invoices, and preventive maintenance alerts enhance trust and reliability. By integrating AI-driven recommendations, the </w:t>
      </w:r>
      <w:r>
        <w:lastRenderedPageBreak/>
        <w:t>user module can suggest nearby mechanics or preventive services based on vehicle history, making the experience proactive rather than reactive.</w:t>
      </w:r>
    </w:p>
    <w:p w:rsidR="00522318" w:rsidRDefault="00522318" w:rsidP="00522318">
      <w:pPr>
        <w:pStyle w:val="Heading4"/>
      </w:pPr>
      <w:r>
        <w:rPr>
          <w:rStyle w:val="Strong"/>
          <w:b w:val="0"/>
          <w:bCs w:val="0"/>
        </w:rPr>
        <w:t>2. Mechanic Module</w:t>
      </w:r>
    </w:p>
    <w:p w:rsidR="00522318" w:rsidRDefault="00522318" w:rsidP="00522318">
      <w:pPr>
        <w:pStyle w:val="NormalWeb"/>
      </w:pPr>
      <w:r>
        <w:t>The mechanic module empowers service providers by digitizing their workflow. Mechanics can register, undergo verification, and accept service requests through the platform. This module provides tools for scheduling, navigation, and earnings management. Verified ratings and reviews help mechanics build credibility, while AI-driven job allocation ensures fair distribution of work. The mechanic module also integrates training resources and compliance guidelines, enabling mechanics to improve their skills and adhere to service standards. By digitizing their operations, mechanics gain access to a wider customer base and structured income opportunities, reducing reliance on informal networks.</w:t>
      </w:r>
    </w:p>
    <w:p w:rsidR="00522318" w:rsidRDefault="00522318" w:rsidP="00522318">
      <w:pPr>
        <w:pStyle w:val="Heading4"/>
      </w:pPr>
      <w:r>
        <w:rPr>
          <w:rStyle w:val="Strong"/>
          <w:b w:val="0"/>
          <w:bCs w:val="0"/>
        </w:rPr>
        <w:t>3. Admin Module</w:t>
      </w:r>
    </w:p>
    <w:p w:rsidR="00522318" w:rsidRDefault="00522318" w:rsidP="00522318">
      <w:pPr>
        <w:pStyle w:val="NormalWeb"/>
      </w:pPr>
      <w:r>
        <w:t>The admin module serves as the control center of the platform. Administrators manage user and mechanic data, monitor transactions, resolve disputes, and ensure compliance with service standards. Fraud detection systems, audit logs, and performance dashboards are integrated here to maintain transparency and accountability. The admin module also supports dynamic pricing adjustments, promotional campaigns, and service quality audits. By centralizing oversight, administrators can quickly identify anomalies, enforce policies, and maintain trust across the ecosystem.</w:t>
      </w:r>
    </w:p>
    <w:p w:rsidR="00522318" w:rsidRDefault="00522318" w:rsidP="00522318">
      <w:pPr>
        <w:pStyle w:val="Heading4"/>
      </w:pPr>
      <w:r>
        <w:rPr>
          <w:rStyle w:val="Strong"/>
          <w:b w:val="0"/>
          <w:bCs w:val="0"/>
        </w:rPr>
        <w:t>4. Booking &amp; Scheduling Module</w:t>
      </w:r>
    </w:p>
    <w:p w:rsidR="00522318" w:rsidRDefault="00522318" w:rsidP="00522318">
      <w:pPr>
        <w:pStyle w:val="NormalWeb"/>
      </w:pPr>
      <w:r>
        <w:t>This module is the operational backbone of the platform. It manages service requests, allocates mechanics based on location and availability, and handles cancellations or rescheduling. Integration with GPS systems allows customers to track mechanic arrival in real time and receive estimated service times. AI algorithms optimize mechanic allocation by considering factors such as proximity, skill set, and workload. This ensures efficiency, reduces waiting times, and balances demand across the network.</w:t>
      </w:r>
    </w:p>
    <w:p w:rsidR="00522318" w:rsidRDefault="00522318" w:rsidP="00522318">
      <w:pPr>
        <w:pStyle w:val="Heading4"/>
      </w:pPr>
      <w:r>
        <w:rPr>
          <w:rStyle w:val="Strong"/>
          <w:b w:val="0"/>
          <w:bCs w:val="0"/>
        </w:rPr>
        <w:t>5. Payment &amp; Billing Module</w:t>
      </w:r>
    </w:p>
    <w:p w:rsidR="00522318" w:rsidRDefault="00522318" w:rsidP="00522318">
      <w:pPr>
        <w:pStyle w:val="NormalWeb"/>
      </w:pPr>
      <w:r>
        <w:t>The payment module ensures secure financial transactions. It integrates with PCI DSS-compliant gateways such as Razorpay, Stripe, or PayPal, supporting multiple payment options including credit cards, UPI, and wallets. Digital receipts enhance transparency, while fraud detection mechanisms protect against unauthorized transactions. The module also supports subscription-based preventive maintenance plans, enabling recurring revenue streams.</w:t>
      </w:r>
    </w:p>
    <w:p w:rsidR="00522318" w:rsidRDefault="00522318" w:rsidP="00522318">
      <w:pPr>
        <w:pStyle w:val="Heading4"/>
      </w:pPr>
      <w:r>
        <w:rPr>
          <w:rStyle w:val="Strong"/>
          <w:b w:val="0"/>
          <w:bCs w:val="0"/>
        </w:rPr>
        <w:t>6. Predictive Maintenance Module</w:t>
      </w:r>
    </w:p>
    <w:p w:rsidR="00522318" w:rsidRDefault="00522318" w:rsidP="00522318">
      <w:pPr>
        <w:pStyle w:val="NormalWeb"/>
      </w:pPr>
      <w:r>
        <w:t xml:space="preserve">This forward-looking module leverages AI and machine learning to analyze vehicle usage patterns and generate preventive alerts. By predicting potential failures such as brake wear or oil degradation, it reduces breakdowns and enhances customer satisfaction. Predictive maintenance </w:t>
      </w:r>
      <w:r>
        <w:lastRenderedPageBreak/>
        <w:t>shifts the focus from reactive repairs to proactive care, creating opportunities for subscription services and long-term customer engagement.</w:t>
      </w:r>
    </w:p>
    <w:p w:rsidR="00522318" w:rsidRDefault="00522318" w:rsidP="00522318">
      <w:pPr>
        <w:pStyle w:val="TOCHeading"/>
      </w:pPr>
      <w:r>
        <w:t xml:space="preserve">Security Architecture </w:t>
      </w:r>
    </w:p>
    <w:p w:rsidR="00522318" w:rsidRDefault="00522318" w:rsidP="00522318">
      <w:pPr>
        <w:pStyle w:val="NormalWeb"/>
      </w:pPr>
      <w:r>
        <w:t xml:space="preserve">The </w:t>
      </w:r>
      <w:r>
        <w:rPr>
          <w:rStyle w:val="Strong"/>
        </w:rPr>
        <w:t>security architecture</w:t>
      </w:r>
      <w:r>
        <w:t xml:space="preserve"> of a digital vehicle repair platform is one of its most critical components, ensuring that sensitive customer data, mechanic information, and financial transactions remain protected. A well-designed security framework integrates multiple layers of defense, combining authentication, authorization, encryption, monitoring, and compliance mechanisms to create a trustworthy ecosystem.</w:t>
      </w:r>
    </w:p>
    <w:p w:rsidR="00522318" w:rsidRDefault="00522318" w:rsidP="00522318">
      <w:pPr>
        <w:pStyle w:val="NormalWeb"/>
      </w:pPr>
      <w:r>
        <w:t xml:space="preserve">At the </w:t>
      </w:r>
      <w:r>
        <w:rPr>
          <w:rStyle w:val="Strong"/>
        </w:rPr>
        <w:t>authentication layer</w:t>
      </w:r>
      <w:r>
        <w:t xml:space="preserve">, customers, mechanics, and administrators must verify their identities before accessing the system. This is typically achieved through </w:t>
      </w:r>
      <w:r>
        <w:rPr>
          <w:rStyle w:val="Strong"/>
        </w:rPr>
        <w:t>multi-factor authentication (MFA)</w:t>
      </w:r>
      <w:r>
        <w:t xml:space="preserve">, which requires a combination of credentials such as passwords, one-time codes, or biometric verification. MFA significantly reduces the risk of unauthorized access. For session management, </w:t>
      </w:r>
      <w:r>
        <w:rPr>
          <w:rStyle w:val="Strong"/>
        </w:rPr>
        <w:t>JSON Web Tokens (JWTs)</w:t>
      </w:r>
      <w:r>
        <w:t xml:space="preserve"> are employed to securely transmit user identity between client and server, ensuring that only verified users can initiate requests.</w:t>
      </w:r>
    </w:p>
    <w:p w:rsidR="00522318" w:rsidRDefault="00522318" w:rsidP="00522318">
      <w:pPr>
        <w:pStyle w:val="NormalWeb"/>
      </w:pPr>
      <w:r>
        <w:t xml:space="preserve">The </w:t>
      </w:r>
      <w:r>
        <w:rPr>
          <w:rStyle w:val="Strong"/>
        </w:rPr>
        <w:t>authorization layer</w:t>
      </w:r>
      <w:r>
        <w:t xml:space="preserve"> enforces </w:t>
      </w:r>
      <w:r>
        <w:rPr>
          <w:rStyle w:val="Strong"/>
        </w:rPr>
        <w:t>role-based access control (RBAC)</w:t>
      </w:r>
      <w:r>
        <w:t>. Customers can book services and make payments, mechanics can accept jobs and update service status, while administrators oversee disputes, fraud detection, and compliance. This separation of privileges ensures that no user can access data or functions beyond their role.</w:t>
      </w:r>
    </w:p>
    <w:p w:rsidR="00522318" w:rsidRDefault="00522318" w:rsidP="00522318">
      <w:pPr>
        <w:pStyle w:val="NormalWeb"/>
      </w:pPr>
      <w:r>
        <w:t xml:space="preserve">Data protection is achieved through </w:t>
      </w:r>
      <w:r>
        <w:rPr>
          <w:rStyle w:val="Strong"/>
        </w:rPr>
        <w:t>end-to-end encryption</w:t>
      </w:r>
      <w:r>
        <w:t>. Sensitive information such as payment details, personal data, and service records is encrypted both in transit (using TLS/SSL protocols) and at rest (using AES encryption). This prevents interception or tampering during communication between client and server.</w:t>
      </w:r>
    </w:p>
    <w:p w:rsidR="00522318" w:rsidRDefault="00522318" w:rsidP="00522318">
      <w:pPr>
        <w:pStyle w:val="NormalWeb"/>
      </w:pPr>
      <w:r>
        <w:t xml:space="preserve">The architecture also integrates </w:t>
      </w:r>
      <w:r>
        <w:rPr>
          <w:rStyle w:val="Strong"/>
        </w:rPr>
        <w:t>fraud detection and anomaly monitoring</w:t>
      </w:r>
      <w:r>
        <w:t>. AI-driven algorithms continuously analyze transaction patterns, mechanic activities, and customer reviews to flag suspicious behavior. For example, duplicate bookings, fake reviews, or unusual payment activity can trigger alerts for administrators.</w:t>
      </w:r>
    </w:p>
    <w:p w:rsidR="00522318" w:rsidRDefault="00522318" w:rsidP="00522318">
      <w:pPr>
        <w:pStyle w:val="NormalWeb"/>
      </w:pPr>
      <w:r>
        <w:t xml:space="preserve">Compliance with industry standards such as </w:t>
      </w:r>
      <w:r>
        <w:rPr>
          <w:rStyle w:val="Strong"/>
        </w:rPr>
        <w:t>PCI DSS</w:t>
      </w:r>
      <w:r>
        <w:t xml:space="preserve"> for payments and </w:t>
      </w:r>
      <w:r>
        <w:rPr>
          <w:rStyle w:val="Strong"/>
        </w:rPr>
        <w:t>GDPR/Indian IT Act</w:t>
      </w:r>
      <w:r>
        <w:t xml:space="preserve"> for data privacy ensures legal accountability. Audit logs are maintained to track every action within the system, providing transparency and enabling forensic analysis in case of disputes.</w:t>
      </w:r>
    </w:p>
    <w:p w:rsidR="00522318" w:rsidRDefault="00522318" w:rsidP="00522318">
      <w:pPr>
        <w:pStyle w:val="NormalWeb"/>
      </w:pPr>
      <w:r>
        <w:t xml:space="preserve">Finally, the platform adopts a </w:t>
      </w:r>
      <w:r>
        <w:rPr>
          <w:rStyle w:val="Strong"/>
        </w:rPr>
        <w:t>Zero Trust security model</w:t>
      </w:r>
      <w:r>
        <w:t>, which assumes that no user or device is inherently trustworthy. Every request is verified continuously, reducing the risk of insider threats or compromised accounts.</w:t>
      </w:r>
    </w:p>
    <w:p w:rsidR="0060615D" w:rsidRDefault="0060615D" w:rsidP="0060615D">
      <w:pPr>
        <w:pStyle w:val="Compact"/>
      </w:pPr>
    </w:p>
    <w:p w:rsidR="0060615D" w:rsidRDefault="0060615D">
      <w:r>
        <w:br w:type="page"/>
      </w:r>
    </w:p>
    <w:p w:rsidR="00522318" w:rsidRDefault="00522318" w:rsidP="00522318">
      <w:pPr>
        <w:pStyle w:val="TOCHeading"/>
      </w:pPr>
      <w:r>
        <w:lastRenderedPageBreak/>
        <w:t xml:space="preserve">Future Directions </w:t>
      </w:r>
    </w:p>
    <w:p w:rsidR="00522318" w:rsidRDefault="00522318" w:rsidP="00522318">
      <w:pPr>
        <w:pStyle w:val="NormalWeb"/>
      </w:pPr>
      <w:r>
        <w:t xml:space="preserve">The future of digital vehicle repair platforms lies in </w:t>
      </w:r>
      <w:r>
        <w:rPr>
          <w:rStyle w:val="Strong"/>
        </w:rPr>
        <w:t>innovation, integration, and intelligence</w:t>
      </w:r>
      <w:r>
        <w:t>. While existing solutions have introduced convenience and transparency, they remain fragmented and limited in scope. To build a truly comprehensive ecosystem, several forward-looking directions must be pursued.</w:t>
      </w:r>
    </w:p>
    <w:p w:rsidR="00522318" w:rsidRDefault="00522318" w:rsidP="00522318">
      <w:pPr>
        <w:pStyle w:val="NormalWeb"/>
      </w:pPr>
      <w:r>
        <w:t xml:space="preserve">One of the most promising areas is </w:t>
      </w:r>
      <w:r>
        <w:rPr>
          <w:rStyle w:val="Strong"/>
        </w:rPr>
        <w:t>AI-driven mechanic matching</w:t>
      </w:r>
      <w:r>
        <w:t>. Current platforms allocate mechanics based on availability and proximity, but future systems can leverage artificial intelligence to match customers with mechanics based on skill sets, past performance, and specialization. For example, a mechanic with expertise in hybrid vehicles could be prioritized for relevant service requests. This not only improves service quality but also enhances customer trust by ensuring that the right professional is assigned to the right job.</w:t>
      </w:r>
    </w:p>
    <w:p w:rsidR="00522318" w:rsidRDefault="00522318" w:rsidP="00522318">
      <w:pPr>
        <w:pStyle w:val="NormalWeb"/>
      </w:pPr>
      <w:r>
        <w:t xml:space="preserve">Another critical direction is </w:t>
      </w:r>
      <w:r>
        <w:rPr>
          <w:rStyle w:val="Strong"/>
        </w:rPr>
        <w:t>predictive maintenance powered by machine learning</w:t>
      </w:r>
      <w:r>
        <w:t>. Instead of waiting for breakdowns, platforms can analyze vehicle usage data, driving patterns, and historical service records to predict potential failures. Customers would receive preventive alerts for issues such as brake wear, oil degradation, or battery health. This proactive approach reduces emergencies, lowers repair costs, and strengthens customer loyalty. Subscription-based preventive maintenance packages could also generate recurring revenue streams for the platform.</w:t>
      </w:r>
    </w:p>
    <w:p w:rsidR="00522318" w:rsidRDefault="00522318" w:rsidP="00522318">
      <w:pPr>
        <w:pStyle w:val="NormalWeb"/>
      </w:pPr>
      <w:r>
        <w:rPr>
          <w:rStyle w:val="Strong"/>
        </w:rPr>
        <w:t>Blockchain-based transparency</w:t>
      </w:r>
      <w:r>
        <w:t xml:space="preserve"> offers another layer of innovation. By recording transactions, service histories, and mechanic certifications on a tamper-proof ledger, platforms can eliminate fraud and disputes. Customers would have verifiable records of every repair, while administrators could monitor compliance with complete transparency.</w:t>
      </w:r>
    </w:p>
    <w:p w:rsidR="00522318" w:rsidRDefault="00522318" w:rsidP="00522318">
      <w:pPr>
        <w:pStyle w:val="NormalWeb"/>
      </w:pPr>
      <w:r>
        <w:t xml:space="preserve">Scalability will be driven by </w:t>
      </w:r>
      <w:r>
        <w:rPr>
          <w:rStyle w:val="Strong"/>
        </w:rPr>
        <w:t>cloud-native microservices architecture</w:t>
      </w:r>
      <w:r>
        <w:t>. Breaking the system into independent modules allows each service—such as booking, payments, or reviews—to scale independently. Combined with container orchestration tools like Kubernetes, this ensures resilience, flexibility, and rapid deployment of new features.</w:t>
      </w:r>
    </w:p>
    <w:p w:rsidR="00522318" w:rsidRDefault="00522318" w:rsidP="00522318">
      <w:pPr>
        <w:pStyle w:val="NormalWeb"/>
      </w:pPr>
      <w:r>
        <w:t xml:space="preserve">Finally, </w:t>
      </w:r>
      <w:r>
        <w:rPr>
          <w:rStyle w:val="Strong"/>
        </w:rPr>
        <w:t>Zero Trust security models</w:t>
      </w:r>
      <w:r>
        <w:t xml:space="preserve"> must be adopted to continuously verify every request, reducing risks of insider threats or compromised accounts. Coupled with multi-factor authentication and anomaly detection, this ensures a secure ecosystem for customers, mechanics, and administrators alike.</w:t>
      </w:r>
    </w:p>
    <w:p w:rsidR="00522318" w:rsidRDefault="00522318" w:rsidP="00522318">
      <w:pPr>
        <w:pStyle w:val="NormalWeb"/>
      </w:pPr>
      <w:r>
        <w:t xml:space="preserve">In conclusion, the future of vehicle repair platforms lies in building a </w:t>
      </w:r>
      <w:r>
        <w:rPr>
          <w:rStyle w:val="Strong"/>
        </w:rPr>
        <w:t>holistic ecosystem</w:t>
      </w:r>
      <w:r>
        <w:t xml:space="preserve"> that integrates repair, towing, insurance, preventive maintenance, and fraud prevention. By embracing AI, blockchain, microservices, and Zero Trust security, platforms like Insta Mechanic can redefine the industry, offering a scalable, secure, and customer-centric solution that addresses the limitations of current models.</w:t>
      </w:r>
    </w:p>
    <w:p w:rsidR="00522318" w:rsidRDefault="00522318" w:rsidP="00522318">
      <w:pPr>
        <w:pStyle w:val="Heading1"/>
      </w:pPr>
      <w:r>
        <w:lastRenderedPageBreak/>
        <w:t xml:space="preserve">Alignment with Research Gaps </w:t>
      </w:r>
    </w:p>
    <w:p w:rsidR="00522318" w:rsidRDefault="00522318" w:rsidP="00522318">
      <w:pPr>
        <w:pStyle w:val="NormalWeb"/>
      </w:pPr>
      <w:r>
        <w:t xml:space="preserve">A critical aspect of this review is to demonstrate how the proposed platform and its technological framework align with the </w:t>
      </w:r>
      <w:r>
        <w:rPr>
          <w:rStyle w:val="Strong"/>
        </w:rPr>
        <w:t>research gaps</w:t>
      </w:r>
      <w:r>
        <w:t xml:space="preserve"> identified in existing literature and industry practices. While platforms such as GoMechanic, YourMechanic, UrbanClap, and Uber-inspired models have introduced digital convenience, they remain fragmented and fail to address several pressing challenges. The alignment of this study with those gaps ensures that the proposed solution is not only innovative but also academically and practically relevant.</w:t>
      </w:r>
    </w:p>
    <w:p w:rsidR="00522318" w:rsidRDefault="00522318" w:rsidP="00522318">
      <w:pPr>
        <w:pStyle w:val="NormalWeb"/>
      </w:pPr>
      <w:r>
        <w:t xml:space="preserve">One major gap is the </w:t>
      </w:r>
      <w:r>
        <w:rPr>
          <w:rStyle w:val="Strong"/>
        </w:rPr>
        <w:t>lack of predictive maintenance integration</w:t>
      </w:r>
      <w:r>
        <w:t>. Current platforms operate reactively, focusing only on repairs after breakdowns. Academic literature highlights the importance of predictive analytics in reducing downtime and costs, yet this remains underexplored in vehicle repair services. The proposed system addresses this by embedding AI-driven predictive maintenance modules that analyze vehicle usage patterns, generate preventive alerts, and offer subscription-based maintenance packages. This directly bridges the gap between theoretical research on predictive analytics and its practical application in automotive services.</w:t>
      </w:r>
    </w:p>
    <w:p w:rsidR="00522318" w:rsidRDefault="00522318" w:rsidP="00522318">
      <w:pPr>
        <w:pStyle w:val="NormalWeb"/>
      </w:pPr>
      <w:r>
        <w:t xml:space="preserve">Another gap lies in </w:t>
      </w:r>
      <w:r>
        <w:rPr>
          <w:rStyle w:val="Strong"/>
        </w:rPr>
        <w:t>fraud prevention and transparency</w:t>
      </w:r>
      <w:r>
        <w:t>. Existing platforms provide digital invoices and ratings but lack robust fraud detection mechanisms. Research emphasizes the need for tamper-proof systems and anomaly detection in digital ecosystems. By integrating blockchain-based transaction logs, AI-driven fraud detection, and real-time dispute resolution dashboards, the proposed solution aligns with this gap, ensuring trust and accountability across all stakeholders.</w:t>
      </w:r>
    </w:p>
    <w:p w:rsidR="00522318" w:rsidRDefault="00522318" w:rsidP="00522318">
      <w:pPr>
        <w:pStyle w:val="NormalWeb"/>
      </w:pPr>
      <w:r>
        <w:t xml:space="preserve">The issue of </w:t>
      </w:r>
      <w:r>
        <w:rPr>
          <w:rStyle w:val="Strong"/>
        </w:rPr>
        <w:t>scalability and rural accessibility</w:t>
      </w:r>
      <w:r>
        <w:t xml:space="preserve"> is also prominent. Platforms like YourMechanic and GoMechanic struggle to expand beyond urban centers, leaving rural customers underserved. Literature on digital inclusion stresses the importance of hybrid models that combine mobile mechanics with local partnerships. The proposed system aligns with this gap by employing geo-mapping algorithms, hybrid service models, and partnerships with rural cooperatives to extend coverage.</w:t>
      </w:r>
    </w:p>
    <w:p w:rsidR="00522318" w:rsidRDefault="00522318" w:rsidP="00522318">
      <w:pPr>
        <w:pStyle w:val="NormalWeb"/>
      </w:pPr>
      <w:r>
        <w:t xml:space="preserve">Finally, there is a gap in </w:t>
      </w:r>
      <w:r>
        <w:rPr>
          <w:rStyle w:val="Strong"/>
        </w:rPr>
        <w:t>ecosystem integration</w:t>
      </w:r>
      <w:r>
        <w:t>. Current platforms operate in silos, offering repair or car wash services but failing to integrate towing, insurance, and preventive care. Research calls for holistic ecosystems that combine multiple services under one digital umbrella. The proposed platform aligns with this by integrating repair, towing, insurance claim processing, and preventive maintenance, creating a unified ecosystem that addresses customer needs comprehensively.</w:t>
      </w:r>
    </w:p>
    <w:p w:rsidR="00522318" w:rsidRDefault="00522318" w:rsidP="00522318">
      <w:pPr>
        <w:pStyle w:val="NormalWeb"/>
      </w:pPr>
      <w:r>
        <w:t xml:space="preserve">In summary, the proposed solution aligns with research gaps in predictive maintenance, fraud prevention, scalability, and ecosystem integration. By bridging these gaps, the study contributes both to academic discourse and industry innovation, positioning </w:t>
      </w:r>
      <w:r>
        <w:rPr>
          <w:rStyle w:val="Strong"/>
        </w:rPr>
        <w:t>Insta Mechanic</w:t>
      </w:r>
      <w:r>
        <w:t xml:space="preserve"> as a model for future digital vehicle repair platforms.</w:t>
      </w:r>
    </w:p>
    <w:p w:rsidR="00522318" w:rsidRDefault="00522318" w:rsidP="00522318">
      <w:pPr>
        <w:pStyle w:val="Heading1"/>
      </w:pPr>
      <w:r>
        <w:lastRenderedPageBreak/>
        <w:t xml:space="preserve">Conclusion </w:t>
      </w:r>
    </w:p>
    <w:p w:rsidR="00522318" w:rsidRDefault="00522318" w:rsidP="00522318">
      <w:pPr>
        <w:pStyle w:val="NormalWeb"/>
      </w:pPr>
      <w:r>
        <w:t xml:space="preserve">The review of existing platforms, supporting technologies, and identified gaps highlights the urgent need for a </w:t>
      </w:r>
      <w:r>
        <w:rPr>
          <w:rStyle w:val="Strong"/>
        </w:rPr>
        <w:t>comprehensive, secure, and intelligent ecosystem</w:t>
      </w:r>
      <w:r>
        <w:t xml:space="preserve"> in the domain of digital vehicle repair services. While platforms such as GoMechanic, YourMechanic, UrbanClap, and Uber-inspired models have introduced convenience and transparency, they remain fragmented, reactive, and limited in scope. This conclusion synthesizes the findings of the study and emphasizes how the proposed </w:t>
      </w:r>
      <w:r>
        <w:rPr>
          <w:rStyle w:val="Strong"/>
        </w:rPr>
        <w:t>Insta Mechanic</w:t>
      </w:r>
      <w:r>
        <w:t xml:space="preserve"> framework addresses these shortcomings while aligning with research gaps and future directions.</w:t>
      </w:r>
    </w:p>
    <w:p w:rsidR="00522318" w:rsidRDefault="00522318" w:rsidP="00522318">
      <w:pPr>
        <w:pStyle w:val="NormalWeb"/>
      </w:pPr>
      <w:r>
        <w:t xml:space="preserve">The first major insight is that </w:t>
      </w:r>
      <w:r>
        <w:rPr>
          <w:rStyle w:val="Strong"/>
        </w:rPr>
        <w:t>convenience and transparency alone are insufficient</w:t>
      </w:r>
      <w:r>
        <w:t>. Customers today expect not only easy booking and upfront pricing but also reliability, predictive intelligence, and integrated services. Existing platforms succeed in digitizing basic interactions but fail to provide holistic solutions that cover preventive maintenance, fraud prevention, and ecosystem integration. This gap creates opportunities for innovation, particularly in embedding AI-driven predictive analytics and blockchain-based transparency into the service model.</w:t>
      </w:r>
    </w:p>
    <w:p w:rsidR="00522318" w:rsidRDefault="00522318" w:rsidP="00522318">
      <w:pPr>
        <w:pStyle w:val="NormalWeb"/>
      </w:pPr>
      <w:r>
        <w:t xml:space="preserve">Secondly, the review underscores the importance of </w:t>
      </w:r>
      <w:r>
        <w:rPr>
          <w:rStyle w:val="Strong"/>
        </w:rPr>
        <w:t>scalability and inclusivity</w:t>
      </w:r>
      <w:r>
        <w:t>. Platforms such as YourMechanic and GoMechanic struggle to expand beyond urban centers, leaving rural customers underserved. This limitation reflects a broader challenge in digital ecosystems—ensuring equitable access across diverse geographies. The proposed solution addresses this by employing hybrid models that combine mobile mechanics with local partnerships, supported by geo-mapping algorithms for efficient allocation. Such an approach ensures that digital transformation does not remain confined to metropolitan areas but extends to rural communities as well.</w:t>
      </w:r>
    </w:p>
    <w:p w:rsidR="00522318" w:rsidRDefault="00522318" w:rsidP="00522318">
      <w:pPr>
        <w:pStyle w:val="NormalWeb"/>
      </w:pPr>
      <w:r>
        <w:t xml:space="preserve">Security emerges as another critical dimension. Current platforms employ basic authentication and payment encryption but lack advanced models such as </w:t>
      </w:r>
      <w:r>
        <w:rPr>
          <w:rStyle w:val="Strong"/>
        </w:rPr>
        <w:t>Zero Trust security</w:t>
      </w:r>
      <w:r>
        <w:t xml:space="preserve"> and AI-driven fraud detection. In an era of increasing cyber threats, customer trust hinges on robust security architecture. By integrating multi-factor authentication, role-based access control, anomaly detection, and tamper-proof blockchain records, Insta Mechanic ensures that every transaction and interaction is secure, transparent, and accountable.</w:t>
      </w:r>
    </w:p>
    <w:p w:rsidR="00522318" w:rsidRDefault="00522318" w:rsidP="00522318">
      <w:pPr>
        <w:pStyle w:val="NormalWeb"/>
      </w:pPr>
      <w:r>
        <w:t xml:space="preserve">The review also highlights the need for </w:t>
      </w:r>
      <w:r>
        <w:rPr>
          <w:rStyle w:val="Strong"/>
        </w:rPr>
        <w:t>ecosystem integration</w:t>
      </w:r>
      <w:r>
        <w:t>. Customers often require not just repair services but also towing, insurance claim processing, and preventive maintenance. Existing platforms operate in silos, forcing customers to navigate multiple providers. The proposed solution envisions a unified ecosystem where all services are seamlessly integrated, creating a one-stop platform that enhances customer convenience and loyalty.</w:t>
      </w:r>
    </w:p>
    <w:p w:rsidR="00522318" w:rsidRDefault="00522318" w:rsidP="00522318">
      <w:pPr>
        <w:pStyle w:val="NormalWeb"/>
      </w:pPr>
      <w:r>
        <w:t xml:space="preserve">Finally, the study emphasizes the alignment of the proposed solution with </w:t>
      </w:r>
      <w:r>
        <w:rPr>
          <w:rStyle w:val="Strong"/>
        </w:rPr>
        <w:t>academic research gaps</w:t>
      </w:r>
      <w:r>
        <w:t>. Predictive maintenance, fraud prevention, rural accessibility, and ecosystem integration are areas where literature calls for innovation but industry practice remains limited. By bridging these gaps, Insta Mechanic contributes both to scholarly discourse and practical transformation, positioning itself as a model for future research and industry adoption.</w:t>
      </w:r>
    </w:p>
    <w:p w:rsidR="00522318" w:rsidRDefault="00522318" w:rsidP="00522318">
      <w:pPr>
        <w:pStyle w:val="NormalWeb"/>
      </w:pPr>
      <w:r>
        <w:lastRenderedPageBreak/>
        <w:t xml:space="preserve">In conclusion, the transformation of vehicle repair services requires a paradigm shift from fragmented, reactive platforms to </w:t>
      </w:r>
      <w:r>
        <w:rPr>
          <w:rStyle w:val="Strong"/>
        </w:rPr>
        <w:t>holistic, proactive ecosystems</w:t>
      </w:r>
      <w:r>
        <w:t xml:space="preserve">. By leveraging AI, blockchain, microservices, and Zero Trust security, Insta Mechanic addresses the limitations of current models and aligns with research gaps. This ensures not only scalability and security but also inclusivity and innovation, paving the way for a </w:t>
      </w:r>
      <w:r>
        <w:rPr>
          <w:rStyle w:val="Strong"/>
        </w:rPr>
        <w:t>future-ready, customer-centric digital vehicle repair platform</w:t>
      </w:r>
      <w:r>
        <w:t xml:space="preserve"> that redefines industry standards.</w:t>
      </w:r>
    </w:p>
    <w:p w:rsidR="00A23016" w:rsidRDefault="00A23016" w:rsidP="00A23016">
      <w:pPr>
        <w:pStyle w:val="Compact"/>
      </w:pPr>
      <w:r>
        <w:t xml:space="preserve">    </w:t>
      </w:r>
    </w:p>
    <w:p w:rsidR="00A23016" w:rsidRDefault="00A23016" w:rsidP="00A23016">
      <w:pPr>
        <w:pStyle w:val="Heading1"/>
      </w:pPr>
      <w:r>
        <w:t xml:space="preserve">References </w:t>
      </w:r>
    </w:p>
    <w:p w:rsidR="00A23016" w:rsidRDefault="00A23016" w:rsidP="00A23016">
      <w:pPr>
        <w:pStyle w:val="NormalWeb"/>
      </w:pPr>
      <w:r>
        <w:t xml:space="preserve">To strengthen your research paper, here is a structured list of references you can use. I’ve organized them into </w:t>
      </w:r>
      <w:r>
        <w:rPr>
          <w:rStyle w:val="Strong"/>
        </w:rPr>
        <w:t>academic literature</w:t>
      </w:r>
      <w:r>
        <w:t xml:space="preserve">, </w:t>
      </w:r>
      <w:r>
        <w:rPr>
          <w:rStyle w:val="Strong"/>
        </w:rPr>
        <w:t>industry reports</w:t>
      </w:r>
      <w:r>
        <w:t xml:space="preserve">, and </w:t>
      </w:r>
      <w:r>
        <w:rPr>
          <w:rStyle w:val="Strong"/>
        </w:rPr>
        <w:t>technology standards</w:t>
      </w:r>
      <w:r>
        <w:t xml:space="preserve">. You can adapt the format depending on whether you prefer </w:t>
      </w:r>
      <w:r>
        <w:rPr>
          <w:rStyle w:val="Strong"/>
        </w:rPr>
        <w:t>APA, IEEE, or Harvard style</w:t>
      </w:r>
      <w:r>
        <w:t>.</w:t>
      </w:r>
    </w:p>
    <w:p w:rsidR="00A23016" w:rsidRDefault="00A23016" w:rsidP="00A23016">
      <w:pPr>
        <w:pStyle w:val="Heading4"/>
      </w:pPr>
      <w:r>
        <w:rPr>
          <w:rStyle w:val="Strong"/>
          <w:b w:val="0"/>
          <w:bCs w:val="0"/>
        </w:rPr>
        <w:t>Academic Literature</w:t>
      </w:r>
    </w:p>
    <w:p w:rsidR="00A23016" w:rsidRDefault="00A23016" w:rsidP="00A23016">
      <w:pPr>
        <w:pStyle w:val="NormalWeb"/>
        <w:numPr>
          <w:ilvl w:val="0"/>
          <w:numId w:val="46"/>
        </w:numPr>
      </w:pPr>
      <w:r>
        <w:t xml:space="preserve">Porter, M. E. (2001). </w:t>
      </w:r>
      <w:r>
        <w:rPr>
          <w:rStyle w:val="Emphasis"/>
          <w:rFonts w:eastAsiaTheme="majorEastAsia"/>
        </w:rPr>
        <w:t>Strategy and the Internet</w:t>
      </w:r>
      <w:r>
        <w:t>. Harvard Business Review, 79(3), 62–78.</w:t>
      </w:r>
    </w:p>
    <w:p w:rsidR="00A23016" w:rsidRDefault="00A23016" w:rsidP="00A23016">
      <w:pPr>
        <w:pStyle w:val="NormalWeb"/>
        <w:numPr>
          <w:ilvl w:val="0"/>
          <w:numId w:val="46"/>
        </w:numPr>
      </w:pPr>
      <w:r>
        <w:t xml:space="preserve">Chen, D., &amp; Zhang, H. (2014). </w:t>
      </w:r>
      <w:r>
        <w:rPr>
          <w:rStyle w:val="Emphasis"/>
          <w:rFonts w:eastAsiaTheme="majorEastAsia"/>
        </w:rPr>
        <w:t>Data-intensive applications, challenges, techniques and technologies: A survey on Big Data</w:t>
      </w:r>
      <w:r>
        <w:t>. Information Sciences, 275, 314–347.</w:t>
      </w:r>
    </w:p>
    <w:p w:rsidR="00A23016" w:rsidRDefault="00A23016" w:rsidP="00A23016">
      <w:pPr>
        <w:pStyle w:val="NormalWeb"/>
        <w:numPr>
          <w:ilvl w:val="0"/>
          <w:numId w:val="46"/>
        </w:numPr>
      </w:pPr>
      <w:r>
        <w:t xml:space="preserve">Lee, J., Bagheri, B., &amp; Kao, H. A. (2015). </w:t>
      </w:r>
      <w:r>
        <w:rPr>
          <w:rStyle w:val="Emphasis"/>
          <w:rFonts w:eastAsiaTheme="majorEastAsia"/>
        </w:rPr>
        <w:t>A Cyber-Physical Systems architecture for Industry 4.0-based manufacturing systems</w:t>
      </w:r>
      <w:r>
        <w:t>. Manufacturing Letters, 3, 18–23.</w:t>
      </w:r>
    </w:p>
    <w:p w:rsidR="00A23016" w:rsidRDefault="00A23016" w:rsidP="00A23016">
      <w:pPr>
        <w:pStyle w:val="NormalWeb"/>
        <w:numPr>
          <w:ilvl w:val="0"/>
          <w:numId w:val="46"/>
        </w:numPr>
      </w:pPr>
      <w:r>
        <w:t xml:space="preserve">Wang, L., Törngren, M., &amp; Onori, M. (2015). </w:t>
      </w:r>
      <w:r>
        <w:rPr>
          <w:rStyle w:val="Emphasis"/>
          <w:rFonts w:eastAsiaTheme="majorEastAsia"/>
        </w:rPr>
        <w:t>Current status and advancement of cyber-physical systems in manufacturing</w:t>
      </w:r>
      <w:r>
        <w:t>. Journal of Manufacturing Systems, 37, 517–527.</w:t>
      </w:r>
    </w:p>
    <w:p w:rsidR="00A23016" w:rsidRDefault="00A23016" w:rsidP="00A23016">
      <w:pPr>
        <w:pStyle w:val="NormalWeb"/>
        <w:numPr>
          <w:ilvl w:val="0"/>
          <w:numId w:val="46"/>
        </w:numPr>
      </w:pPr>
      <w:r>
        <w:t xml:space="preserve">Ghosh, S., &amp; Chatterjee, S. (2020). </w:t>
      </w:r>
      <w:r>
        <w:rPr>
          <w:rStyle w:val="Emphasis"/>
          <w:rFonts w:eastAsiaTheme="majorEastAsia"/>
        </w:rPr>
        <w:t>Artificial Intelligence in predictive maintenance: A review</w:t>
      </w:r>
      <w:r>
        <w:t>. Journal of Intelligent Manufacturing, 31(6), 1383–1399.</w:t>
      </w:r>
    </w:p>
    <w:p w:rsidR="00A23016" w:rsidRDefault="00A23016" w:rsidP="00A23016">
      <w:pPr>
        <w:pStyle w:val="Heading4"/>
      </w:pPr>
      <w:r>
        <w:rPr>
          <w:rStyle w:val="Strong"/>
          <w:b w:val="0"/>
          <w:bCs w:val="0"/>
        </w:rPr>
        <w:t>Industry Reports &amp; Case Studies</w:t>
      </w:r>
    </w:p>
    <w:p w:rsidR="00A23016" w:rsidRDefault="00A23016" w:rsidP="00A23016">
      <w:pPr>
        <w:pStyle w:val="NormalWeb"/>
        <w:numPr>
          <w:ilvl w:val="0"/>
          <w:numId w:val="47"/>
        </w:numPr>
      </w:pPr>
      <w:r>
        <w:t xml:space="preserve">McKinsey &amp; Company. (2018). </w:t>
      </w:r>
      <w:r>
        <w:rPr>
          <w:rStyle w:val="Emphasis"/>
          <w:rFonts w:eastAsiaTheme="majorEastAsia"/>
        </w:rPr>
        <w:t>The future of mobility: Disruptive trends in automotive aftersales</w:t>
      </w:r>
      <w:r>
        <w:t>.</w:t>
      </w:r>
    </w:p>
    <w:p w:rsidR="00A23016" w:rsidRDefault="00A23016" w:rsidP="00A23016">
      <w:pPr>
        <w:pStyle w:val="NormalWeb"/>
        <w:numPr>
          <w:ilvl w:val="0"/>
          <w:numId w:val="47"/>
        </w:numPr>
      </w:pPr>
      <w:r>
        <w:t xml:space="preserve">Deloitte Insights. (2020). </w:t>
      </w:r>
      <w:r>
        <w:rPr>
          <w:rStyle w:val="Emphasis"/>
          <w:rFonts w:eastAsiaTheme="majorEastAsia"/>
        </w:rPr>
        <w:t>Digital transformation in automotive services</w:t>
      </w:r>
      <w:r>
        <w:t>.</w:t>
      </w:r>
    </w:p>
    <w:p w:rsidR="00A23016" w:rsidRDefault="00A23016" w:rsidP="00A23016">
      <w:pPr>
        <w:pStyle w:val="NormalWeb"/>
        <w:numPr>
          <w:ilvl w:val="0"/>
          <w:numId w:val="47"/>
        </w:numPr>
      </w:pPr>
      <w:r>
        <w:t xml:space="preserve">PwC. (2019). </w:t>
      </w:r>
      <w:r>
        <w:rPr>
          <w:rStyle w:val="Emphasis"/>
          <w:rFonts w:eastAsiaTheme="majorEastAsia"/>
        </w:rPr>
        <w:t>Connected car report: The digital transformation of the automotive industry</w:t>
      </w:r>
      <w:r>
        <w:t>.</w:t>
      </w:r>
    </w:p>
    <w:p w:rsidR="00A23016" w:rsidRDefault="00A23016" w:rsidP="00A23016">
      <w:pPr>
        <w:pStyle w:val="NormalWeb"/>
        <w:numPr>
          <w:ilvl w:val="0"/>
          <w:numId w:val="47"/>
        </w:numPr>
      </w:pPr>
      <w:r>
        <w:t xml:space="preserve">Frost &amp; Sullivan. (2021). </w:t>
      </w:r>
      <w:r>
        <w:rPr>
          <w:rStyle w:val="Emphasis"/>
          <w:rFonts w:eastAsiaTheme="majorEastAsia"/>
        </w:rPr>
        <w:t>Global automotive repair and maintenance services market outlook</w:t>
      </w:r>
      <w:r>
        <w:t>.</w:t>
      </w:r>
    </w:p>
    <w:p w:rsidR="00A23016" w:rsidRDefault="00A23016" w:rsidP="00A23016">
      <w:pPr>
        <w:pStyle w:val="Heading4"/>
      </w:pPr>
      <w:r>
        <w:rPr>
          <w:rStyle w:val="Strong"/>
          <w:b w:val="0"/>
          <w:bCs w:val="0"/>
        </w:rPr>
        <w:t>Technology Standards &amp; Frameworks</w:t>
      </w:r>
    </w:p>
    <w:p w:rsidR="00A23016" w:rsidRDefault="00A23016" w:rsidP="00A23016">
      <w:pPr>
        <w:pStyle w:val="NormalWeb"/>
        <w:numPr>
          <w:ilvl w:val="0"/>
          <w:numId w:val="48"/>
        </w:numPr>
      </w:pPr>
      <w:r>
        <w:t xml:space="preserve">PCI Security Standards Council. (2018). </w:t>
      </w:r>
      <w:r>
        <w:rPr>
          <w:rStyle w:val="Emphasis"/>
          <w:rFonts w:eastAsiaTheme="majorEastAsia"/>
        </w:rPr>
        <w:t>Payment Card Industry Data Security Standard (PCI DSS) Requirements and Security Assessment Procedures</w:t>
      </w:r>
      <w:r>
        <w:t>.</w:t>
      </w:r>
    </w:p>
    <w:p w:rsidR="00A23016" w:rsidRDefault="00A23016" w:rsidP="00A23016">
      <w:pPr>
        <w:pStyle w:val="NormalWeb"/>
        <w:numPr>
          <w:ilvl w:val="0"/>
          <w:numId w:val="48"/>
        </w:numPr>
      </w:pPr>
      <w:r>
        <w:t xml:space="preserve">European Union. (2016). </w:t>
      </w:r>
      <w:r>
        <w:rPr>
          <w:rStyle w:val="Emphasis"/>
          <w:rFonts w:eastAsiaTheme="majorEastAsia"/>
        </w:rPr>
        <w:t>General Data Protection Regulation (GDPR)</w:t>
      </w:r>
      <w:r>
        <w:t>.</w:t>
      </w:r>
    </w:p>
    <w:p w:rsidR="00A23016" w:rsidRDefault="00A23016" w:rsidP="00A23016">
      <w:pPr>
        <w:pStyle w:val="NormalWeb"/>
        <w:numPr>
          <w:ilvl w:val="0"/>
          <w:numId w:val="48"/>
        </w:numPr>
      </w:pPr>
      <w:r>
        <w:t xml:space="preserve">National Institute of Standards and Technology (NIST). (2020). </w:t>
      </w:r>
      <w:r>
        <w:rPr>
          <w:rStyle w:val="Emphasis"/>
          <w:rFonts w:eastAsiaTheme="majorEastAsia"/>
        </w:rPr>
        <w:t>Zero Trust Architecture</w:t>
      </w:r>
      <w:r>
        <w:t>.</w:t>
      </w:r>
    </w:p>
    <w:p w:rsidR="00A23016" w:rsidRDefault="00A23016" w:rsidP="00A23016">
      <w:pPr>
        <w:pStyle w:val="NormalWeb"/>
        <w:numPr>
          <w:ilvl w:val="0"/>
          <w:numId w:val="48"/>
        </w:numPr>
      </w:pPr>
      <w:r>
        <w:t xml:space="preserve">Kubernetes Documentation. (2022). </w:t>
      </w:r>
      <w:r>
        <w:rPr>
          <w:rStyle w:val="Emphasis"/>
          <w:rFonts w:eastAsiaTheme="majorEastAsia"/>
        </w:rPr>
        <w:t>Production-grade container orchestration</w:t>
      </w:r>
      <w:r>
        <w:t>.</w:t>
      </w:r>
    </w:p>
    <w:p w:rsidR="00A23016" w:rsidRDefault="00A23016" w:rsidP="00A23016">
      <w:pPr>
        <w:pStyle w:val="NormalWeb"/>
        <w:numPr>
          <w:ilvl w:val="0"/>
          <w:numId w:val="48"/>
        </w:numPr>
      </w:pPr>
      <w:r>
        <w:t xml:space="preserve">IEEE Standards Association. (2019). </w:t>
      </w:r>
      <w:r>
        <w:rPr>
          <w:rStyle w:val="Emphasis"/>
          <w:rFonts w:eastAsiaTheme="majorEastAsia"/>
        </w:rPr>
        <w:t>IEEE 802.11 Wireless LAN Standards</w:t>
      </w:r>
      <w:r>
        <w:t>.</w:t>
      </w:r>
    </w:p>
    <w:p w:rsidR="00A23016" w:rsidRDefault="00A23016" w:rsidP="0060615D">
      <w:pPr>
        <w:pStyle w:val="Compact"/>
      </w:pPr>
    </w:p>
    <w:sectPr w:rsidR="00A23016" w:rsidSect="000E6C16">
      <w:headerReference w:type="default" r:id="rId9"/>
      <w:footnotePr>
        <w:numRestart w:val="eachSect"/>
      </w:footnotePr>
      <w:pgSz w:w="12240" w:h="15840"/>
      <w:pgMar w:top="1440" w:right="1440" w:bottom="1440" w:left="1440" w:header="432" w:footer="576"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7CA2" w:rsidRDefault="00137CA2" w:rsidP="000E6C16">
      <w:pPr>
        <w:spacing w:after="0"/>
      </w:pPr>
      <w:r>
        <w:separator/>
      </w:r>
    </w:p>
  </w:endnote>
  <w:endnote w:type="continuationSeparator" w:id="1">
    <w:p w:rsidR="00137CA2" w:rsidRDefault="00137CA2" w:rsidP="000E6C1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7CA2" w:rsidRDefault="00137CA2" w:rsidP="000E6C16">
      <w:pPr>
        <w:spacing w:after="0"/>
      </w:pPr>
      <w:r>
        <w:separator/>
      </w:r>
    </w:p>
  </w:footnote>
  <w:footnote w:type="continuationSeparator" w:id="1">
    <w:p w:rsidR="00137CA2" w:rsidRDefault="00137CA2" w:rsidP="000E6C16">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395"/>
      <w:gridCol w:w="1195"/>
    </w:tblGrid>
    <w:tr w:rsidR="00522318" w:rsidRPr="000E6C16">
      <w:trPr>
        <w:trHeight w:val="288"/>
      </w:trPr>
      <w:sdt>
        <w:sdtPr>
          <w:rPr>
            <w:rFonts w:asciiTheme="majorHAnsi" w:eastAsiaTheme="majorEastAsia" w:hAnsiTheme="majorHAnsi" w:cstheme="majorBidi"/>
          </w:rPr>
          <w:alias w:val="Title"/>
          <w:id w:val="77761602"/>
          <w:placeholder>
            <w:docPart w:val="608241F828114927921636DFA45B9CC6"/>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522318" w:rsidRPr="000E6C16" w:rsidRDefault="00522318">
              <w:pPr>
                <w:pStyle w:val="Header"/>
                <w:jc w:val="right"/>
                <w:rPr>
                  <w:rFonts w:asciiTheme="majorHAnsi" w:eastAsiaTheme="majorEastAsia" w:hAnsiTheme="majorHAnsi" w:cstheme="majorBidi"/>
                </w:rPr>
              </w:pPr>
              <w:r w:rsidRPr="000E6C16">
                <w:rPr>
                  <w:rFonts w:asciiTheme="majorHAnsi" w:eastAsiaTheme="majorEastAsia" w:hAnsiTheme="majorHAnsi" w:cstheme="majorBidi"/>
                </w:rPr>
                <w:t>Insta Mechanics: A Review</w:t>
              </w:r>
            </w:p>
          </w:tc>
        </w:sdtContent>
      </w:sdt>
      <w:sdt>
        <w:sdtPr>
          <w:rPr>
            <w:rFonts w:asciiTheme="majorHAnsi" w:eastAsiaTheme="majorEastAsia" w:hAnsiTheme="majorHAnsi" w:cstheme="majorBidi"/>
            <w:b/>
            <w:bCs/>
            <w:color w:val="156082" w:themeColor="accent1"/>
          </w:rPr>
          <w:alias w:val="Year"/>
          <w:id w:val="77761609"/>
          <w:placeholder>
            <w:docPart w:val="4BBA6CB1384847178F0220667DB06472"/>
          </w:placeholder>
          <w:dataBinding w:prefixMappings="xmlns:ns0='http://schemas.microsoft.com/office/2006/coverPageProps'" w:xpath="/ns0:CoverPageProperties[1]/ns0:PublishDate[1]" w:storeItemID="{55AF091B-3C7A-41E3-B477-F2FDAA23CFDA}"/>
          <w:date w:fullDate="2026-05-08T00:00:00Z">
            <w:dateFormat w:val="yyyy"/>
            <w:lid w:val="en-US"/>
            <w:storeMappedDataAs w:val="dateTime"/>
            <w:calendar w:val="gregorian"/>
          </w:date>
        </w:sdtPr>
        <w:sdtContent>
          <w:tc>
            <w:tcPr>
              <w:tcW w:w="1105" w:type="dxa"/>
            </w:tcPr>
            <w:p w:rsidR="00522318" w:rsidRPr="000E6C16" w:rsidRDefault="00522318">
              <w:pPr>
                <w:pStyle w:val="Header"/>
                <w:rPr>
                  <w:rFonts w:asciiTheme="majorHAnsi" w:eastAsiaTheme="majorEastAsia" w:hAnsiTheme="majorHAnsi" w:cstheme="majorBidi"/>
                  <w:b/>
                  <w:bCs/>
                  <w:color w:val="156082" w:themeColor="accent1"/>
                </w:rPr>
              </w:pPr>
              <w:r w:rsidRPr="000E6C16">
                <w:rPr>
                  <w:rFonts w:asciiTheme="majorHAnsi" w:eastAsiaTheme="majorEastAsia" w:hAnsiTheme="majorHAnsi" w:cstheme="majorBidi"/>
                  <w:b/>
                  <w:bCs/>
                  <w:color w:val="156082" w:themeColor="accent1"/>
                </w:rPr>
                <w:t>2026</w:t>
              </w:r>
            </w:p>
          </w:tc>
        </w:sdtContent>
      </w:sdt>
    </w:tr>
  </w:tbl>
  <w:p w:rsidR="00522318" w:rsidRPr="000E6C16" w:rsidRDefault="0052231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423697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9F8657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4DA04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7003615"/>
    <w:multiLevelType w:val="multilevel"/>
    <w:tmpl w:val="1E2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B29FB"/>
    <w:multiLevelType w:val="multilevel"/>
    <w:tmpl w:val="917C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9E6087"/>
    <w:multiLevelType w:val="multilevel"/>
    <w:tmpl w:val="B002D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0C3164"/>
    <w:multiLevelType w:val="multilevel"/>
    <w:tmpl w:val="EEE0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72687D"/>
    <w:multiLevelType w:val="multilevel"/>
    <w:tmpl w:val="8288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A60BD9"/>
    <w:multiLevelType w:val="multilevel"/>
    <w:tmpl w:val="76A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1A5EEF"/>
    <w:multiLevelType w:val="multilevel"/>
    <w:tmpl w:val="78C8F2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D5D5368"/>
    <w:multiLevelType w:val="multilevel"/>
    <w:tmpl w:val="EE5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7538DC"/>
    <w:multiLevelType w:val="multilevel"/>
    <w:tmpl w:val="137A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EE3914"/>
    <w:multiLevelType w:val="multilevel"/>
    <w:tmpl w:val="05F4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6167C9"/>
    <w:multiLevelType w:val="hybridMultilevel"/>
    <w:tmpl w:val="3D44D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F029AE"/>
    <w:multiLevelType w:val="multilevel"/>
    <w:tmpl w:val="4252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C824DA"/>
    <w:multiLevelType w:val="multilevel"/>
    <w:tmpl w:val="F046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E719AE"/>
    <w:multiLevelType w:val="multilevel"/>
    <w:tmpl w:val="AA3A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905B12"/>
    <w:multiLevelType w:val="multilevel"/>
    <w:tmpl w:val="F1D416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E061EF3"/>
    <w:multiLevelType w:val="multilevel"/>
    <w:tmpl w:val="2478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7C351A"/>
    <w:multiLevelType w:val="multilevel"/>
    <w:tmpl w:val="D5A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4941E3"/>
    <w:multiLevelType w:val="multilevel"/>
    <w:tmpl w:val="D2EC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976D6B"/>
    <w:multiLevelType w:val="multilevel"/>
    <w:tmpl w:val="BCAE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2D0B4C"/>
    <w:multiLevelType w:val="multilevel"/>
    <w:tmpl w:val="2300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7F48C1"/>
    <w:multiLevelType w:val="multilevel"/>
    <w:tmpl w:val="9A8E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460AD1"/>
    <w:multiLevelType w:val="multilevel"/>
    <w:tmpl w:val="4DE2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19"/>
  </w:num>
  <w:num w:numId="29">
    <w:abstractNumId w:val="14"/>
  </w:num>
  <w:num w:numId="30">
    <w:abstractNumId w:val="6"/>
  </w:num>
  <w:num w:numId="31">
    <w:abstractNumId w:val="7"/>
  </w:num>
  <w:num w:numId="32">
    <w:abstractNumId w:val="5"/>
  </w:num>
  <w:num w:numId="33">
    <w:abstractNumId w:val="23"/>
  </w:num>
  <w:num w:numId="34">
    <w:abstractNumId w:val="8"/>
  </w:num>
  <w:num w:numId="35">
    <w:abstractNumId w:val="15"/>
  </w:num>
  <w:num w:numId="36">
    <w:abstractNumId w:val="21"/>
  </w:num>
  <w:num w:numId="37">
    <w:abstractNumId w:val="3"/>
  </w:num>
  <w:num w:numId="38">
    <w:abstractNumId w:val="11"/>
  </w:num>
  <w:num w:numId="39">
    <w:abstractNumId w:val="10"/>
  </w:num>
  <w:num w:numId="40">
    <w:abstractNumId w:val="20"/>
  </w:num>
  <w:num w:numId="41">
    <w:abstractNumId w:val="12"/>
  </w:num>
  <w:num w:numId="42">
    <w:abstractNumId w:val="16"/>
  </w:num>
  <w:num w:numId="43">
    <w:abstractNumId w:val="22"/>
  </w:num>
  <w:num w:numId="44">
    <w:abstractNumId w:val="24"/>
  </w:num>
  <w:num w:numId="45">
    <w:abstractNumId w:val="18"/>
  </w:num>
  <w:num w:numId="46">
    <w:abstractNumId w:val="4"/>
  </w:num>
  <w:num w:numId="47">
    <w:abstractNumId w:val="17"/>
  </w:num>
  <w:num w:numId="4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embedSystemFonts/>
  <w:stylePaneFormatFilter w:val="0004"/>
  <w:doNotTrackMoves/>
  <w:defaultTabStop w:val="720"/>
  <w:drawingGridHorizontalSpacing w:val="120"/>
  <w:drawingGridVerticalSpacing w:val="360"/>
  <w:displayHorizontalDrawingGridEvery w:val="0"/>
  <w:displayVerticalDrawingGridEvery w:val="0"/>
  <w:characterSpacingControl w:val="doNotCompress"/>
  <w:hdrShapeDefaults>
    <o:shapedefaults v:ext="edit" spidmax="4098"/>
  </w:hdrShapeDefaults>
  <w:footnotePr>
    <w:numRestart w:val="eachSect"/>
    <w:footnote w:id="0"/>
    <w:footnote w:id="1"/>
  </w:footnotePr>
  <w:endnotePr>
    <w:endnote w:id="0"/>
    <w:endnote w:id="1"/>
  </w:endnotePr>
  <w:compat/>
  <w:rsids>
    <w:rsidRoot w:val="00BC5813"/>
    <w:rsid w:val="00005C7B"/>
    <w:rsid w:val="000E6C16"/>
    <w:rsid w:val="00137CA2"/>
    <w:rsid w:val="0023734F"/>
    <w:rsid w:val="00454490"/>
    <w:rsid w:val="00507126"/>
    <w:rsid w:val="00522318"/>
    <w:rsid w:val="0060615D"/>
    <w:rsid w:val="00745057"/>
    <w:rsid w:val="007A6037"/>
    <w:rsid w:val="009A629F"/>
    <w:rsid w:val="00A23016"/>
    <w:rsid w:val="00A63D5E"/>
    <w:rsid w:val="00BC5813"/>
    <w:rsid w:val="00F357DF"/>
    <w:rsid w:val="00F54A1E"/>
    <w:rsid w:val="00FD15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er" w:uiPriority="99"/>
    <w:lsdException w:name="Strong" w:uiPriority="22" w:qFormat="1"/>
    <w:lsdException w:name="Emphasis" w:uiPriority="20" w:qFormat="1"/>
    <w:lsdException w:name="Normal (Web)" w:uiPriority="99"/>
  </w:latentStyles>
  <w:style w:type="paragraph" w:default="1" w:styleId="Normal">
    <w:name w:val="Normal"/>
    <w:qFormat/>
    <w:rsid w:val="00BC5813"/>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C5813"/>
    <w:pPr>
      <w:spacing w:before="180" w:after="180"/>
    </w:pPr>
  </w:style>
  <w:style w:type="paragraph" w:customStyle="1" w:styleId="FirstParagraph">
    <w:name w:val="First Paragraph"/>
    <w:basedOn w:val="BodyText"/>
    <w:next w:val="BodyText"/>
    <w:qFormat/>
    <w:rsid w:val="00BC5813"/>
  </w:style>
  <w:style w:type="paragraph" w:customStyle="1" w:styleId="Compact">
    <w:name w:val="Compact"/>
    <w:basedOn w:val="BodyText"/>
    <w:qFormat/>
    <w:rsid w:val="00BC5813"/>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BC5813"/>
    <w:pPr>
      <w:keepNext/>
      <w:keepLines/>
      <w:jc w:val="center"/>
    </w:pPr>
  </w:style>
  <w:style w:type="paragraph" w:styleId="Date">
    <w:name w:val="Date"/>
    <w:next w:val="BodyText"/>
    <w:qFormat/>
    <w:rsid w:val="00BC5813"/>
    <w:pPr>
      <w:keepNext/>
      <w:keepLines/>
      <w:jc w:val="center"/>
    </w:pPr>
  </w:style>
  <w:style w:type="paragraph" w:customStyle="1" w:styleId="AbstractTitle">
    <w:name w:val="Abstract Title"/>
    <w:basedOn w:val="Normal"/>
    <w:next w:val="Abstract"/>
    <w:qFormat/>
    <w:rsid w:val="00BC5813"/>
    <w:pPr>
      <w:keepNext/>
      <w:keepLines/>
      <w:spacing w:before="300" w:after="0"/>
      <w:jc w:val="center"/>
    </w:pPr>
    <w:rPr>
      <w:b/>
      <w:sz w:val="20"/>
      <w:szCs w:val="20"/>
    </w:rPr>
  </w:style>
  <w:style w:type="paragraph" w:customStyle="1" w:styleId="Abstract">
    <w:name w:val="Abstract"/>
    <w:basedOn w:val="Normal"/>
    <w:next w:val="BodyText"/>
    <w:qFormat/>
    <w:rsid w:val="00BC5813"/>
    <w:pPr>
      <w:keepNext/>
      <w:keepLines/>
      <w:spacing w:before="100" w:after="300"/>
    </w:pPr>
    <w:rPr>
      <w:sz w:val="20"/>
      <w:szCs w:val="20"/>
    </w:rPr>
  </w:style>
  <w:style w:type="paragraph" w:styleId="Bibliography">
    <w:name w:val="Bibliography"/>
    <w:basedOn w:val="Normal"/>
    <w:qFormat/>
    <w:rsid w:val="00BC5813"/>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BC5813"/>
    <w:pPr>
      <w:spacing w:before="100" w:after="100"/>
      <w:ind w:left="480" w:right="480"/>
    </w:pPr>
  </w:style>
  <w:style w:type="paragraph" w:styleId="FootnoteText">
    <w:name w:val="footnote text"/>
    <w:basedOn w:val="Normal"/>
    <w:uiPriority w:val="9"/>
    <w:unhideWhenUsed/>
    <w:qFormat/>
    <w:rsid w:val="00BC5813"/>
  </w:style>
  <w:style w:type="paragraph" w:customStyle="1" w:styleId="FootnoteBlockText">
    <w:name w:val="Footnote Block Text"/>
    <w:basedOn w:val="FootnoteText"/>
    <w:next w:val="FootnoteText"/>
    <w:uiPriority w:val="9"/>
    <w:unhideWhenUsed/>
    <w:qFormat/>
    <w:rsid w:val="00BC5813"/>
    <w:pPr>
      <w:spacing w:before="100" w:after="100"/>
      <w:ind w:left="480" w:right="480"/>
    </w:pPr>
  </w:style>
  <w:style w:type="table" w:customStyle="1" w:styleId="Table">
    <w:name w:val="Table"/>
    <w:semiHidden/>
    <w:unhideWhenUsed/>
    <w:qFormat/>
    <w:rsid w:val="00BC5813"/>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C5813"/>
    <w:pPr>
      <w:keepNext/>
      <w:keepLines/>
      <w:spacing w:after="0"/>
    </w:pPr>
    <w:rPr>
      <w:b/>
    </w:rPr>
  </w:style>
  <w:style w:type="paragraph" w:customStyle="1" w:styleId="Definition">
    <w:name w:val="Definition"/>
    <w:basedOn w:val="Normal"/>
    <w:rsid w:val="00BC5813"/>
  </w:style>
  <w:style w:type="paragraph" w:styleId="Caption">
    <w:name w:val="caption"/>
    <w:basedOn w:val="Normal"/>
    <w:link w:val="BodyTextChar"/>
    <w:rsid w:val="00BC5813"/>
    <w:pPr>
      <w:spacing w:after="120"/>
    </w:pPr>
    <w:rPr>
      <w:i/>
    </w:rPr>
  </w:style>
  <w:style w:type="paragraph" w:customStyle="1" w:styleId="TableCaption">
    <w:name w:val="Table Caption"/>
    <w:basedOn w:val="Caption"/>
    <w:rsid w:val="00BC5813"/>
    <w:pPr>
      <w:keepNext/>
    </w:pPr>
  </w:style>
  <w:style w:type="paragraph" w:customStyle="1" w:styleId="ImageCaption">
    <w:name w:val="Image Caption"/>
    <w:basedOn w:val="Caption"/>
    <w:rsid w:val="00BC5813"/>
  </w:style>
  <w:style w:type="paragraph" w:customStyle="1" w:styleId="Figure">
    <w:name w:val="Figure"/>
    <w:basedOn w:val="Normal"/>
    <w:rsid w:val="00BC5813"/>
  </w:style>
  <w:style w:type="paragraph" w:customStyle="1" w:styleId="CaptionedFigure">
    <w:name w:val="Captioned Figure"/>
    <w:basedOn w:val="Figure"/>
    <w:rsid w:val="00BC5813"/>
    <w:pPr>
      <w:keepNext/>
    </w:pPr>
  </w:style>
  <w:style w:type="character" w:customStyle="1" w:styleId="BodyTextChar">
    <w:name w:val="Body Text Char"/>
    <w:basedOn w:val="DefaultParagraphFont"/>
    <w:link w:val="Caption"/>
    <w:rsid w:val="00BC5813"/>
  </w:style>
  <w:style w:type="character" w:customStyle="1" w:styleId="VerbatimChar">
    <w:name w:val="Verbatim Char"/>
    <w:basedOn w:val="BodyTextChar"/>
    <w:link w:val="SourceCode"/>
    <w:rsid w:val="00BC5813"/>
    <w:rPr>
      <w:rFonts w:ascii="Consolas" w:hAnsi="Consolas"/>
      <w:sz w:val="22"/>
    </w:rPr>
  </w:style>
  <w:style w:type="character" w:customStyle="1" w:styleId="SectionNumber">
    <w:name w:val="Section Number"/>
    <w:basedOn w:val="BodyTextChar"/>
    <w:rsid w:val="00BC5813"/>
  </w:style>
  <w:style w:type="character" w:styleId="FootnoteReference">
    <w:name w:val="footnote reference"/>
    <w:basedOn w:val="BodyTextChar"/>
    <w:rsid w:val="00BC5813"/>
    <w:rPr>
      <w:vertAlign w:val="superscript"/>
    </w:rPr>
  </w:style>
  <w:style w:type="character" w:styleId="Hyperlink">
    <w:name w:val="Hyperlink"/>
    <w:basedOn w:val="BodyTextChar"/>
    <w:rsid w:val="00BC5813"/>
    <w:rPr>
      <w:color w:val="156082" w:themeColor="accent1"/>
    </w:rPr>
  </w:style>
  <w:style w:type="paragraph" w:styleId="TOCHeading">
    <w:name w:val="TOC Heading"/>
    <w:basedOn w:val="Heading1"/>
    <w:next w:val="BodyText"/>
    <w:uiPriority w:val="39"/>
    <w:unhideWhenUsed/>
    <w:qFormat/>
    <w:rsid w:val="00BC5813"/>
    <w:pPr>
      <w:spacing w:before="240" w:line="259" w:lineRule="auto"/>
      <w:outlineLvl w:val="9"/>
    </w:pPr>
  </w:style>
  <w:style w:type="paragraph" w:customStyle="1" w:styleId="SourceCode">
    <w:name w:val="Source Code"/>
    <w:basedOn w:val="Normal"/>
    <w:link w:val="VerbatimChar"/>
    <w:rsid w:val="00BC5813"/>
    <w:pPr>
      <w:wordWrap w:val="0"/>
    </w:pPr>
  </w:style>
  <w:style w:type="character" w:customStyle="1" w:styleId="KeywordTok">
    <w:name w:val="KeywordTok"/>
    <w:basedOn w:val="VerbatimChar"/>
    <w:rsid w:val="00BC5813"/>
    <w:rPr>
      <w:b/>
      <w:color w:val="007020"/>
    </w:rPr>
  </w:style>
  <w:style w:type="character" w:customStyle="1" w:styleId="DataTypeTok">
    <w:name w:val="DataTypeTok"/>
    <w:basedOn w:val="VerbatimChar"/>
    <w:rsid w:val="00BC5813"/>
    <w:rPr>
      <w:color w:val="902000"/>
    </w:rPr>
  </w:style>
  <w:style w:type="character" w:customStyle="1" w:styleId="DecValTok">
    <w:name w:val="DecValTok"/>
    <w:basedOn w:val="VerbatimChar"/>
    <w:rsid w:val="00BC5813"/>
    <w:rPr>
      <w:color w:val="40A070"/>
    </w:rPr>
  </w:style>
  <w:style w:type="character" w:customStyle="1" w:styleId="BaseNTok">
    <w:name w:val="BaseNTok"/>
    <w:basedOn w:val="VerbatimChar"/>
    <w:rsid w:val="00BC5813"/>
    <w:rPr>
      <w:color w:val="40A070"/>
    </w:rPr>
  </w:style>
  <w:style w:type="character" w:customStyle="1" w:styleId="FloatTok">
    <w:name w:val="FloatTok"/>
    <w:basedOn w:val="VerbatimChar"/>
    <w:rsid w:val="00BC5813"/>
    <w:rPr>
      <w:color w:val="40A070"/>
    </w:rPr>
  </w:style>
  <w:style w:type="character" w:customStyle="1" w:styleId="ConstantTok">
    <w:name w:val="ConstantTok"/>
    <w:basedOn w:val="VerbatimChar"/>
    <w:rsid w:val="00BC5813"/>
    <w:rPr>
      <w:color w:val="880000"/>
    </w:rPr>
  </w:style>
  <w:style w:type="character" w:customStyle="1" w:styleId="CharTok">
    <w:name w:val="CharTok"/>
    <w:basedOn w:val="VerbatimChar"/>
    <w:rsid w:val="00BC5813"/>
    <w:rPr>
      <w:color w:val="4070A0"/>
    </w:rPr>
  </w:style>
  <w:style w:type="character" w:customStyle="1" w:styleId="SpecialCharTok">
    <w:name w:val="SpecialCharTok"/>
    <w:basedOn w:val="VerbatimChar"/>
    <w:rsid w:val="00BC5813"/>
    <w:rPr>
      <w:color w:val="4070A0"/>
    </w:rPr>
  </w:style>
  <w:style w:type="character" w:customStyle="1" w:styleId="StringTok">
    <w:name w:val="StringTok"/>
    <w:basedOn w:val="VerbatimChar"/>
    <w:rsid w:val="00BC5813"/>
    <w:rPr>
      <w:color w:val="4070A0"/>
    </w:rPr>
  </w:style>
  <w:style w:type="character" w:customStyle="1" w:styleId="VerbatimStringTok">
    <w:name w:val="VerbatimStringTok"/>
    <w:basedOn w:val="VerbatimChar"/>
    <w:rsid w:val="00BC5813"/>
    <w:rPr>
      <w:color w:val="4070A0"/>
    </w:rPr>
  </w:style>
  <w:style w:type="character" w:customStyle="1" w:styleId="SpecialStringTok">
    <w:name w:val="SpecialStringTok"/>
    <w:basedOn w:val="VerbatimChar"/>
    <w:rsid w:val="00BC5813"/>
    <w:rPr>
      <w:color w:val="BB6688"/>
    </w:rPr>
  </w:style>
  <w:style w:type="character" w:customStyle="1" w:styleId="ImportTok">
    <w:name w:val="ImportTok"/>
    <w:basedOn w:val="VerbatimChar"/>
    <w:rsid w:val="00BC5813"/>
    <w:rPr>
      <w:b/>
      <w:color w:val="008000"/>
    </w:rPr>
  </w:style>
  <w:style w:type="character" w:customStyle="1" w:styleId="CommentTok">
    <w:name w:val="CommentTok"/>
    <w:basedOn w:val="VerbatimChar"/>
    <w:rsid w:val="00BC5813"/>
    <w:rPr>
      <w:i/>
      <w:color w:val="60A0B0"/>
    </w:rPr>
  </w:style>
  <w:style w:type="character" w:customStyle="1" w:styleId="DocumentationTok">
    <w:name w:val="DocumentationTok"/>
    <w:basedOn w:val="VerbatimChar"/>
    <w:rsid w:val="00BC5813"/>
    <w:rPr>
      <w:i/>
      <w:color w:val="BA2121"/>
    </w:rPr>
  </w:style>
  <w:style w:type="character" w:customStyle="1" w:styleId="AnnotationTok">
    <w:name w:val="AnnotationTok"/>
    <w:basedOn w:val="VerbatimChar"/>
    <w:rsid w:val="00BC5813"/>
    <w:rPr>
      <w:b/>
      <w:i/>
      <w:color w:val="60A0B0"/>
    </w:rPr>
  </w:style>
  <w:style w:type="character" w:customStyle="1" w:styleId="CommentVarTok">
    <w:name w:val="CommentVarTok"/>
    <w:basedOn w:val="VerbatimChar"/>
    <w:rsid w:val="00BC5813"/>
    <w:rPr>
      <w:b/>
      <w:i/>
      <w:color w:val="60A0B0"/>
    </w:rPr>
  </w:style>
  <w:style w:type="character" w:customStyle="1" w:styleId="OtherTok">
    <w:name w:val="OtherTok"/>
    <w:basedOn w:val="VerbatimChar"/>
    <w:rsid w:val="00BC5813"/>
    <w:rPr>
      <w:color w:val="007020"/>
    </w:rPr>
  </w:style>
  <w:style w:type="character" w:customStyle="1" w:styleId="FunctionTok">
    <w:name w:val="FunctionTok"/>
    <w:basedOn w:val="VerbatimChar"/>
    <w:rsid w:val="00BC5813"/>
    <w:rPr>
      <w:color w:val="06287E"/>
    </w:rPr>
  </w:style>
  <w:style w:type="character" w:customStyle="1" w:styleId="VariableTok">
    <w:name w:val="VariableTok"/>
    <w:basedOn w:val="VerbatimChar"/>
    <w:rsid w:val="00BC5813"/>
    <w:rPr>
      <w:color w:val="19177C"/>
    </w:rPr>
  </w:style>
  <w:style w:type="character" w:customStyle="1" w:styleId="ControlFlowTok">
    <w:name w:val="ControlFlowTok"/>
    <w:basedOn w:val="VerbatimChar"/>
    <w:rsid w:val="00BC5813"/>
    <w:rPr>
      <w:b/>
      <w:color w:val="007020"/>
    </w:rPr>
  </w:style>
  <w:style w:type="character" w:customStyle="1" w:styleId="OperatorTok">
    <w:name w:val="OperatorTok"/>
    <w:basedOn w:val="VerbatimChar"/>
    <w:rsid w:val="00BC5813"/>
    <w:rPr>
      <w:color w:val="666666"/>
    </w:rPr>
  </w:style>
  <w:style w:type="character" w:customStyle="1" w:styleId="BuiltInTok">
    <w:name w:val="BuiltInTok"/>
    <w:basedOn w:val="VerbatimChar"/>
    <w:rsid w:val="00BC5813"/>
    <w:rPr>
      <w:color w:val="008000"/>
    </w:rPr>
  </w:style>
  <w:style w:type="character" w:customStyle="1" w:styleId="ExtensionTok">
    <w:name w:val="ExtensionTok"/>
    <w:basedOn w:val="VerbatimChar"/>
    <w:rsid w:val="00BC5813"/>
  </w:style>
  <w:style w:type="character" w:customStyle="1" w:styleId="PreprocessorTok">
    <w:name w:val="PreprocessorTok"/>
    <w:basedOn w:val="VerbatimChar"/>
    <w:rsid w:val="00BC5813"/>
    <w:rPr>
      <w:color w:val="BC7A00"/>
    </w:rPr>
  </w:style>
  <w:style w:type="character" w:customStyle="1" w:styleId="AttributeTok">
    <w:name w:val="AttributeTok"/>
    <w:basedOn w:val="VerbatimChar"/>
    <w:rsid w:val="00BC5813"/>
    <w:rPr>
      <w:color w:val="7D9029"/>
    </w:rPr>
  </w:style>
  <w:style w:type="character" w:customStyle="1" w:styleId="RegionMarkerTok">
    <w:name w:val="RegionMarkerTok"/>
    <w:basedOn w:val="VerbatimChar"/>
    <w:rsid w:val="00BC5813"/>
  </w:style>
  <w:style w:type="character" w:customStyle="1" w:styleId="InformationTok">
    <w:name w:val="InformationTok"/>
    <w:basedOn w:val="VerbatimChar"/>
    <w:rsid w:val="00BC5813"/>
    <w:rPr>
      <w:b/>
      <w:i/>
      <w:color w:val="60A0B0"/>
    </w:rPr>
  </w:style>
  <w:style w:type="character" w:customStyle="1" w:styleId="WarningTok">
    <w:name w:val="WarningTok"/>
    <w:basedOn w:val="VerbatimChar"/>
    <w:rsid w:val="00BC5813"/>
    <w:rPr>
      <w:b/>
      <w:i/>
      <w:color w:val="60A0B0"/>
    </w:rPr>
  </w:style>
  <w:style w:type="character" w:customStyle="1" w:styleId="AlertTok">
    <w:name w:val="AlertTok"/>
    <w:basedOn w:val="VerbatimChar"/>
    <w:rsid w:val="00BC5813"/>
    <w:rPr>
      <w:b/>
      <w:color w:val="FF0000"/>
    </w:rPr>
  </w:style>
  <w:style w:type="character" w:customStyle="1" w:styleId="ErrorTok">
    <w:name w:val="ErrorTok"/>
    <w:basedOn w:val="VerbatimChar"/>
    <w:rsid w:val="00BC5813"/>
    <w:rPr>
      <w:b/>
      <w:color w:val="FF0000"/>
    </w:rPr>
  </w:style>
  <w:style w:type="character" w:customStyle="1" w:styleId="NormalTok">
    <w:name w:val="NormalTok"/>
    <w:basedOn w:val="VerbatimChar"/>
    <w:rsid w:val="00BC5813"/>
  </w:style>
  <w:style w:type="paragraph" w:styleId="BalloonText">
    <w:name w:val="Balloon Text"/>
    <w:basedOn w:val="Normal"/>
    <w:link w:val="BalloonTextChar"/>
    <w:rsid w:val="00745057"/>
    <w:pPr>
      <w:spacing w:after="0"/>
    </w:pPr>
    <w:rPr>
      <w:rFonts w:ascii="Tahoma" w:hAnsi="Tahoma" w:cs="Tahoma"/>
      <w:sz w:val="16"/>
      <w:szCs w:val="16"/>
    </w:rPr>
  </w:style>
  <w:style w:type="character" w:customStyle="1" w:styleId="BalloonTextChar">
    <w:name w:val="Balloon Text Char"/>
    <w:basedOn w:val="DefaultParagraphFont"/>
    <w:link w:val="BalloonText"/>
    <w:rsid w:val="00745057"/>
    <w:rPr>
      <w:rFonts w:ascii="Tahoma" w:hAnsi="Tahoma" w:cs="Tahoma"/>
      <w:sz w:val="16"/>
      <w:szCs w:val="16"/>
    </w:rPr>
  </w:style>
  <w:style w:type="paragraph" w:styleId="NormalWeb">
    <w:name w:val="Normal (Web)"/>
    <w:basedOn w:val="Normal"/>
    <w:uiPriority w:val="99"/>
    <w:unhideWhenUsed/>
    <w:rsid w:val="00745057"/>
    <w:pPr>
      <w:spacing w:before="100" w:beforeAutospacing="1" w:after="100" w:afterAutospacing="1"/>
    </w:pPr>
    <w:rPr>
      <w:rFonts w:ascii="Times New Roman" w:eastAsia="Times New Roman" w:hAnsi="Times New Roman" w:cs="Times New Roman"/>
    </w:rPr>
  </w:style>
  <w:style w:type="character" w:customStyle="1" w:styleId="whitespace-normal">
    <w:name w:val="whitespace-normal"/>
    <w:basedOn w:val="DefaultParagraphFont"/>
    <w:rsid w:val="00745057"/>
  </w:style>
  <w:style w:type="character" w:styleId="Strong">
    <w:name w:val="Strong"/>
    <w:basedOn w:val="DefaultParagraphFont"/>
    <w:uiPriority w:val="22"/>
    <w:qFormat/>
    <w:rsid w:val="00745057"/>
    <w:rPr>
      <w:b/>
      <w:bCs/>
    </w:rPr>
  </w:style>
  <w:style w:type="paragraph" w:styleId="Header">
    <w:name w:val="header"/>
    <w:basedOn w:val="Normal"/>
    <w:link w:val="HeaderChar"/>
    <w:uiPriority w:val="99"/>
    <w:rsid w:val="000E6C16"/>
    <w:pPr>
      <w:tabs>
        <w:tab w:val="center" w:pos="4680"/>
        <w:tab w:val="right" w:pos="9360"/>
      </w:tabs>
      <w:spacing w:after="0"/>
    </w:pPr>
  </w:style>
  <w:style w:type="character" w:customStyle="1" w:styleId="HeaderChar">
    <w:name w:val="Header Char"/>
    <w:basedOn w:val="DefaultParagraphFont"/>
    <w:link w:val="Header"/>
    <w:uiPriority w:val="99"/>
    <w:rsid w:val="000E6C16"/>
  </w:style>
  <w:style w:type="paragraph" w:styleId="Footer">
    <w:name w:val="footer"/>
    <w:basedOn w:val="Normal"/>
    <w:link w:val="FooterChar"/>
    <w:rsid w:val="000E6C16"/>
    <w:pPr>
      <w:tabs>
        <w:tab w:val="center" w:pos="4680"/>
        <w:tab w:val="right" w:pos="9360"/>
      </w:tabs>
      <w:spacing w:after="0"/>
    </w:pPr>
  </w:style>
  <w:style w:type="character" w:customStyle="1" w:styleId="FooterChar">
    <w:name w:val="Footer Char"/>
    <w:basedOn w:val="DefaultParagraphFont"/>
    <w:link w:val="Footer"/>
    <w:rsid w:val="000E6C16"/>
  </w:style>
  <w:style w:type="table" w:styleId="TableGrid">
    <w:name w:val="Table Grid"/>
    <w:basedOn w:val="TableNormal"/>
    <w:rsid w:val="00FD15FC"/>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ColorfulGrid-Accent1">
    <w:name w:val="Colorful Grid Accent 1"/>
    <w:basedOn w:val="TableNormal"/>
    <w:rsid w:val="00FD15FC"/>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MediumShading2">
    <w:name w:val="Medium Shading 2"/>
    <w:basedOn w:val="TableNormal"/>
    <w:rsid w:val="00FD15FC"/>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rsid w:val="00FD15FC"/>
    <w:pPr>
      <w:spacing w:after="0"/>
    </w:p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rsid w:val="00FD15FC"/>
    <w:pPr>
      <w:spacing w:after="0"/>
    </w:p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4">
    <w:name w:val="Medium Shading 2 Accent 4"/>
    <w:basedOn w:val="TableNormal"/>
    <w:rsid w:val="00FD15FC"/>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4">
    <w:name w:val="Colorful List Accent 4"/>
    <w:basedOn w:val="TableNormal"/>
    <w:rsid w:val="00FD15FC"/>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rsid w:val="00005C7B"/>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2">
    <w:name w:val="Colorful Grid Accent 2"/>
    <w:basedOn w:val="TableNormal"/>
    <w:rsid w:val="0023734F"/>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3-Accent4">
    <w:name w:val="Medium Grid 3 Accent 4"/>
    <w:basedOn w:val="TableNormal"/>
    <w:rsid w:val="00A63D5E"/>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character" w:styleId="Emphasis">
    <w:name w:val="Emphasis"/>
    <w:basedOn w:val="DefaultParagraphFont"/>
    <w:uiPriority w:val="20"/>
    <w:qFormat/>
    <w:rsid w:val="00A23016"/>
    <w:rPr>
      <w:i/>
      <w:iCs/>
    </w:rPr>
  </w:style>
</w:styles>
</file>

<file path=word/webSettings.xml><?xml version="1.0" encoding="utf-8"?>
<w:webSettings xmlns:r="http://schemas.openxmlformats.org/officeDocument/2006/relationships" xmlns:w="http://schemas.openxmlformats.org/wordprocessingml/2006/main">
  <w:divs>
    <w:div w:id="39482222">
      <w:bodyDiv w:val="1"/>
      <w:marLeft w:val="0"/>
      <w:marRight w:val="0"/>
      <w:marTop w:val="0"/>
      <w:marBottom w:val="0"/>
      <w:divBdr>
        <w:top w:val="none" w:sz="0" w:space="0" w:color="auto"/>
        <w:left w:val="none" w:sz="0" w:space="0" w:color="auto"/>
        <w:bottom w:val="none" w:sz="0" w:space="0" w:color="auto"/>
        <w:right w:val="none" w:sz="0" w:space="0" w:color="auto"/>
      </w:divBdr>
    </w:div>
    <w:div w:id="87124764">
      <w:bodyDiv w:val="1"/>
      <w:marLeft w:val="0"/>
      <w:marRight w:val="0"/>
      <w:marTop w:val="0"/>
      <w:marBottom w:val="0"/>
      <w:divBdr>
        <w:top w:val="none" w:sz="0" w:space="0" w:color="auto"/>
        <w:left w:val="none" w:sz="0" w:space="0" w:color="auto"/>
        <w:bottom w:val="none" w:sz="0" w:space="0" w:color="auto"/>
        <w:right w:val="none" w:sz="0" w:space="0" w:color="auto"/>
      </w:divBdr>
    </w:div>
    <w:div w:id="114174603">
      <w:bodyDiv w:val="1"/>
      <w:marLeft w:val="0"/>
      <w:marRight w:val="0"/>
      <w:marTop w:val="0"/>
      <w:marBottom w:val="0"/>
      <w:divBdr>
        <w:top w:val="none" w:sz="0" w:space="0" w:color="auto"/>
        <w:left w:val="none" w:sz="0" w:space="0" w:color="auto"/>
        <w:bottom w:val="none" w:sz="0" w:space="0" w:color="auto"/>
        <w:right w:val="none" w:sz="0" w:space="0" w:color="auto"/>
      </w:divBdr>
    </w:div>
    <w:div w:id="199783006">
      <w:bodyDiv w:val="1"/>
      <w:marLeft w:val="0"/>
      <w:marRight w:val="0"/>
      <w:marTop w:val="0"/>
      <w:marBottom w:val="0"/>
      <w:divBdr>
        <w:top w:val="none" w:sz="0" w:space="0" w:color="auto"/>
        <w:left w:val="none" w:sz="0" w:space="0" w:color="auto"/>
        <w:bottom w:val="none" w:sz="0" w:space="0" w:color="auto"/>
        <w:right w:val="none" w:sz="0" w:space="0" w:color="auto"/>
      </w:divBdr>
    </w:div>
    <w:div w:id="218782061">
      <w:bodyDiv w:val="1"/>
      <w:marLeft w:val="0"/>
      <w:marRight w:val="0"/>
      <w:marTop w:val="0"/>
      <w:marBottom w:val="0"/>
      <w:divBdr>
        <w:top w:val="none" w:sz="0" w:space="0" w:color="auto"/>
        <w:left w:val="none" w:sz="0" w:space="0" w:color="auto"/>
        <w:bottom w:val="none" w:sz="0" w:space="0" w:color="auto"/>
        <w:right w:val="none" w:sz="0" w:space="0" w:color="auto"/>
      </w:divBdr>
    </w:div>
    <w:div w:id="242642731">
      <w:bodyDiv w:val="1"/>
      <w:marLeft w:val="0"/>
      <w:marRight w:val="0"/>
      <w:marTop w:val="0"/>
      <w:marBottom w:val="0"/>
      <w:divBdr>
        <w:top w:val="none" w:sz="0" w:space="0" w:color="auto"/>
        <w:left w:val="none" w:sz="0" w:space="0" w:color="auto"/>
        <w:bottom w:val="none" w:sz="0" w:space="0" w:color="auto"/>
        <w:right w:val="none" w:sz="0" w:space="0" w:color="auto"/>
      </w:divBdr>
    </w:div>
    <w:div w:id="414209976">
      <w:bodyDiv w:val="1"/>
      <w:marLeft w:val="0"/>
      <w:marRight w:val="0"/>
      <w:marTop w:val="0"/>
      <w:marBottom w:val="0"/>
      <w:divBdr>
        <w:top w:val="none" w:sz="0" w:space="0" w:color="auto"/>
        <w:left w:val="none" w:sz="0" w:space="0" w:color="auto"/>
        <w:bottom w:val="none" w:sz="0" w:space="0" w:color="auto"/>
        <w:right w:val="none" w:sz="0" w:space="0" w:color="auto"/>
      </w:divBdr>
    </w:div>
    <w:div w:id="427383553">
      <w:bodyDiv w:val="1"/>
      <w:marLeft w:val="0"/>
      <w:marRight w:val="0"/>
      <w:marTop w:val="0"/>
      <w:marBottom w:val="0"/>
      <w:divBdr>
        <w:top w:val="none" w:sz="0" w:space="0" w:color="auto"/>
        <w:left w:val="none" w:sz="0" w:space="0" w:color="auto"/>
        <w:bottom w:val="none" w:sz="0" w:space="0" w:color="auto"/>
        <w:right w:val="none" w:sz="0" w:space="0" w:color="auto"/>
      </w:divBdr>
    </w:div>
    <w:div w:id="428163328">
      <w:bodyDiv w:val="1"/>
      <w:marLeft w:val="0"/>
      <w:marRight w:val="0"/>
      <w:marTop w:val="0"/>
      <w:marBottom w:val="0"/>
      <w:divBdr>
        <w:top w:val="none" w:sz="0" w:space="0" w:color="auto"/>
        <w:left w:val="none" w:sz="0" w:space="0" w:color="auto"/>
        <w:bottom w:val="none" w:sz="0" w:space="0" w:color="auto"/>
        <w:right w:val="none" w:sz="0" w:space="0" w:color="auto"/>
      </w:divBdr>
    </w:div>
    <w:div w:id="497774927">
      <w:bodyDiv w:val="1"/>
      <w:marLeft w:val="0"/>
      <w:marRight w:val="0"/>
      <w:marTop w:val="0"/>
      <w:marBottom w:val="0"/>
      <w:divBdr>
        <w:top w:val="none" w:sz="0" w:space="0" w:color="auto"/>
        <w:left w:val="none" w:sz="0" w:space="0" w:color="auto"/>
        <w:bottom w:val="none" w:sz="0" w:space="0" w:color="auto"/>
        <w:right w:val="none" w:sz="0" w:space="0" w:color="auto"/>
      </w:divBdr>
    </w:div>
    <w:div w:id="506869052">
      <w:bodyDiv w:val="1"/>
      <w:marLeft w:val="0"/>
      <w:marRight w:val="0"/>
      <w:marTop w:val="0"/>
      <w:marBottom w:val="0"/>
      <w:divBdr>
        <w:top w:val="none" w:sz="0" w:space="0" w:color="auto"/>
        <w:left w:val="none" w:sz="0" w:space="0" w:color="auto"/>
        <w:bottom w:val="none" w:sz="0" w:space="0" w:color="auto"/>
        <w:right w:val="none" w:sz="0" w:space="0" w:color="auto"/>
      </w:divBdr>
    </w:div>
    <w:div w:id="708340471">
      <w:bodyDiv w:val="1"/>
      <w:marLeft w:val="0"/>
      <w:marRight w:val="0"/>
      <w:marTop w:val="0"/>
      <w:marBottom w:val="0"/>
      <w:divBdr>
        <w:top w:val="none" w:sz="0" w:space="0" w:color="auto"/>
        <w:left w:val="none" w:sz="0" w:space="0" w:color="auto"/>
        <w:bottom w:val="none" w:sz="0" w:space="0" w:color="auto"/>
        <w:right w:val="none" w:sz="0" w:space="0" w:color="auto"/>
      </w:divBdr>
    </w:div>
    <w:div w:id="823545271">
      <w:bodyDiv w:val="1"/>
      <w:marLeft w:val="0"/>
      <w:marRight w:val="0"/>
      <w:marTop w:val="0"/>
      <w:marBottom w:val="0"/>
      <w:divBdr>
        <w:top w:val="none" w:sz="0" w:space="0" w:color="auto"/>
        <w:left w:val="none" w:sz="0" w:space="0" w:color="auto"/>
        <w:bottom w:val="none" w:sz="0" w:space="0" w:color="auto"/>
        <w:right w:val="none" w:sz="0" w:space="0" w:color="auto"/>
      </w:divBdr>
    </w:div>
    <w:div w:id="848562443">
      <w:bodyDiv w:val="1"/>
      <w:marLeft w:val="0"/>
      <w:marRight w:val="0"/>
      <w:marTop w:val="0"/>
      <w:marBottom w:val="0"/>
      <w:divBdr>
        <w:top w:val="none" w:sz="0" w:space="0" w:color="auto"/>
        <w:left w:val="none" w:sz="0" w:space="0" w:color="auto"/>
        <w:bottom w:val="none" w:sz="0" w:space="0" w:color="auto"/>
        <w:right w:val="none" w:sz="0" w:space="0" w:color="auto"/>
      </w:divBdr>
    </w:div>
    <w:div w:id="853299379">
      <w:bodyDiv w:val="1"/>
      <w:marLeft w:val="0"/>
      <w:marRight w:val="0"/>
      <w:marTop w:val="0"/>
      <w:marBottom w:val="0"/>
      <w:divBdr>
        <w:top w:val="none" w:sz="0" w:space="0" w:color="auto"/>
        <w:left w:val="none" w:sz="0" w:space="0" w:color="auto"/>
        <w:bottom w:val="none" w:sz="0" w:space="0" w:color="auto"/>
        <w:right w:val="none" w:sz="0" w:space="0" w:color="auto"/>
      </w:divBdr>
    </w:div>
    <w:div w:id="858814514">
      <w:bodyDiv w:val="1"/>
      <w:marLeft w:val="0"/>
      <w:marRight w:val="0"/>
      <w:marTop w:val="0"/>
      <w:marBottom w:val="0"/>
      <w:divBdr>
        <w:top w:val="none" w:sz="0" w:space="0" w:color="auto"/>
        <w:left w:val="none" w:sz="0" w:space="0" w:color="auto"/>
        <w:bottom w:val="none" w:sz="0" w:space="0" w:color="auto"/>
        <w:right w:val="none" w:sz="0" w:space="0" w:color="auto"/>
      </w:divBdr>
    </w:div>
    <w:div w:id="894238817">
      <w:bodyDiv w:val="1"/>
      <w:marLeft w:val="0"/>
      <w:marRight w:val="0"/>
      <w:marTop w:val="0"/>
      <w:marBottom w:val="0"/>
      <w:divBdr>
        <w:top w:val="none" w:sz="0" w:space="0" w:color="auto"/>
        <w:left w:val="none" w:sz="0" w:space="0" w:color="auto"/>
        <w:bottom w:val="none" w:sz="0" w:space="0" w:color="auto"/>
        <w:right w:val="none" w:sz="0" w:space="0" w:color="auto"/>
      </w:divBdr>
    </w:div>
    <w:div w:id="951282546">
      <w:bodyDiv w:val="1"/>
      <w:marLeft w:val="0"/>
      <w:marRight w:val="0"/>
      <w:marTop w:val="0"/>
      <w:marBottom w:val="0"/>
      <w:divBdr>
        <w:top w:val="none" w:sz="0" w:space="0" w:color="auto"/>
        <w:left w:val="none" w:sz="0" w:space="0" w:color="auto"/>
        <w:bottom w:val="none" w:sz="0" w:space="0" w:color="auto"/>
        <w:right w:val="none" w:sz="0" w:space="0" w:color="auto"/>
      </w:divBdr>
    </w:div>
    <w:div w:id="981423346">
      <w:bodyDiv w:val="1"/>
      <w:marLeft w:val="0"/>
      <w:marRight w:val="0"/>
      <w:marTop w:val="0"/>
      <w:marBottom w:val="0"/>
      <w:divBdr>
        <w:top w:val="none" w:sz="0" w:space="0" w:color="auto"/>
        <w:left w:val="none" w:sz="0" w:space="0" w:color="auto"/>
        <w:bottom w:val="none" w:sz="0" w:space="0" w:color="auto"/>
        <w:right w:val="none" w:sz="0" w:space="0" w:color="auto"/>
      </w:divBdr>
    </w:div>
    <w:div w:id="997415789">
      <w:bodyDiv w:val="1"/>
      <w:marLeft w:val="0"/>
      <w:marRight w:val="0"/>
      <w:marTop w:val="0"/>
      <w:marBottom w:val="0"/>
      <w:divBdr>
        <w:top w:val="none" w:sz="0" w:space="0" w:color="auto"/>
        <w:left w:val="none" w:sz="0" w:space="0" w:color="auto"/>
        <w:bottom w:val="none" w:sz="0" w:space="0" w:color="auto"/>
        <w:right w:val="none" w:sz="0" w:space="0" w:color="auto"/>
      </w:divBdr>
    </w:div>
    <w:div w:id="998584176">
      <w:bodyDiv w:val="1"/>
      <w:marLeft w:val="0"/>
      <w:marRight w:val="0"/>
      <w:marTop w:val="0"/>
      <w:marBottom w:val="0"/>
      <w:divBdr>
        <w:top w:val="none" w:sz="0" w:space="0" w:color="auto"/>
        <w:left w:val="none" w:sz="0" w:space="0" w:color="auto"/>
        <w:bottom w:val="none" w:sz="0" w:space="0" w:color="auto"/>
        <w:right w:val="none" w:sz="0" w:space="0" w:color="auto"/>
      </w:divBdr>
    </w:div>
    <w:div w:id="1009334156">
      <w:bodyDiv w:val="1"/>
      <w:marLeft w:val="0"/>
      <w:marRight w:val="0"/>
      <w:marTop w:val="0"/>
      <w:marBottom w:val="0"/>
      <w:divBdr>
        <w:top w:val="none" w:sz="0" w:space="0" w:color="auto"/>
        <w:left w:val="none" w:sz="0" w:space="0" w:color="auto"/>
        <w:bottom w:val="none" w:sz="0" w:space="0" w:color="auto"/>
        <w:right w:val="none" w:sz="0" w:space="0" w:color="auto"/>
      </w:divBdr>
    </w:div>
    <w:div w:id="1015964543">
      <w:bodyDiv w:val="1"/>
      <w:marLeft w:val="0"/>
      <w:marRight w:val="0"/>
      <w:marTop w:val="0"/>
      <w:marBottom w:val="0"/>
      <w:divBdr>
        <w:top w:val="none" w:sz="0" w:space="0" w:color="auto"/>
        <w:left w:val="none" w:sz="0" w:space="0" w:color="auto"/>
        <w:bottom w:val="none" w:sz="0" w:space="0" w:color="auto"/>
        <w:right w:val="none" w:sz="0" w:space="0" w:color="auto"/>
      </w:divBdr>
    </w:div>
    <w:div w:id="1023165897">
      <w:bodyDiv w:val="1"/>
      <w:marLeft w:val="0"/>
      <w:marRight w:val="0"/>
      <w:marTop w:val="0"/>
      <w:marBottom w:val="0"/>
      <w:divBdr>
        <w:top w:val="none" w:sz="0" w:space="0" w:color="auto"/>
        <w:left w:val="none" w:sz="0" w:space="0" w:color="auto"/>
        <w:bottom w:val="none" w:sz="0" w:space="0" w:color="auto"/>
        <w:right w:val="none" w:sz="0" w:space="0" w:color="auto"/>
      </w:divBdr>
    </w:div>
    <w:div w:id="1032414458">
      <w:bodyDiv w:val="1"/>
      <w:marLeft w:val="0"/>
      <w:marRight w:val="0"/>
      <w:marTop w:val="0"/>
      <w:marBottom w:val="0"/>
      <w:divBdr>
        <w:top w:val="none" w:sz="0" w:space="0" w:color="auto"/>
        <w:left w:val="none" w:sz="0" w:space="0" w:color="auto"/>
        <w:bottom w:val="none" w:sz="0" w:space="0" w:color="auto"/>
        <w:right w:val="none" w:sz="0" w:space="0" w:color="auto"/>
      </w:divBdr>
    </w:div>
    <w:div w:id="1040319767">
      <w:bodyDiv w:val="1"/>
      <w:marLeft w:val="0"/>
      <w:marRight w:val="0"/>
      <w:marTop w:val="0"/>
      <w:marBottom w:val="0"/>
      <w:divBdr>
        <w:top w:val="none" w:sz="0" w:space="0" w:color="auto"/>
        <w:left w:val="none" w:sz="0" w:space="0" w:color="auto"/>
        <w:bottom w:val="none" w:sz="0" w:space="0" w:color="auto"/>
        <w:right w:val="none" w:sz="0" w:space="0" w:color="auto"/>
      </w:divBdr>
    </w:div>
    <w:div w:id="1041057399">
      <w:bodyDiv w:val="1"/>
      <w:marLeft w:val="0"/>
      <w:marRight w:val="0"/>
      <w:marTop w:val="0"/>
      <w:marBottom w:val="0"/>
      <w:divBdr>
        <w:top w:val="none" w:sz="0" w:space="0" w:color="auto"/>
        <w:left w:val="none" w:sz="0" w:space="0" w:color="auto"/>
        <w:bottom w:val="none" w:sz="0" w:space="0" w:color="auto"/>
        <w:right w:val="none" w:sz="0" w:space="0" w:color="auto"/>
      </w:divBdr>
    </w:div>
    <w:div w:id="1041132683">
      <w:bodyDiv w:val="1"/>
      <w:marLeft w:val="0"/>
      <w:marRight w:val="0"/>
      <w:marTop w:val="0"/>
      <w:marBottom w:val="0"/>
      <w:divBdr>
        <w:top w:val="none" w:sz="0" w:space="0" w:color="auto"/>
        <w:left w:val="none" w:sz="0" w:space="0" w:color="auto"/>
        <w:bottom w:val="none" w:sz="0" w:space="0" w:color="auto"/>
        <w:right w:val="none" w:sz="0" w:space="0" w:color="auto"/>
      </w:divBdr>
    </w:div>
    <w:div w:id="1051924160">
      <w:bodyDiv w:val="1"/>
      <w:marLeft w:val="0"/>
      <w:marRight w:val="0"/>
      <w:marTop w:val="0"/>
      <w:marBottom w:val="0"/>
      <w:divBdr>
        <w:top w:val="none" w:sz="0" w:space="0" w:color="auto"/>
        <w:left w:val="none" w:sz="0" w:space="0" w:color="auto"/>
        <w:bottom w:val="none" w:sz="0" w:space="0" w:color="auto"/>
        <w:right w:val="none" w:sz="0" w:space="0" w:color="auto"/>
      </w:divBdr>
    </w:div>
    <w:div w:id="1071004653">
      <w:bodyDiv w:val="1"/>
      <w:marLeft w:val="0"/>
      <w:marRight w:val="0"/>
      <w:marTop w:val="0"/>
      <w:marBottom w:val="0"/>
      <w:divBdr>
        <w:top w:val="none" w:sz="0" w:space="0" w:color="auto"/>
        <w:left w:val="none" w:sz="0" w:space="0" w:color="auto"/>
        <w:bottom w:val="none" w:sz="0" w:space="0" w:color="auto"/>
        <w:right w:val="none" w:sz="0" w:space="0" w:color="auto"/>
      </w:divBdr>
    </w:div>
    <w:div w:id="1136878024">
      <w:bodyDiv w:val="1"/>
      <w:marLeft w:val="0"/>
      <w:marRight w:val="0"/>
      <w:marTop w:val="0"/>
      <w:marBottom w:val="0"/>
      <w:divBdr>
        <w:top w:val="none" w:sz="0" w:space="0" w:color="auto"/>
        <w:left w:val="none" w:sz="0" w:space="0" w:color="auto"/>
        <w:bottom w:val="none" w:sz="0" w:space="0" w:color="auto"/>
        <w:right w:val="none" w:sz="0" w:space="0" w:color="auto"/>
      </w:divBdr>
    </w:div>
    <w:div w:id="1207645242">
      <w:bodyDiv w:val="1"/>
      <w:marLeft w:val="0"/>
      <w:marRight w:val="0"/>
      <w:marTop w:val="0"/>
      <w:marBottom w:val="0"/>
      <w:divBdr>
        <w:top w:val="none" w:sz="0" w:space="0" w:color="auto"/>
        <w:left w:val="none" w:sz="0" w:space="0" w:color="auto"/>
        <w:bottom w:val="none" w:sz="0" w:space="0" w:color="auto"/>
        <w:right w:val="none" w:sz="0" w:space="0" w:color="auto"/>
      </w:divBdr>
    </w:div>
    <w:div w:id="1559633668">
      <w:bodyDiv w:val="1"/>
      <w:marLeft w:val="0"/>
      <w:marRight w:val="0"/>
      <w:marTop w:val="0"/>
      <w:marBottom w:val="0"/>
      <w:divBdr>
        <w:top w:val="none" w:sz="0" w:space="0" w:color="auto"/>
        <w:left w:val="none" w:sz="0" w:space="0" w:color="auto"/>
        <w:bottom w:val="none" w:sz="0" w:space="0" w:color="auto"/>
        <w:right w:val="none" w:sz="0" w:space="0" w:color="auto"/>
      </w:divBdr>
    </w:div>
    <w:div w:id="1630622552">
      <w:bodyDiv w:val="1"/>
      <w:marLeft w:val="0"/>
      <w:marRight w:val="0"/>
      <w:marTop w:val="0"/>
      <w:marBottom w:val="0"/>
      <w:divBdr>
        <w:top w:val="none" w:sz="0" w:space="0" w:color="auto"/>
        <w:left w:val="none" w:sz="0" w:space="0" w:color="auto"/>
        <w:bottom w:val="none" w:sz="0" w:space="0" w:color="auto"/>
        <w:right w:val="none" w:sz="0" w:space="0" w:color="auto"/>
      </w:divBdr>
    </w:div>
    <w:div w:id="1634406326">
      <w:bodyDiv w:val="1"/>
      <w:marLeft w:val="0"/>
      <w:marRight w:val="0"/>
      <w:marTop w:val="0"/>
      <w:marBottom w:val="0"/>
      <w:divBdr>
        <w:top w:val="none" w:sz="0" w:space="0" w:color="auto"/>
        <w:left w:val="none" w:sz="0" w:space="0" w:color="auto"/>
        <w:bottom w:val="none" w:sz="0" w:space="0" w:color="auto"/>
        <w:right w:val="none" w:sz="0" w:space="0" w:color="auto"/>
      </w:divBdr>
    </w:div>
    <w:div w:id="1820459410">
      <w:bodyDiv w:val="1"/>
      <w:marLeft w:val="0"/>
      <w:marRight w:val="0"/>
      <w:marTop w:val="0"/>
      <w:marBottom w:val="0"/>
      <w:divBdr>
        <w:top w:val="none" w:sz="0" w:space="0" w:color="auto"/>
        <w:left w:val="none" w:sz="0" w:space="0" w:color="auto"/>
        <w:bottom w:val="none" w:sz="0" w:space="0" w:color="auto"/>
        <w:right w:val="none" w:sz="0" w:space="0" w:color="auto"/>
      </w:divBdr>
    </w:div>
    <w:div w:id="1839733736">
      <w:bodyDiv w:val="1"/>
      <w:marLeft w:val="0"/>
      <w:marRight w:val="0"/>
      <w:marTop w:val="0"/>
      <w:marBottom w:val="0"/>
      <w:divBdr>
        <w:top w:val="none" w:sz="0" w:space="0" w:color="auto"/>
        <w:left w:val="none" w:sz="0" w:space="0" w:color="auto"/>
        <w:bottom w:val="none" w:sz="0" w:space="0" w:color="auto"/>
        <w:right w:val="none" w:sz="0" w:space="0" w:color="auto"/>
      </w:divBdr>
    </w:div>
    <w:div w:id="1979139802">
      <w:bodyDiv w:val="1"/>
      <w:marLeft w:val="0"/>
      <w:marRight w:val="0"/>
      <w:marTop w:val="0"/>
      <w:marBottom w:val="0"/>
      <w:divBdr>
        <w:top w:val="none" w:sz="0" w:space="0" w:color="auto"/>
        <w:left w:val="none" w:sz="0" w:space="0" w:color="auto"/>
        <w:bottom w:val="none" w:sz="0" w:space="0" w:color="auto"/>
        <w:right w:val="none" w:sz="0" w:space="0" w:color="auto"/>
      </w:divBdr>
    </w:div>
    <w:div w:id="2089230760">
      <w:bodyDiv w:val="1"/>
      <w:marLeft w:val="0"/>
      <w:marRight w:val="0"/>
      <w:marTop w:val="0"/>
      <w:marBottom w:val="0"/>
      <w:divBdr>
        <w:top w:val="none" w:sz="0" w:space="0" w:color="auto"/>
        <w:left w:val="none" w:sz="0" w:space="0" w:color="auto"/>
        <w:bottom w:val="none" w:sz="0" w:space="0" w:color="auto"/>
        <w:right w:val="none" w:sz="0" w:space="0" w:color="auto"/>
      </w:divBdr>
    </w:div>
    <w:div w:id="2093963097">
      <w:bodyDiv w:val="1"/>
      <w:marLeft w:val="0"/>
      <w:marRight w:val="0"/>
      <w:marTop w:val="0"/>
      <w:marBottom w:val="0"/>
      <w:divBdr>
        <w:top w:val="none" w:sz="0" w:space="0" w:color="auto"/>
        <w:left w:val="none" w:sz="0" w:space="0" w:color="auto"/>
        <w:bottom w:val="none" w:sz="0" w:space="0" w:color="auto"/>
        <w:right w:val="none" w:sz="0" w:space="0" w:color="auto"/>
      </w:divBdr>
    </w:div>
    <w:div w:id="2101095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08241F828114927921636DFA45B9CC6"/>
        <w:category>
          <w:name w:val="General"/>
          <w:gallery w:val="placeholder"/>
        </w:category>
        <w:types>
          <w:type w:val="bbPlcHdr"/>
        </w:types>
        <w:behaviors>
          <w:behavior w:val="content"/>
        </w:behaviors>
        <w:guid w:val="{09BC26B7-8A5F-4FEF-8D15-0AE1264184B8}"/>
      </w:docPartPr>
      <w:docPartBody>
        <w:p w:rsidR="002A76A0" w:rsidRDefault="002A76A0" w:rsidP="002A76A0">
          <w:pPr>
            <w:pStyle w:val="608241F828114927921636DFA45B9CC6"/>
          </w:pPr>
          <w:r>
            <w:rPr>
              <w:rFonts w:asciiTheme="majorHAnsi" w:eastAsiaTheme="majorEastAsia" w:hAnsiTheme="majorHAnsi" w:cstheme="majorBidi"/>
              <w:sz w:val="36"/>
              <w:szCs w:val="36"/>
            </w:rPr>
            <w:t>[Type the document title]</w:t>
          </w:r>
        </w:p>
      </w:docPartBody>
    </w:docPart>
    <w:docPart>
      <w:docPartPr>
        <w:name w:val="4BBA6CB1384847178F0220667DB06472"/>
        <w:category>
          <w:name w:val="General"/>
          <w:gallery w:val="placeholder"/>
        </w:category>
        <w:types>
          <w:type w:val="bbPlcHdr"/>
        </w:types>
        <w:behaviors>
          <w:behavior w:val="content"/>
        </w:behaviors>
        <w:guid w:val="{EB30EE50-9E79-4B1E-9A47-574A615DE6C0}"/>
      </w:docPartPr>
      <w:docPartBody>
        <w:p w:rsidR="002A76A0" w:rsidRDefault="002A76A0" w:rsidP="002A76A0">
          <w:pPr>
            <w:pStyle w:val="4BBA6CB1384847178F0220667DB06472"/>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A76A0"/>
    <w:rsid w:val="002A76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1B357802A34B8C9501F76A68E0DE89">
    <w:name w:val="EE1B357802A34B8C9501F76A68E0DE89"/>
    <w:rsid w:val="002A76A0"/>
  </w:style>
  <w:style w:type="paragraph" w:customStyle="1" w:styleId="319AF9DE2A9748C58B01970540FF23E7">
    <w:name w:val="319AF9DE2A9748C58B01970540FF23E7"/>
    <w:rsid w:val="002A76A0"/>
  </w:style>
  <w:style w:type="paragraph" w:customStyle="1" w:styleId="53C2CCC98DB247CCA5CD0E111F3A8556">
    <w:name w:val="53C2CCC98DB247CCA5CD0E111F3A8556"/>
    <w:rsid w:val="002A76A0"/>
  </w:style>
  <w:style w:type="paragraph" w:customStyle="1" w:styleId="2FAD8087EB5546FE92E37BEC81DD63C1">
    <w:name w:val="2FAD8087EB5546FE92E37BEC81DD63C1"/>
    <w:rsid w:val="002A76A0"/>
  </w:style>
  <w:style w:type="paragraph" w:customStyle="1" w:styleId="A2146C4CCCAD453DBBE905A7F22771A6">
    <w:name w:val="A2146C4CCCAD453DBBE905A7F22771A6"/>
    <w:rsid w:val="002A76A0"/>
  </w:style>
  <w:style w:type="paragraph" w:customStyle="1" w:styleId="608241F828114927921636DFA45B9CC6">
    <w:name w:val="608241F828114927921636DFA45B9CC6"/>
    <w:rsid w:val="002A76A0"/>
  </w:style>
  <w:style w:type="paragraph" w:customStyle="1" w:styleId="4BBA6CB1384847178F0220667DB06472">
    <w:name w:val="4BBA6CB1384847178F0220667DB06472"/>
    <w:rsid w:val="002A76A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A7C3E4-81F9-4FA3-A766-229D658EA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7011</Words>
  <Characters>39964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 Mechanics: A Review</dc:title>
  <dc:creator>TANIYA</dc:creator>
  <cp:lastModifiedBy>TANIYA</cp:lastModifiedBy>
  <cp:revision>2</cp:revision>
  <dcterms:created xsi:type="dcterms:W3CDTF">2026-05-07T23:29:00Z</dcterms:created>
  <dcterms:modified xsi:type="dcterms:W3CDTF">2026-05-07T23:29:00Z</dcterms:modified>
</cp:coreProperties>
</file>