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CC16E" w14:textId="64EFE484" w:rsidR="00A917A1" w:rsidRPr="00A917A1" w:rsidRDefault="00A917A1" w:rsidP="00A917A1">
      <w:pPr>
        <w:spacing w:after="200" w:line="360" w:lineRule="auto"/>
        <w:jc w:val="center"/>
        <w:rPr>
          <w:rFonts w:ascii="Times New Roman" w:eastAsia="Times New Roman" w:hAnsi="Times New Roman" w:cs="Times New Roman"/>
          <w:b/>
          <w:bCs/>
          <w:color w:val="000000"/>
          <w:kern w:val="0"/>
          <w:sz w:val="48"/>
          <w:szCs w:val="56"/>
          <w:lang w:val="en-US"/>
          <w14:ligatures w14:val="none"/>
        </w:rPr>
      </w:pPr>
      <w:r w:rsidRPr="00A917A1">
        <w:rPr>
          <w:rFonts w:ascii="Times New Roman" w:eastAsia="Times New Roman" w:hAnsi="Times New Roman" w:cs="Times New Roman"/>
          <w:b/>
          <w:bCs/>
          <w:noProof/>
          <w:color w:val="000000"/>
          <w:kern w:val="0"/>
          <w:sz w:val="48"/>
          <w:szCs w:val="56"/>
          <w:lang w:val="en-US"/>
          <w14:ligatures w14:val="none"/>
        </w:rPr>
        <w:drawing>
          <wp:anchor distT="0" distB="0" distL="114300" distR="114300" simplePos="0" relativeHeight="251660288" behindDoc="0" locked="0" layoutInCell="1" allowOverlap="1" wp14:anchorId="2E24A996" wp14:editId="04E1C930">
            <wp:simplePos x="0" y="0"/>
            <wp:positionH relativeFrom="column">
              <wp:posOffset>2438400</wp:posOffset>
            </wp:positionH>
            <wp:positionV relativeFrom="paragraph">
              <wp:posOffset>85725</wp:posOffset>
            </wp:positionV>
            <wp:extent cx="1104900" cy="1028700"/>
            <wp:effectExtent l="0" t="0" r="0" b="0"/>
            <wp:wrapSquare wrapText="right"/>
            <wp:docPr id="185989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04900"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7544DF" w14:textId="77777777" w:rsidR="00A917A1" w:rsidRPr="00A917A1" w:rsidRDefault="00A917A1" w:rsidP="00A917A1">
      <w:pPr>
        <w:spacing w:after="200" w:line="240" w:lineRule="auto"/>
        <w:jc w:val="center"/>
        <w:rPr>
          <w:rFonts w:ascii="Times New Roman" w:eastAsia="Calibri" w:hAnsi="Times New Roman" w:cs="Times New Roman"/>
          <w:kern w:val="0"/>
          <w:sz w:val="24"/>
          <w:szCs w:val="24"/>
          <w:lang w:val="en-US"/>
          <w14:ligatures w14:val="none"/>
        </w:rPr>
      </w:pPr>
    </w:p>
    <w:p w14:paraId="07DFE36D" w14:textId="77777777" w:rsidR="00A917A1" w:rsidRPr="00A917A1" w:rsidRDefault="00A917A1" w:rsidP="00A917A1">
      <w:pPr>
        <w:spacing w:after="200" w:line="240" w:lineRule="auto"/>
        <w:jc w:val="center"/>
        <w:rPr>
          <w:rFonts w:ascii="Times New Roman" w:eastAsia="Calibri" w:hAnsi="Times New Roman" w:cs="Times New Roman"/>
          <w:i/>
          <w:kern w:val="0"/>
          <w:sz w:val="24"/>
          <w:szCs w:val="24"/>
          <w:lang w:val="en-US"/>
          <w14:ligatures w14:val="none"/>
        </w:rPr>
      </w:pPr>
    </w:p>
    <w:p w14:paraId="332479DB" w14:textId="44697D40" w:rsidR="00A917A1" w:rsidRPr="00A917A1" w:rsidRDefault="00A917A1" w:rsidP="00A917A1">
      <w:pPr>
        <w:spacing w:after="200" w:line="240" w:lineRule="auto"/>
        <w:jc w:val="center"/>
        <w:rPr>
          <w:rFonts w:ascii="Times New Roman" w:eastAsia="Calibri" w:hAnsi="Times New Roman" w:cs="Times New Roman"/>
          <w:i/>
          <w:outline/>
          <w:color w:val="000000"/>
          <w:kern w:val="0"/>
          <w:sz w:val="24"/>
          <w:szCs w:val="24"/>
          <w:lang w:val="en-US"/>
          <w14:textOutline w14:w="9525" w14:cap="flat" w14:cmpd="sng" w14:algn="ctr">
            <w14:solidFill>
              <w14:srgbClr w14:val="000000"/>
            </w14:solidFill>
            <w14:prstDash w14:val="solid"/>
            <w14:round/>
          </w14:textOutline>
          <w14:textFill>
            <w14:noFill/>
          </w14:textFill>
          <w14:ligatures w14:val="none"/>
        </w:rPr>
      </w:pPr>
      <w:r w:rsidRPr="00A917A1">
        <w:rPr>
          <w:rFonts w:ascii="Times New Roman" w:eastAsia="Calibri" w:hAnsi="Times New Roman" w:cs="Times New Roman"/>
          <w:i/>
          <w:kern w:val="0"/>
          <w:sz w:val="24"/>
          <w:szCs w:val="24"/>
          <w:lang w:val="en-US"/>
          <w14:ligatures w14:val="none"/>
        </w:rPr>
        <w:t>A</w:t>
      </w:r>
      <w:r w:rsidRPr="00A917A1">
        <w:rPr>
          <w:rFonts w:ascii="Times New Roman" w:eastAsia="Calibri" w:hAnsi="Times New Roman" w:cs="Times New Roman"/>
          <w:i/>
          <w:outline/>
          <w:color w:val="000000"/>
          <w:kern w:val="0"/>
          <w:sz w:val="24"/>
          <w:szCs w:val="24"/>
          <w:lang w:val="en-US"/>
          <w14:textOutline w14:w="9525" w14:cap="flat" w14:cmpd="sng" w14:algn="ctr">
            <w14:solidFill>
              <w14:srgbClr w14:val="000000"/>
            </w14:solidFill>
            <w14:prstDash w14:val="solid"/>
            <w14:round/>
          </w14:textOutline>
          <w14:textFill>
            <w14:noFill/>
          </w14:textFill>
          <w14:ligatures w14:val="none"/>
        </w:rPr>
        <w:t xml:space="preserve"> </w:t>
      </w:r>
      <w:r w:rsidR="003D6218">
        <w:rPr>
          <w:rFonts w:ascii="Times New Roman" w:eastAsia="Times New Roman" w:hAnsi="Times New Roman" w:cs="Times New Roman"/>
          <w:i/>
          <w:iCs/>
          <w:kern w:val="0"/>
          <w:sz w:val="24"/>
          <w:szCs w:val="24"/>
          <w:lang w:val="en-US"/>
          <w14:ligatures w14:val="none"/>
        </w:rPr>
        <w:t>Research</w:t>
      </w:r>
      <w:r w:rsidR="003D6218" w:rsidRPr="00A917A1">
        <w:rPr>
          <w:rFonts w:ascii="Times New Roman" w:eastAsia="Times New Roman" w:hAnsi="Times New Roman" w:cs="Times New Roman"/>
          <w:i/>
          <w:iCs/>
          <w:kern w:val="0"/>
          <w:sz w:val="24"/>
          <w:szCs w:val="24"/>
          <w:lang w:val="en-US"/>
          <w14:ligatures w14:val="none"/>
        </w:rPr>
        <w:t xml:space="preserve"> Project </w:t>
      </w:r>
      <w:r w:rsidR="003D6218">
        <w:rPr>
          <w:rFonts w:ascii="Times New Roman" w:eastAsia="Times New Roman" w:hAnsi="Times New Roman" w:cs="Times New Roman"/>
          <w:i/>
          <w:iCs/>
          <w:kern w:val="0"/>
          <w:sz w:val="24"/>
          <w:szCs w:val="24"/>
          <w:lang w:val="en-US"/>
          <w14:ligatures w14:val="none"/>
        </w:rPr>
        <w:t>Report</w:t>
      </w:r>
      <w:r w:rsidR="003D6218" w:rsidRPr="00A917A1">
        <w:rPr>
          <w:rFonts w:ascii="Times New Roman" w:eastAsia="Times New Roman" w:hAnsi="Times New Roman" w:cs="Times New Roman"/>
          <w:i/>
          <w:iCs/>
          <w:kern w:val="0"/>
          <w:sz w:val="24"/>
          <w:szCs w:val="24"/>
          <w:lang w:val="en-US"/>
          <w14:ligatures w14:val="none"/>
        </w:rPr>
        <w:t xml:space="preserve"> </w:t>
      </w:r>
      <w:r w:rsidRPr="00A917A1">
        <w:rPr>
          <w:rFonts w:ascii="Times New Roman" w:eastAsia="Calibri" w:hAnsi="Times New Roman" w:cs="Times New Roman"/>
          <w:i/>
          <w:kern w:val="0"/>
          <w:sz w:val="24"/>
          <w:szCs w:val="24"/>
          <w:lang w:val="en-US"/>
          <w14:ligatures w14:val="none"/>
        </w:rPr>
        <w:t>On</w:t>
      </w:r>
    </w:p>
    <w:p w14:paraId="19639550" w14:textId="404E0AC1" w:rsidR="00A917A1" w:rsidRPr="00A917A1" w:rsidRDefault="00B935D0" w:rsidP="00A917A1">
      <w:pPr>
        <w:spacing w:after="200" w:line="240" w:lineRule="auto"/>
        <w:jc w:val="center"/>
        <w:rPr>
          <w:rFonts w:ascii="Times New Roman" w:eastAsia="Calibri" w:hAnsi="Times New Roman" w:cs="Times New Roman"/>
          <w:b/>
          <w:kern w:val="0"/>
          <w:sz w:val="28"/>
          <w:szCs w:val="28"/>
          <w:lang w:val="en-US"/>
          <w14:ligatures w14:val="none"/>
        </w:rPr>
      </w:pPr>
      <w:proofErr w:type="spellStart"/>
      <w:r>
        <w:rPr>
          <w:rFonts w:ascii="Times New Roman" w:eastAsia="Calibri" w:hAnsi="Times New Roman" w:cs="Times New Roman"/>
          <w:b/>
          <w:kern w:val="0"/>
          <w:sz w:val="28"/>
          <w:szCs w:val="28"/>
          <w:lang w:val="en-US"/>
          <w14:ligatures w14:val="none"/>
        </w:rPr>
        <w:t>KrushiMitra</w:t>
      </w:r>
      <w:proofErr w:type="spellEnd"/>
      <w:r w:rsidR="001B3A8F">
        <w:rPr>
          <w:rFonts w:ascii="Times New Roman" w:eastAsia="Calibri" w:hAnsi="Times New Roman" w:cs="Times New Roman"/>
          <w:b/>
          <w:kern w:val="0"/>
          <w:sz w:val="28"/>
          <w:szCs w:val="28"/>
          <w:lang w:val="en-US"/>
          <w14:ligatures w14:val="none"/>
        </w:rPr>
        <w:t>: AI-Powered Farming Assistant</w:t>
      </w:r>
    </w:p>
    <w:p w14:paraId="1C63CDDF" w14:textId="77777777" w:rsidR="00A917A1" w:rsidRPr="00A917A1" w:rsidRDefault="00A917A1" w:rsidP="00A917A1">
      <w:pPr>
        <w:spacing w:after="200" w:line="240" w:lineRule="auto"/>
        <w:jc w:val="center"/>
        <w:rPr>
          <w:rFonts w:ascii="Times New Roman" w:eastAsia="Calibri" w:hAnsi="Times New Roman" w:cs="Times New Roman"/>
          <w:kern w:val="0"/>
          <w:sz w:val="2"/>
          <w:szCs w:val="24"/>
          <w:lang w:val="en-US"/>
          <w14:ligatures w14:val="none"/>
        </w:rPr>
      </w:pPr>
    </w:p>
    <w:p w14:paraId="3BDD9324" w14:textId="659FB376" w:rsidR="00A917A1" w:rsidRPr="00A917A1" w:rsidRDefault="00A17981" w:rsidP="00A917A1">
      <w:pPr>
        <w:spacing w:after="0" w:line="240" w:lineRule="auto"/>
        <w:jc w:val="center"/>
        <w:rPr>
          <w:rFonts w:ascii="Times New Roman" w:eastAsia="Times New Roman" w:hAnsi="Times New Roman" w:cs="Times New Roman"/>
          <w:i/>
          <w:iCs/>
          <w:kern w:val="0"/>
          <w:sz w:val="24"/>
          <w:szCs w:val="24"/>
          <w:lang w:val="en-US"/>
          <w14:ligatures w14:val="none"/>
        </w:rPr>
      </w:pPr>
      <w:r>
        <w:rPr>
          <w:rFonts w:ascii="Times New Roman" w:eastAsia="Times New Roman" w:hAnsi="Times New Roman" w:cs="Times New Roman"/>
          <w:i/>
          <w:iCs/>
          <w:kern w:val="0"/>
          <w:sz w:val="24"/>
          <w:szCs w:val="24"/>
          <w:lang w:val="en-US"/>
          <w14:ligatures w14:val="none"/>
        </w:rPr>
        <w:t>Research</w:t>
      </w:r>
      <w:r w:rsidR="00A917A1" w:rsidRPr="00A917A1">
        <w:rPr>
          <w:rFonts w:ascii="Times New Roman" w:eastAsia="Times New Roman" w:hAnsi="Times New Roman" w:cs="Times New Roman"/>
          <w:i/>
          <w:iCs/>
          <w:kern w:val="0"/>
          <w:sz w:val="24"/>
          <w:szCs w:val="24"/>
          <w:lang w:val="en-US"/>
          <w14:ligatures w14:val="none"/>
        </w:rPr>
        <w:t xml:space="preserve"> Project </w:t>
      </w:r>
      <w:r>
        <w:rPr>
          <w:rFonts w:ascii="Times New Roman" w:eastAsia="Times New Roman" w:hAnsi="Times New Roman" w:cs="Times New Roman"/>
          <w:i/>
          <w:iCs/>
          <w:kern w:val="0"/>
          <w:sz w:val="24"/>
          <w:szCs w:val="24"/>
          <w:lang w:val="en-US"/>
          <w14:ligatures w14:val="none"/>
        </w:rPr>
        <w:t>Report</w:t>
      </w:r>
      <w:r w:rsidR="00A917A1" w:rsidRPr="00A917A1">
        <w:rPr>
          <w:rFonts w:ascii="Times New Roman" w:eastAsia="Times New Roman" w:hAnsi="Times New Roman" w:cs="Times New Roman"/>
          <w:i/>
          <w:iCs/>
          <w:kern w:val="0"/>
          <w:sz w:val="24"/>
          <w:szCs w:val="24"/>
          <w:lang w:val="en-US"/>
          <w14:ligatures w14:val="none"/>
        </w:rPr>
        <w:t xml:space="preserve"> submitted to </w:t>
      </w:r>
    </w:p>
    <w:p w14:paraId="3E62AF95" w14:textId="77777777" w:rsidR="00A917A1" w:rsidRPr="00A917A1" w:rsidRDefault="00A917A1" w:rsidP="00A917A1">
      <w:pPr>
        <w:spacing w:after="0" w:line="240" w:lineRule="auto"/>
        <w:jc w:val="center"/>
        <w:rPr>
          <w:rFonts w:ascii="Times New Roman" w:eastAsia="Times New Roman" w:hAnsi="Times New Roman" w:cs="Times New Roman"/>
          <w:i/>
          <w:iCs/>
          <w:kern w:val="0"/>
          <w:sz w:val="24"/>
          <w:szCs w:val="24"/>
          <w:lang w:val="en-US"/>
          <w14:ligatures w14:val="none"/>
        </w:rPr>
      </w:pPr>
    </w:p>
    <w:p w14:paraId="6AF6C95C" w14:textId="06E47F2D" w:rsidR="00A917A1" w:rsidRPr="00A917A1" w:rsidRDefault="00A917A1" w:rsidP="00A917A1">
      <w:pPr>
        <w:spacing w:after="0" w:line="240" w:lineRule="auto"/>
        <w:jc w:val="center"/>
        <w:rPr>
          <w:rFonts w:ascii="Times New Roman" w:eastAsia="Times New Roman" w:hAnsi="Times New Roman" w:cs="Times New Roman"/>
          <w:b/>
          <w:iCs/>
          <w:kern w:val="0"/>
          <w:sz w:val="26"/>
          <w:szCs w:val="24"/>
          <w:lang w:val="en-US"/>
          <w14:ligatures w14:val="none"/>
        </w:rPr>
      </w:pPr>
      <w:r w:rsidRPr="00A917A1">
        <w:rPr>
          <w:rFonts w:ascii="Times New Roman" w:eastAsia="Times New Roman" w:hAnsi="Times New Roman" w:cs="Times New Roman"/>
          <w:b/>
          <w:iCs/>
          <w:kern w:val="0"/>
          <w:sz w:val="26"/>
          <w:szCs w:val="24"/>
          <w:lang w:val="en-US"/>
          <w14:ligatures w14:val="none"/>
        </w:rPr>
        <w:t>Masters of Computer Application (SEM-II</w:t>
      </w:r>
      <w:r w:rsidR="00031523">
        <w:rPr>
          <w:rFonts w:ascii="Times New Roman" w:eastAsia="Times New Roman" w:hAnsi="Times New Roman" w:cs="Times New Roman"/>
          <w:b/>
          <w:iCs/>
          <w:kern w:val="0"/>
          <w:sz w:val="26"/>
          <w:szCs w:val="24"/>
          <w:lang w:val="en-US"/>
          <w14:ligatures w14:val="none"/>
        </w:rPr>
        <w:t>I</w:t>
      </w:r>
      <w:r w:rsidRPr="00A917A1">
        <w:rPr>
          <w:rFonts w:ascii="Times New Roman" w:eastAsia="Times New Roman" w:hAnsi="Times New Roman" w:cs="Times New Roman"/>
          <w:b/>
          <w:iCs/>
          <w:kern w:val="0"/>
          <w:sz w:val="26"/>
          <w:szCs w:val="24"/>
          <w:lang w:val="en-US"/>
          <w14:ligatures w14:val="none"/>
        </w:rPr>
        <w:t>)</w:t>
      </w:r>
    </w:p>
    <w:p w14:paraId="1897AD49" w14:textId="77777777" w:rsidR="00A917A1" w:rsidRPr="00A917A1" w:rsidRDefault="00A917A1" w:rsidP="00A917A1">
      <w:pPr>
        <w:spacing w:after="0" w:line="240" w:lineRule="auto"/>
        <w:jc w:val="center"/>
        <w:rPr>
          <w:rFonts w:ascii="Times New Roman" w:eastAsia="Times New Roman" w:hAnsi="Times New Roman" w:cs="Times New Roman"/>
          <w:b/>
          <w:iCs/>
          <w:kern w:val="0"/>
          <w:sz w:val="26"/>
          <w:szCs w:val="24"/>
          <w:lang w:val="en-US"/>
          <w14:ligatures w14:val="none"/>
        </w:rPr>
      </w:pPr>
    </w:p>
    <w:p w14:paraId="0DDF7B80" w14:textId="77777777" w:rsidR="00A917A1" w:rsidRPr="00A917A1" w:rsidRDefault="00A917A1" w:rsidP="00A917A1">
      <w:pPr>
        <w:spacing w:after="0" w:line="240" w:lineRule="auto"/>
        <w:jc w:val="center"/>
        <w:rPr>
          <w:rFonts w:ascii="Times New Roman" w:eastAsia="Times New Roman" w:hAnsi="Times New Roman" w:cs="Times New Roman"/>
          <w:i/>
          <w:kern w:val="0"/>
          <w:sz w:val="24"/>
          <w:szCs w:val="24"/>
          <w:lang w:val="en-US"/>
          <w14:ligatures w14:val="none"/>
        </w:rPr>
      </w:pPr>
      <w:r w:rsidRPr="00A917A1">
        <w:rPr>
          <w:rFonts w:ascii="Times New Roman" w:eastAsia="Times New Roman" w:hAnsi="Times New Roman" w:cs="Times New Roman"/>
          <w:i/>
          <w:kern w:val="0"/>
          <w:sz w:val="24"/>
          <w:szCs w:val="24"/>
          <w:lang w:val="en-US"/>
          <w14:ligatures w14:val="none"/>
        </w:rPr>
        <w:t xml:space="preserve">Of </w:t>
      </w:r>
    </w:p>
    <w:p w14:paraId="519196E5" w14:textId="77777777" w:rsidR="00A917A1" w:rsidRPr="00A917A1" w:rsidRDefault="00A917A1" w:rsidP="00A917A1">
      <w:pPr>
        <w:spacing w:after="0" w:line="240" w:lineRule="auto"/>
        <w:jc w:val="center"/>
        <w:rPr>
          <w:rFonts w:ascii="Times New Roman" w:eastAsia="Times New Roman" w:hAnsi="Times New Roman" w:cs="Times New Roman"/>
          <w:i/>
          <w:kern w:val="0"/>
          <w:sz w:val="24"/>
          <w:szCs w:val="24"/>
          <w:lang w:val="en-US"/>
          <w14:ligatures w14:val="none"/>
        </w:rPr>
      </w:pPr>
    </w:p>
    <w:p w14:paraId="5956AE46" w14:textId="77777777" w:rsidR="00A917A1" w:rsidRPr="00A917A1" w:rsidRDefault="00A917A1" w:rsidP="00A917A1">
      <w:pPr>
        <w:spacing w:after="0" w:line="240" w:lineRule="auto"/>
        <w:jc w:val="center"/>
        <w:rPr>
          <w:rFonts w:ascii="Times New Roman" w:eastAsia="Times New Roman" w:hAnsi="Times New Roman" w:cs="Times New Roman"/>
          <w:b/>
          <w:kern w:val="0"/>
          <w:sz w:val="28"/>
          <w:szCs w:val="24"/>
          <w:lang w:val="en-US"/>
          <w14:ligatures w14:val="none"/>
        </w:rPr>
      </w:pPr>
      <w:r w:rsidRPr="00A917A1">
        <w:rPr>
          <w:rFonts w:ascii="Times New Roman" w:eastAsia="Times New Roman" w:hAnsi="Times New Roman" w:cs="Times New Roman"/>
          <w:b/>
          <w:kern w:val="0"/>
          <w:sz w:val="28"/>
          <w:szCs w:val="24"/>
          <w:lang w:val="en-US"/>
          <w14:ligatures w14:val="none"/>
        </w:rPr>
        <w:t>University of Mumbai</w:t>
      </w:r>
    </w:p>
    <w:p w14:paraId="6D68A086" w14:textId="77777777" w:rsidR="00A917A1" w:rsidRPr="00A917A1" w:rsidRDefault="00A917A1" w:rsidP="00A917A1">
      <w:pPr>
        <w:spacing w:after="200" w:line="240" w:lineRule="auto"/>
        <w:jc w:val="center"/>
        <w:rPr>
          <w:rFonts w:ascii="Times New Roman" w:eastAsia="Calibri" w:hAnsi="Times New Roman" w:cs="Times New Roman"/>
          <w:kern w:val="0"/>
          <w:sz w:val="12"/>
          <w:szCs w:val="24"/>
          <w:lang w:val="en-US"/>
          <w14:ligatures w14:val="none"/>
        </w:rPr>
      </w:pPr>
    </w:p>
    <w:p w14:paraId="61E32080" w14:textId="77777777" w:rsidR="00A917A1" w:rsidRPr="00A917A1" w:rsidRDefault="00A917A1" w:rsidP="00A917A1">
      <w:pPr>
        <w:spacing w:after="200" w:line="240" w:lineRule="auto"/>
        <w:jc w:val="center"/>
        <w:rPr>
          <w:rFonts w:ascii="Times New Roman" w:eastAsia="Calibri" w:hAnsi="Times New Roman" w:cs="Times New Roman"/>
          <w:i/>
          <w:kern w:val="0"/>
          <w:sz w:val="24"/>
          <w:szCs w:val="24"/>
          <w:lang w:val="en-US"/>
          <w14:ligatures w14:val="none"/>
        </w:rPr>
      </w:pPr>
      <w:r w:rsidRPr="00A917A1">
        <w:rPr>
          <w:rFonts w:ascii="Times New Roman" w:eastAsia="Calibri" w:hAnsi="Times New Roman" w:cs="Times New Roman"/>
          <w:i/>
          <w:kern w:val="0"/>
          <w:sz w:val="24"/>
          <w:szCs w:val="24"/>
          <w:lang w:val="en-US"/>
          <w14:ligatures w14:val="none"/>
        </w:rPr>
        <w:t>Submitted by</w:t>
      </w:r>
    </w:p>
    <w:p w14:paraId="6162B706" w14:textId="77777777" w:rsidR="00A917A1" w:rsidRPr="00A917A1" w:rsidRDefault="00A917A1" w:rsidP="00A917A1">
      <w:pPr>
        <w:spacing w:after="200" w:line="240" w:lineRule="auto"/>
        <w:jc w:val="center"/>
        <w:rPr>
          <w:rFonts w:ascii="Times New Roman" w:eastAsia="Calibri" w:hAnsi="Times New Roman" w:cs="Times New Roman"/>
          <w:b/>
          <w:kern w:val="0"/>
          <w:sz w:val="28"/>
          <w:szCs w:val="28"/>
          <w:lang w:val="en-US"/>
          <w14:ligatures w14:val="none"/>
        </w:rPr>
      </w:pPr>
      <w:r w:rsidRPr="00A917A1">
        <w:rPr>
          <w:rFonts w:ascii="Times New Roman" w:eastAsia="Calibri" w:hAnsi="Times New Roman" w:cs="Times New Roman"/>
          <w:b/>
          <w:kern w:val="0"/>
          <w:sz w:val="28"/>
          <w:szCs w:val="28"/>
          <w:lang w:val="en-US"/>
          <w14:ligatures w14:val="none"/>
        </w:rPr>
        <w:t>Rajvardhan Ganpatrao Patil</w:t>
      </w:r>
    </w:p>
    <w:p w14:paraId="231449EE" w14:textId="77777777" w:rsidR="00A917A1" w:rsidRPr="00A917A1" w:rsidRDefault="00A917A1" w:rsidP="00A917A1">
      <w:pPr>
        <w:spacing w:after="200" w:line="240" w:lineRule="auto"/>
        <w:jc w:val="center"/>
        <w:rPr>
          <w:rFonts w:ascii="Times New Roman" w:eastAsia="Calibri" w:hAnsi="Times New Roman" w:cs="Times New Roman"/>
          <w:i/>
          <w:kern w:val="0"/>
          <w:sz w:val="24"/>
          <w:szCs w:val="24"/>
          <w:lang w:val="en-US"/>
          <w14:ligatures w14:val="none"/>
        </w:rPr>
      </w:pPr>
      <w:r w:rsidRPr="00A917A1">
        <w:rPr>
          <w:rFonts w:ascii="Times New Roman" w:eastAsia="Calibri" w:hAnsi="Times New Roman" w:cs="Times New Roman"/>
          <w:i/>
          <w:kern w:val="0"/>
          <w:sz w:val="24"/>
          <w:szCs w:val="24"/>
          <w:lang w:val="en-US"/>
          <w14:ligatures w14:val="none"/>
        </w:rPr>
        <w:t>Under the guidance of</w:t>
      </w:r>
    </w:p>
    <w:p w14:paraId="5C6506C0" w14:textId="77777777" w:rsidR="00A917A1" w:rsidRPr="00A917A1" w:rsidRDefault="00A917A1" w:rsidP="00A917A1">
      <w:pPr>
        <w:keepNext/>
        <w:spacing w:after="0" w:line="240" w:lineRule="auto"/>
        <w:ind w:left="144"/>
        <w:jc w:val="center"/>
        <w:outlineLvl w:val="1"/>
        <w:rPr>
          <w:rFonts w:ascii="Times New Roman" w:eastAsia="Times New Roman" w:hAnsi="Times New Roman" w:cs="Times New Roman"/>
          <w:b/>
          <w:kern w:val="0"/>
          <w:sz w:val="8"/>
          <w:szCs w:val="24"/>
          <w:lang w:val="en-US"/>
          <w14:ligatures w14:val="none"/>
        </w:rPr>
      </w:pPr>
    </w:p>
    <w:p w14:paraId="2AC0E50B" w14:textId="77777777" w:rsidR="00A917A1" w:rsidRPr="00A917A1" w:rsidRDefault="00A917A1" w:rsidP="00A917A1">
      <w:pPr>
        <w:spacing w:after="200" w:line="240" w:lineRule="auto"/>
        <w:jc w:val="center"/>
        <w:rPr>
          <w:rFonts w:ascii="Times New Roman" w:eastAsia="Calibri" w:hAnsi="Times New Roman" w:cs="Times New Roman"/>
          <w:b/>
          <w:kern w:val="0"/>
          <w:sz w:val="28"/>
          <w:szCs w:val="24"/>
          <w:lang w:val="en-US"/>
          <w14:ligatures w14:val="none"/>
        </w:rPr>
      </w:pPr>
      <w:r w:rsidRPr="00A917A1">
        <w:rPr>
          <w:rFonts w:ascii="Times New Roman" w:eastAsia="Calibri" w:hAnsi="Times New Roman" w:cs="Times New Roman"/>
          <w:b/>
          <w:kern w:val="0"/>
          <w:sz w:val="28"/>
          <w:szCs w:val="24"/>
          <w:lang w:val="en-US"/>
          <w14:ligatures w14:val="none"/>
        </w:rPr>
        <w:t xml:space="preserve">Ms. Nidhi </w:t>
      </w:r>
      <w:proofErr w:type="spellStart"/>
      <w:r w:rsidRPr="00A917A1">
        <w:rPr>
          <w:rFonts w:ascii="Times New Roman" w:eastAsia="Calibri" w:hAnsi="Times New Roman" w:cs="Times New Roman"/>
          <w:b/>
          <w:kern w:val="0"/>
          <w:sz w:val="28"/>
          <w:szCs w:val="24"/>
          <w:lang w:val="en-US"/>
          <w14:ligatures w14:val="none"/>
        </w:rPr>
        <w:t>Poonia</w:t>
      </w:r>
      <w:proofErr w:type="spellEnd"/>
    </w:p>
    <w:p w14:paraId="451FA30C" w14:textId="77777777" w:rsidR="00A917A1" w:rsidRPr="00A917A1" w:rsidRDefault="00A917A1" w:rsidP="00A917A1">
      <w:pPr>
        <w:spacing w:after="200" w:line="240" w:lineRule="auto"/>
        <w:jc w:val="center"/>
        <w:rPr>
          <w:rFonts w:ascii="Times New Roman" w:eastAsia="Calibri" w:hAnsi="Times New Roman" w:cs="Times New Roman"/>
          <w:b/>
          <w:kern w:val="0"/>
          <w:sz w:val="28"/>
          <w:szCs w:val="24"/>
          <w:lang w:val="en-US"/>
          <w14:ligatures w14:val="none"/>
        </w:rPr>
      </w:pPr>
    </w:p>
    <w:p w14:paraId="69BEEB35" w14:textId="5302E927" w:rsidR="00A917A1" w:rsidRPr="00A917A1" w:rsidRDefault="00A917A1" w:rsidP="00A917A1">
      <w:pPr>
        <w:keepNext/>
        <w:spacing w:after="0" w:line="240" w:lineRule="auto"/>
        <w:ind w:left="144"/>
        <w:jc w:val="center"/>
        <w:outlineLvl w:val="1"/>
        <w:rPr>
          <w:rFonts w:ascii="Times New Roman" w:eastAsia="Times New Roman" w:hAnsi="Times New Roman" w:cs="Times New Roman"/>
          <w:b/>
          <w:kern w:val="0"/>
          <w:sz w:val="24"/>
          <w:szCs w:val="24"/>
          <w:lang w:val="en-US"/>
          <w14:ligatures w14:val="none"/>
        </w:rPr>
      </w:pPr>
      <w:r w:rsidRPr="00A917A1">
        <w:rPr>
          <w:rFonts w:ascii="Times New Roman" w:eastAsia="Times New Roman" w:hAnsi="Times New Roman" w:cs="Times New Roman"/>
          <w:noProof/>
          <w:kern w:val="0"/>
          <w:sz w:val="24"/>
          <w:szCs w:val="24"/>
          <w:lang w:val="en-US"/>
          <w14:ligatures w14:val="none"/>
        </w:rPr>
        <w:drawing>
          <wp:anchor distT="0" distB="0" distL="114300" distR="114300" simplePos="0" relativeHeight="251659264" behindDoc="1" locked="0" layoutInCell="1" allowOverlap="1" wp14:anchorId="4F8AA806" wp14:editId="7C653DDB">
            <wp:simplePos x="0" y="0"/>
            <wp:positionH relativeFrom="column">
              <wp:posOffset>1762125</wp:posOffset>
            </wp:positionH>
            <wp:positionV relativeFrom="paragraph">
              <wp:posOffset>17145</wp:posOffset>
            </wp:positionV>
            <wp:extent cx="2390775" cy="904875"/>
            <wp:effectExtent l="0" t="0" r="9525" b="9525"/>
            <wp:wrapThrough wrapText="bothSides">
              <wp:wrapPolygon edited="0">
                <wp:start x="0" y="0"/>
                <wp:lineTo x="0" y="21373"/>
                <wp:lineTo x="21514" y="21373"/>
                <wp:lineTo x="21514" y="0"/>
                <wp:lineTo x="0" y="0"/>
              </wp:wrapPolygon>
            </wp:wrapThrough>
            <wp:docPr id="566667874" name="Picture 3" descr="bvplogo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bvplogofinal"/>
                    <pic:cNvPicPr>
                      <a:picLocks noChangeAspect="1" noChangeArrowheads="1"/>
                    </pic:cNvPicPr>
                  </pic:nvPicPr>
                  <pic:blipFill>
                    <a:blip r:embed="rId7">
                      <a:lum bright="6000" contrast="-2000"/>
                      <a:extLst>
                        <a:ext uri="{28A0092B-C50C-407E-A947-70E740481C1C}">
                          <a14:useLocalDpi xmlns:a14="http://schemas.microsoft.com/office/drawing/2010/main" val="0"/>
                        </a:ext>
                      </a:extLst>
                    </a:blip>
                    <a:srcRect/>
                    <a:stretch>
                      <a:fillRect/>
                    </a:stretch>
                  </pic:blipFill>
                  <pic:spPr bwMode="auto">
                    <a:xfrm>
                      <a:off x="0" y="0"/>
                      <a:ext cx="2390775" cy="90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524704" w14:textId="77777777" w:rsidR="00A917A1" w:rsidRPr="00A917A1" w:rsidRDefault="00A917A1" w:rsidP="00A917A1">
      <w:pPr>
        <w:keepNext/>
        <w:spacing w:after="0" w:line="240" w:lineRule="auto"/>
        <w:ind w:left="144"/>
        <w:jc w:val="center"/>
        <w:outlineLvl w:val="1"/>
        <w:rPr>
          <w:rFonts w:ascii="Times New Roman" w:eastAsia="Times New Roman" w:hAnsi="Times New Roman" w:cs="Times New Roman"/>
          <w:b/>
          <w:kern w:val="0"/>
          <w:sz w:val="24"/>
          <w:szCs w:val="24"/>
          <w:lang w:val="en-US"/>
          <w14:ligatures w14:val="none"/>
        </w:rPr>
      </w:pPr>
    </w:p>
    <w:p w14:paraId="5B7B3A78" w14:textId="77777777" w:rsidR="00A917A1" w:rsidRPr="00A917A1" w:rsidRDefault="00A917A1" w:rsidP="00A917A1">
      <w:pPr>
        <w:spacing w:after="200" w:line="240" w:lineRule="auto"/>
        <w:jc w:val="center"/>
        <w:rPr>
          <w:rFonts w:ascii="Times New Roman" w:eastAsia="Calibri" w:hAnsi="Times New Roman" w:cs="Times New Roman"/>
          <w:kern w:val="0"/>
          <w:sz w:val="24"/>
          <w:szCs w:val="24"/>
          <w:lang w:val="en-US"/>
          <w14:ligatures w14:val="none"/>
        </w:rPr>
      </w:pPr>
    </w:p>
    <w:p w14:paraId="217EFB84" w14:textId="77777777" w:rsidR="00A917A1" w:rsidRPr="00A917A1" w:rsidRDefault="00A917A1" w:rsidP="00A917A1">
      <w:pPr>
        <w:spacing w:after="200" w:line="240" w:lineRule="auto"/>
        <w:jc w:val="center"/>
        <w:rPr>
          <w:rFonts w:ascii="Times New Roman" w:eastAsia="Calibri" w:hAnsi="Times New Roman" w:cs="Courier New"/>
          <w:kern w:val="0"/>
          <w:sz w:val="24"/>
          <w:szCs w:val="24"/>
          <w:lang w:val="en-US"/>
          <w14:ligatures w14:val="none"/>
        </w:rPr>
      </w:pPr>
    </w:p>
    <w:p w14:paraId="1F83BC57" w14:textId="77777777" w:rsidR="00A917A1" w:rsidRPr="00A917A1" w:rsidRDefault="00A917A1" w:rsidP="00A917A1">
      <w:pPr>
        <w:spacing w:after="0" w:line="240" w:lineRule="auto"/>
        <w:jc w:val="center"/>
        <w:rPr>
          <w:rFonts w:ascii="Times New Roman" w:eastAsia="MS Mincho" w:hAnsi="Times New Roman" w:cs="Times New Roman"/>
          <w:kern w:val="0"/>
          <w:sz w:val="16"/>
          <w:szCs w:val="24"/>
          <w:lang w:val="en-US" w:eastAsia="ja-JP"/>
          <w14:ligatures w14:val="none"/>
        </w:rPr>
      </w:pPr>
    </w:p>
    <w:p w14:paraId="1BDD10BA" w14:textId="77777777" w:rsidR="00A917A1" w:rsidRPr="00A917A1" w:rsidRDefault="00A917A1" w:rsidP="00A917A1">
      <w:pPr>
        <w:tabs>
          <w:tab w:val="left" w:pos="990"/>
        </w:tabs>
        <w:spacing w:after="200" w:line="240" w:lineRule="auto"/>
        <w:jc w:val="center"/>
        <w:rPr>
          <w:rFonts w:ascii="Times New Roman" w:eastAsia="Calibri" w:hAnsi="Times New Roman" w:cs="Times New Roman"/>
          <w:kern w:val="0"/>
          <w:sz w:val="24"/>
          <w:szCs w:val="24"/>
          <w:lang w:val="en-US"/>
          <w14:ligatures w14:val="none"/>
        </w:rPr>
      </w:pPr>
    </w:p>
    <w:p w14:paraId="0AD76F1D" w14:textId="77777777" w:rsidR="00A917A1" w:rsidRPr="00A917A1" w:rsidRDefault="00A917A1" w:rsidP="00A917A1">
      <w:pPr>
        <w:tabs>
          <w:tab w:val="left" w:pos="990"/>
        </w:tabs>
        <w:spacing w:after="200" w:line="240" w:lineRule="auto"/>
        <w:jc w:val="center"/>
        <w:rPr>
          <w:rFonts w:ascii="Times New Roman" w:eastAsia="Calibri" w:hAnsi="Times New Roman" w:cs="Times New Roman"/>
          <w:kern w:val="0"/>
          <w:sz w:val="24"/>
          <w:szCs w:val="24"/>
          <w:lang w:val="en-US"/>
          <w14:ligatures w14:val="none"/>
        </w:rPr>
      </w:pPr>
      <w:r w:rsidRPr="00A917A1">
        <w:rPr>
          <w:rFonts w:ascii="Times New Roman" w:eastAsia="Calibri" w:hAnsi="Times New Roman" w:cs="Times New Roman"/>
          <w:kern w:val="0"/>
          <w:sz w:val="24"/>
          <w:szCs w:val="24"/>
          <w:lang w:val="en-US"/>
          <w14:ligatures w14:val="none"/>
        </w:rPr>
        <w:t>Bharati Vidyapeeth’s</w:t>
      </w:r>
    </w:p>
    <w:p w14:paraId="05CE6037" w14:textId="77777777" w:rsidR="00A917A1" w:rsidRPr="00A917A1" w:rsidRDefault="00A917A1" w:rsidP="00A917A1">
      <w:pPr>
        <w:tabs>
          <w:tab w:val="left" w:pos="990"/>
        </w:tabs>
        <w:spacing w:after="200" w:line="240" w:lineRule="auto"/>
        <w:jc w:val="center"/>
        <w:rPr>
          <w:rFonts w:ascii="Times New Roman" w:eastAsia="Calibri" w:hAnsi="Times New Roman" w:cs="Times New Roman"/>
          <w:b/>
          <w:kern w:val="0"/>
          <w:sz w:val="24"/>
          <w:szCs w:val="24"/>
          <w:lang w:val="en-US"/>
          <w14:ligatures w14:val="none"/>
        </w:rPr>
      </w:pPr>
      <w:smartTag w:uri="urn:schemas-microsoft-com:office:smarttags" w:element="place">
        <w:smartTag w:uri="urn:schemas-microsoft-com:office:smarttags" w:element="PlaceType">
          <w:r w:rsidRPr="00A917A1">
            <w:rPr>
              <w:rFonts w:ascii="Times New Roman" w:eastAsia="Calibri" w:hAnsi="Times New Roman" w:cs="Times New Roman"/>
              <w:b/>
              <w:kern w:val="0"/>
              <w:sz w:val="24"/>
              <w:szCs w:val="24"/>
              <w:lang w:val="en-US"/>
              <w14:ligatures w14:val="none"/>
            </w:rPr>
            <w:t>Institute</w:t>
          </w:r>
        </w:smartTag>
        <w:r w:rsidRPr="00A917A1">
          <w:rPr>
            <w:rFonts w:ascii="Times New Roman" w:eastAsia="Calibri" w:hAnsi="Times New Roman" w:cs="Times New Roman"/>
            <w:b/>
            <w:kern w:val="0"/>
            <w:sz w:val="24"/>
            <w:szCs w:val="24"/>
            <w:lang w:val="en-US"/>
            <w14:ligatures w14:val="none"/>
          </w:rPr>
          <w:t xml:space="preserve"> of </w:t>
        </w:r>
        <w:smartTag w:uri="urn:schemas-microsoft-com:office:smarttags" w:element="PlaceName">
          <w:r w:rsidRPr="00A917A1">
            <w:rPr>
              <w:rFonts w:ascii="Times New Roman" w:eastAsia="Calibri" w:hAnsi="Times New Roman" w:cs="Times New Roman"/>
              <w:b/>
              <w:kern w:val="0"/>
              <w:sz w:val="24"/>
              <w:szCs w:val="24"/>
              <w:lang w:val="en-US"/>
              <w14:ligatures w14:val="none"/>
            </w:rPr>
            <w:t>Management</w:t>
          </w:r>
        </w:smartTag>
      </w:smartTag>
      <w:r w:rsidRPr="00A917A1">
        <w:rPr>
          <w:rFonts w:ascii="Times New Roman" w:eastAsia="Calibri" w:hAnsi="Times New Roman" w:cs="Times New Roman"/>
          <w:b/>
          <w:kern w:val="0"/>
          <w:sz w:val="24"/>
          <w:szCs w:val="24"/>
          <w:lang w:val="en-US"/>
          <w14:ligatures w14:val="none"/>
        </w:rPr>
        <w:t xml:space="preserve"> and Information Technology</w:t>
      </w:r>
    </w:p>
    <w:p w14:paraId="594DC5B1" w14:textId="77777777" w:rsidR="00A917A1" w:rsidRPr="00A917A1" w:rsidRDefault="00A917A1" w:rsidP="00A917A1">
      <w:pPr>
        <w:tabs>
          <w:tab w:val="left" w:pos="990"/>
        </w:tabs>
        <w:spacing w:after="200" w:line="240" w:lineRule="auto"/>
        <w:jc w:val="center"/>
        <w:rPr>
          <w:rFonts w:ascii="Times New Roman" w:eastAsia="Calibri" w:hAnsi="Times New Roman" w:cs="Times New Roman"/>
          <w:kern w:val="0"/>
          <w:sz w:val="24"/>
          <w:szCs w:val="24"/>
          <w:lang w:val="en-US"/>
          <w14:ligatures w14:val="none"/>
        </w:rPr>
      </w:pPr>
      <w:r w:rsidRPr="00A917A1">
        <w:rPr>
          <w:rFonts w:ascii="Times New Roman" w:eastAsia="Calibri" w:hAnsi="Times New Roman" w:cs="Times New Roman"/>
          <w:kern w:val="0"/>
          <w:sz w:val="24"/>
          <w:szCs w:val="24"/>
          <w:lang w:val="en-US"/>
          <w14:ligatures w14:val="none"/>
        </w:rPr>
        <w:t>Navi Mumbai.</w:t>
      </w:r>
    </w:p>
    <w:p w14:paraId="17A5FB7C" w14:textId="77777777" w:rsidR="00A917A1" w:rsidRPr="00A917A1" w:rsidRDefault="00A917A1" w:rsidP="00A917A1">
      <w:pPr>
        <w:tabs>
          <w:tab w:val="left" w:pos="990"/>
        </w:tabs>
        <w:spacing w:after="200" w:line="360" w:lineRule="auto"/>
        <w:jc w:val="center"/>
        <w:rPr>
          <w:rFonts w:ascii="Times New Roman" w:eastAsia="Calibri" w:hAnsi="Times New Roman" w:cs="Times New Roman"/>
          <w:kern w:val="0"/>
          <w:sz w:val="24"/>
          <w:szCs w:val="24"/>
          <w:lang w:val="pt-BR"/>
          <w14:ligatures w14:val="none"/>
        </w:rPr>
      </w:pPr>
      <w:r w:rsidRPr="00A917A1">
        <w:rPr>
          <w:rFonts w:ascii="Times New Roman" w:eastAsia="Calibri" w:hAnsi="Times New Roman" w:cs="Times New Roman"/>
          <w:b/>
          <w:kern w:val="0"/>
          <w:sz w:val="24"/>
          <w:szCs w:val="24"/>
          <w:lang w:val="en-US"/>
          <w14:ligatures w14:val="none"/>
        </w:rPr>
        <w:t>BATCH:</w:t>
      </w:r>
      <w:r w:rsidRPr="00A917A1">
        <w:rPr>
          <w:rFonts w:ascii="Verdana" w:eastAsia="Calibri" w:hAnsi="Verdana" w:cs="Times New Roman"/>
          <w:b/>
          <w:kern w:val="0"/>
          <w:lang w:val="en-US"/>
          <w14:ligatures w14:val="none"/>
        </w:rPr>
        <w:t xml:space="preserve"> </w:t>
      </w:r>
      <w:r w:rsidRPr="00A917A1">
        <w:rPr>
          <w:rFonts w:ascii="Times New Roman" w:eastAsia="Calibri" w:hAnsi="Times New Roman" w:cs="Times New Roman"/>
          <w:b/>
          <w:kern w:val="0"/>
          <w:sz w:val="24"/>
          <w:szCs w:val="24"/>
          <w:lang w:val="en-US"/>
          <w14:ligatures w14:val="none"/>
        </w:rPr>
        <w:t>2024- 2026</w:t>
      </w:r>
    </w:p>
    <w:p w14:paraId="0547C8F8" w14:textId="77777777" w:rsidR="00C04B00" w:rsidRDefault="00C04B00"/>
    <w:p w14:paraId="560AF4FA" w14:textId="77777777" w:rsidR="00A917A1" w:rsidRDefault="00A917A1"/>
    <w:p w14:paraId="2483AF26" w14:textId="77777777" w:rsidR="00A917A1" w:rsidRDefault="00A917A1"/>
    <w:p w14:paraId="6F65848E" w14:textId="77777777" w:rsidR="00107854" w:rsidRPr="00107854" w:rsidRDefault="00107854" w:rsidP="00317A32">
      <w:pPr>
        <w:spacing w:before="100" w:beforeAutospacing="1" w:after="100" w:afterAutospacing="1" w:line="240" w:lineRule="auto"/>
        <w:jc w:val="both"/>
        <w:outlineLvl w:val="0"/>
        <w:rPr>
          <w:rFonts w:eastAsia="Times New Roman" w:cstheme="minorHAnsi"/>
          <w:b/>
          <w:bCs/>
          <w:kern w:val="36"/>
          <w:sz w:val="48"/>
          <w:szCs w:val="48"/>
          <w:lang w:eastAsia="en-IN"/>
          <w14:ligatures w14:val="none"/>
        </w:rPr>
      </w:pPr>
      <w:proofErr w:type="spellStart"/>
      <w:r w:rsidRPr="00107854">
        <w:rPr>
          <w:rFonts w:eastAsia="Times New Roman" w:cstheme="minorHAnsi"/>
          <w:b/>
          <w:bCs/>
          <w:i/>
          <w:iCs/>
          <w:kern w:val="36"/>
          <w:sz w:val="48"/>
          <w:szCs w:val="48"/>
          <w:lang w:eastAsia="en-IN"/>
          <w14:ligatures w14:val="none"/>
        </w:rPr>
        <w:lastRenderedPageBreak/>
        <w:t>KrushiMitra</w:t>
      </w:r>
      <w:proofErr w:type="spellEnd"/>
      <w:r w:rsidRPr="00107854">
        <w:rPr>
          <w:rFonts w:eastAsia="Times New Roman" w:cstheme="minorHAnsi"/>
          <w:b/>
          <w:bCs/>
          <w:i/>
          <w:iCs/>
          <w:kern w:val="36"/>
          <w:sz w:val="48"/>
          <w:szCs w:val="48"/>
          <w:lang w:eastAsia="en-IN"/>
          <w14:ligatures w14:val="none"/>
        </w:rPr>
        <w:t>: AI-Powered Farming Assistant</w:t>
      </w:r>
    </w:p>
    <w:p w14:paraId="249B3905" w14:textId="461F9228" w:rsidR="00107854" w:rsidRPr="00107854" w:rsidRDefault="00107854" w:rsidP="00317A32">
      <w:pPr>
        <w:spacing w:after="0" w:line="240" w:lineRule="auto"/>
        <w:jc w:val="both"/>
        <w:rPr>
          <w:rFonts w:eastAsia="Times New Roman" w:cstheme="minorHAnsi"/>
          <w:kern w:val="0"/>
          <w:sz w:val="24"/>
          <w:szCs w:val="24"/>
          <w:lang w:eastAsia="en-IN"/>
          <w14:ligatures w14:val="none"/>
        </w:rPr>
      </w:pPr>
    </w:p>
    <w:p w14:paraId="71E72AFD" w14:textId="77777777" w:rsidR="00107854" w:rsidRPr="00107854" w:rsidRDefault="00107854"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r w:rsidRPr="00107854">
        <w:rPr>
          <w:rFonts w:eastAsia="Times New Roman" w:cstheme="minorHAnsi"/>
          <w:b/>
          <w:bCs/>
          <w:kern w:val="0"/>
          <w:sz w:val="36"/>
          <w:szCs w:val="36"/>
          <w:lang w:eastAsia="en-IN"/>
          <w14:ligatures w14:val="none"/>
        </w:rPr>
        <w:t>Chapter 1 – Introduction</w:t>
      </w:r>
    </w:p>
    <w:p w14:paraId="4C691243" w14:textId="77777777" w:rsidR="00107854" w:rsidRPr="00107854" w:rsidRDefault="00107854" w:rsidP="00317A32">
      <w:pPr>
        <w:spacing w:before="100" w:beforeAutospacing="1" w:after="100" w:afterAutospacing="1" w:line="240" w:lineRule="auto"/>
        <w:jc w:val="both"/>
        <w:outlineLvl w:val="2"/>
        <w:rPr>
          <w:rFonts w:eastAsia="Times New Roman" w:cstheme="minorHAnsi"/>
          <w:b/>
          <w:bCs/>
          <w:kern w:val="0"/>
          <w:sz w:val="27"/>
          <w:szCs w:val="27"/>
          <w:lang w:eastAsia="en-IN"/>
          <w14:ligatures w14:val="none"/>
        </w:rPr>
      </w:pPr>
      <w:r w:rsidRPr="00107854">
        <w:rPr>
          <w:rFonts w:eastAsia="Times New Roman" w:cstheme="minorHAnsi"/>
          <w:b/>
          <w:bCs/>
          <w:kern w:val="0"/>
          <w:sz w:val="27"/>
          <w:szCs w:val="27"/>
          <w:lang w:eastAsia="en-IN"/>
          <w14:ligatures w14:val="none"/>
        </w:rPr>
        <w:t>1.1 Background of the Study</w:t>
      </w:r>
    </w:p>
    <w:p w14:paraId="75EE72F9" w14:textId="77777777" w:rsidR="00107854" w:rsidRPr="00107854" w:rsidRDefault="00107854" w:rsidP="006328EB">
      <w:pPr>
        <w:spacing w:before="100" w:beforeAutospacing="1" w:after="100" w:afterAutospacing="1" w:line="240" w:lineRule="auto"/>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Agriculture is the backbone of the Indian economy, with a large portion of the population depending on farming for livelihood. Farmers often face challenges such as pest control, irrigation management, crop selection, and market price fluctuations. Access to agricultural officers or experts is limited, especially in rural areas. With advancements in Artificial Intelligence (AI) and Natural Language Processing (NLP), it is now possible to provide farmers with instant, localized, and language-specific support.</w:t>
      </w:r>
      <w:r w:rsidRPr="00107854">
        <w:rPr>
          <w:rFonts w:eastAsia="Times New Roman" w:cstheme="minorHAnsi"/>
          <w:kern w:val="0"/>
          <w:sz w:val="24"/>
          <w:szCs w:val="24"/>
          <w:lang w:eastAsia="en-IN"/>
          <w14:ligatures w14:val="none"/>
        </w:rPr>
        <w:br/>
        <w:t xml:space="preserve">The </w:t>
      </w:r>
      <w:proofErr w:type="spellStart"/>
      <w:r w:rsidRPr="00107854">
        <w:rPr>
          <w:rFonts w:eastAsia="Times New Roman" w:cstheme="minorHAnsi"/>
          <w:kern w:val="0"/>
          <w:sz w:val="24"/>
          <w:szCs w:val="24"/>
          <w:lang w:eastAsia="en-IN"/>
          <w14:ligatures w14:val="none"/>
        </w:rPr>
        <w:t>KrushiMitra</w:t>
      </w:r>
      <w:proofErr w:type="spellEnd"/>
      <w:r w:rsidRPr="00107854">
        <w:rPr>
          <w:rFonts w:eastAsia="Times New Roman" w:cstheme="minorHAnsi"/>
          <w:kern w:val="0"/>
          <w:sz w:val="24"/>
          <w:szCs w:val="24"/>
          <w:lang w:eastAsia="en-IN"/>
          <w14:ligatures w14:val="none"/>
        </w:rPr>
        <w:t xml:space="preserve"> project aims to build a farmer-friendly platform where users can ask questions in Marathi (or other languages) and receive accurate, safe, and practical agricultural advice through a chatbot. Additionally, a Knowledge Base managed by admins ensures that trusted farming articles are always available.</w:t>
      </w:r>
    </w:p>
    <w:p w14:paraId="57BDA41B" w14:textId="4436DD6D" w:rsidR="00107854" w:rsidRPr="00107854" w:rsidRDefault="00107854" w:rsidP="00317A32">
      <w:pPr>
        <w:spacing w:after="0" w:line="240" w:lineRule="auto"/>
        <w:jc w:val="both"/>
        <w:rPr>
          <w:rFonts w:eastAsia="Times New Roman" w:cstheme="minorHAnsi"/>
          <w:kern w:val="0"/>
          <w:sz w:val="24"/>
          <w:szCs w:val="24"/>
          <w:lang w:eastAsia="en-IN"/>
          <w14:ligatures w14:val="none"/>
        </w:rPr>
      </w:pPr>
    </w:p>
    <w:p w14:paraId="214D7E25" w14:textId="77777777" w:rsidR="00107854" w:rsidRPr="00107854" w:rsidRDefault="00107854" w:rsidP="00317A32">
      <w:pPr>
        <w:spacing w:before="100" w:beforeAutospacing="1" w:after="100" w:afterAutospacing="1" w:line="240" w:lineRule="auto"/>
        <w:jc w:val="both"/>
        <w:outlineLvl w:val="2"/>
        <w:rPr>
          <w:rFonts w:eastAsia="Times New Roman" w:cstheme="minorHAnsi"/>
          <w:b/>
          <w:bCs/>
          <w:kern w:val="0"/>
          <w:sz w:val="27"/>
          <w:szCs w:val="27"/>
          <w:lang w:eastAsia="en-IN"/>
          <w14:ligatures w14:val="none"/>
        </w:rPr>
      </w:pPr>
      <w:r w:rsidRPr="00107854">
        <w:rPr>
          <w:rFonts w:eastAsia="Times New Roman" w:cstheme="minorHAnsi"/>
          <w:b/>
          <w:bCs/>
          <w:kern w:val="0"/>
          <w:sz w:val="27"/>
          <w:szCs w:val="27"/>
          <w:lang w:eastAsia="en-IN"/>
          <w14:ligatures w14:val="none"/>
        </w:rPr>
        <w:t>1.2 Problem Statement</w:t>
      </w:r>
    </w:p>
    <w:p w14:paraId="34ED1F38" w14:textId="77777777" w:rsidR="00107854" w:rsidRPr="00107854" w:rsidRDefault="00107854"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Farmers often lack immediate access to agricultural experts. Traditional methods of seeking advice involve visiting agricultural offices, which can be time-consuming and impractical. Online resources are either not available in regional languages or contain unverified information. This leads to wrong practices, crop loss, and financial setbacks.</w:t>
      </w:r>
      <w:r w:rsidRPr="00107854">
        <w:rPr>
          <w:rFonts w:eastAsia="Times New Roman" w:cstheme="minorHAnsi"/>
          <w:kern w:val="0"/>
          <w:sz w:val="24"/>
          <w:szCs w:val="24"/>
          <w:lang w:eastAsia="en-IN"/>
          <w14:ligatures w14:val="none"/>
        </w:rPr>
        <w:br/>
        <w:t>Therefore, there is a need for a digital assistant that provides:</w:t>
      </w:r>
    </w:p>
    <w:p w14:paraId="07D36FA7" w14:textId="77777777" w:rsidR="00107854" w:rsidRPr="00107854" w:rsidRDefault="00107854" w:rsidP="00317A32">
      <w:pPr>
        <w:numPr>
          <w:ilvl w:val="0"/>
          <w:numId w:val="1"/>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Instant agricultural advice in local language (Marathi).</w:t>
      </w:r>
    </w:p>
    <w:p w14:paraId="556F1802" w14:textId="77777777" w:rsidR="00107854" w:rsidRPr="00107854" w:rsidRDefault="00107854" w:rsidP="00317A32">
      <w:pPr>
        <w:numPr>
          <w:ilvl w:val="0"/>
          <w:numId w:val="1"/>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A trusted knowledge base of farming articles.</w:t>
      </w:r>
    </w:p>
    <w:p w14:paraId="21F8E35D" w14:textId="77777777" w:rsidR="00107854" w:rsidRPr="00107854" w:rsidRDefault="00107854" w:rsidP="00317A32">
      <w:pPr>
        <w:numPr>
          <w:ilvl w:val="0"/>
          <w:numId w:val="1"/>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Voice input and output support for less tech-savvy farmers.</w:t>
      </w:r>
    </w:p>
    <w:p w14:paraId="64372A12" w14:textId="07D970B9" w:rsidR="00107854" w:rsidRPr="00107854" w:rsidRDefault="00107854" w:rsidP="00317A32">
      <w:pPr>
        <w:spacing w:after="0" w:line="240" w:lineRule="auto"/>
        <w:jc w:val="both"/>
        <w:rPr>
          <w:rFonts w:eastAsia="Times New Roman" w:cstheme="minorHAnsi"/>
          <w:kern w:val="0"/>
          <w:sz w:val="24"/>
          <w:szCs w:val="24"/>
          <w:lang w:eastAsia="en-IN"/>
          <w14:ligatures w14:val="none"/>
        </w:rPr>
      </w:pPr>
    </w:p>
    <w:p w14:paraId="3355D2BA" w14:textId="77777777" w:rsidR="00107854" w:rsidRPr="00107854" w:rsidRDefault="00107854" w:rsidP="00317A32">
      <w:pPr>
        <w:spacing w:before="100" w:beforeAutospacing="1" w:after="100" w:afterAutospacing="1" w:line="240" w:lineRule="auto"/>
        <w:jc w:val="both"/>
        <w:outlineLvl w:val="2"/>
        <w:rPr>
          <w:rFonts w:eastAsia="Times New Roman" w:cstheme="minorHAnsi"/>
          <w:b/>
          <w:bCs/>
          <w:kern w:val="0"/>
          <w:sz w:val="27"/>
          <w:szCs w:val="27"/>
          <w:lang w:eastAsia="en-IN"/>
          <w14:ligatures w14:val="none"/>
        </w:rPr>
      </w:pPr>
      <w:r w:rsidRPr="00107854">
        <w:rPr>
          <w:rFonts w:eastAsia="Times New Roman" w:cstheme="minorHAnsi"/>
          <w:b/>
          <w:bCs/>
          <w:kern w:val="0"/>
          <w:sz w:val="27"/>
          <w:szCs w:val="27"/>
          <w:lang w:eastAsia="en-IN"/>
          <w14:ligatures w14:val="none"/>
        </w:rPr>
        <w:t>1.3 Objectives of the Study</w:t>
      </w:r>
    </w:p>
    <w:p w14:paraId="7E81E968" w14:textId="77777777" w:rsidR="00107854" w:rsidRPr="00107854" w:rsidRDefault="00107854" w:rsidP="00317A32">
      <w:pPr>
        <w:numPr>
          <w:ilvl w:val="0"/>
          <w:numId w:val="2"/>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To design and develop a chat-based assistant for farmers using the MERN stack.</w:t>
      </w:r>
    </w:p>
    <w:p w14:paraId="58E431B1" w14:textId="77777777" w:rsidR="00107854" w:rsidRPr="00107854" w:rsidRDefault="00107854" w:rsidP="00317A32">
      <w:pPr>
        <w:numPr>
          <w:ilvl w:val="0"/>
          <w:numId w:val="2"/>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To integrate Gemini AI for providing natural language answers.</w:t>
      </w:r>
    </w:p>
    <w:p w14:paraId="45533754" w14:textId="77777777" w:rsidR="00107854" w:rsidRPr="00107854" w:rsidRDefault="00107854" w:rsidP="00317A32">
      <w:pPr>
        <w:numPr>
          <w:ilvl w:val="0"/>
          <w:numId w:val="2"/>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To implement Marathi voice input and output, making the system farmer-friendly.</w:t>
      </w:r>
    </w:p>
    <w:p w14:paraId="247E7E2A" w14:textId="77777777" w:rsidR="00107854" w:rsidRPr="00107854" w:rsidRDefault="00107854" w:rsidP="00317A32">
      <w:pPr>
        <w:numPr>
          <w:ilvl w:val="0"/>
          <w:numId w:val="2"/>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 xml:space="preserve">To create a </w:t>
      </w:r>
      <w:proofErr w:type="gramStart"/>
      <w:r w:rsidRPr="00107854">
        <w:rPr>
          <w:rFonts w:eastAsia="Times New Roman" w:cstheme="minorHAnsi"/>
          <w:kern w:val="0"/>
          <w:sz w:val="24"/>
          <w:szCs w:val="24"/>
          <w:lang w:eastAsia="en-IN"/>
          <w14:ligatures w14:val="none"/>
        </w:rPr>
        <w:t>Knowledge</w:t>
      </w:r>
      <w:proofErr w:type="gramEnd"/>
      <w:r w:rsidRPr="00107854">
        <w:rPr>
          <w:rFonts w:eastAsia="Times New Roman" w:cstheme="minorHAnsi"/>
          <w:kern w:val="0"/>
          <w:sz w:val="24"/>
          <w:szCs w:val="24"/>
          <w:lang w:eastAsia="en-IN"/>
          <w14:ligatures w14:val="none"/>
        </w:rPr>
        <w:t xml:space="preserve"> tab where admin-controlled farming articles are stored.</w:t>
      </w:r>
    </w:p>
    <w:p w14:paraId="23BAD346" w14:textId="77777777" w:rsidR="00107854" w:rsidRPr="00107854" w:rsidRDefault="00107854" w:rsidP="00317A32">
      <w:pPr>
        <w:numPr>
          <w:ilvl w:val="0"/>
          <w:numId w:val="2"/>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To enable admins to manage articles and monitor system performance.</w:t>
      </w:r>
    </w:p>
    <w:p w14:paraId="5147D8E1" w14:textId="77777777" w:rsidR="00107854" w:rsidRPr="00107854" w:rsidRDefault="00107854" w:rsidP="00317A32">
      <w:pPr>
        <w:numPr>
          <w:ilvl w:val="0"/>
          <w:numId w:val="2"/>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To improve accuracy by combining AI with a structured knowledge base (future RAG).</w:t>
      </w:r>
    </w:p>
    <w:p w14:paraId="4C580F45" w14:textId="3BC61FAE" w:rsidR="00107854" w:rsidRPr="00107854" w:rsidRDefault="00107854" w:rsidP="00317A32">
      <w:pPr>
        <w:spacing w:after="0" w:line="240" w:lineRule="auto"/>
        <w:jc w:val="both"/>
        <w:rPr>
          <w:rFonts w:eastAsia="Times New Roman" w:cstheme="minorHAnsi"/>
          <w:kern w:val="0"/>
          <w:sz w:val="24"/>
          <w:szCs w:val="24"/>
          <w:lang w:eastAsia="en-IN"/>
          <w14:ligatures w14:val="none"/>
        </w:rPr>
      </w:pPr>
    </w:p>
    <w:p w14:paraId="0C44CAAA" w14:textId="77777777" w:rsidR="00107854" w:rsidRPr="001B3A8F" w:rsidRDefault="00107854" w:rsidP="00317A32">
      <w:pPr>
        <w:spacing w:before="100" w:beforeAutospacing="1" w:after="100" w:afterAutospacing="1" w:line="240" w:lineRule="auto"/>
        <w:jc w:val="both"/>
        <w:outlineLvl w:val="2"/>
        <w:rPr>
          <w:rFonts w:eastAsia="Times New Roman" w:cstheme="minorHAnsi"/>
          <w:b/>
          <w:bCs/>
          <w:kern w:val="0"/>
          <w:sz w:val="27"/>
          <w:szCs w:val="27"/>
          <w:lang w:eastAsia="en-IN"/>
          <w14:ligatures w14:val="none"/>
        </w:rPr>
      </w:pPr>
    </w:p>
    <w:p w14:paraId="694EBA9B" w14:textId="38400D23" w:rsidR="00107854" w:rsidRPr="00107854" w:rsidRDefault="00107854" w:rsidP="00317A32">
      <w:pPr>
        <w:spacing w:before="100" w:beforeAutospacing="1" w:after="100" w:afterAutospacing="1" w:line="240" w:lineRule="auto"/>
        <w:jc w:val="both"/>
        <w:outlineLvl w:val="2"/>
        <w:rPr>
          <w:rFonts w:eastAsia="Times New Roman" w:cstheme="minorHAnsi"/>
          <w:b/>
          <w:bCs/>
          <w:kern w:val="0"/>
          <w:sz w:val="27"/>
          <w:szCs w:val="27"/>
          <w:lang w:eastAsia="en-IN"/>
          <w14:ligatures w14:val="none"/>
        </w:rPr>
      </w:pPr>
      <w:r w:rsidRPr="00107854">
        <w:rPr>
          <w:rFonts w:eastAsia="Times New Roman" w:cstheme="minorHAnsi"/>
          <w:b/>
          <w:bCs/>
          <w:kern w:val="0"/>
          <w:sz w:val="27"/>
          <w:szCs w:val="27"/>
          <w:lang w:eastAsia="en-IN"/>
          <w14:ligatures w14:val="none"/>
        </w:rPr>
        <w:t>1.4 Scope of the Study</w:t>
      </w:r>
    </w:p>
    <w:p w14:paraId="0C59C5C5" w14:textId="77777777" w:rsidR="00107854" w:rsidRPr="00107854" w:rsidRDefault="00107854" w:rsidP="00317A32">
      <w:pPr>
        <w:numPr>
          <w:ilvl w:val="0"/>
          <w:numId w:val="3"/>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The platform is built using MERN stack with AI features powered by Gemini API.</w:t>
      </w:r>
    </w:p>
    <w:p w14:paraId="6B04DAE6" w14:textId="77777777" w:rsidR="00107854" w:rsidRPr="00107854" w:rsidRDefault="00107854" w:rsidP="00317A32">
      <w:pPr>
        <w:numPr>
          <w:ilvl w:val="0"/>
          <w:numId w:val="3"/>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Supports Marathi (regional language) input and answers.</w:t>
      </w:r>
    </w:p>
    <w:p w14:paraId="344E9C92" w14:textId="77777777" w:rsidR="00107854" w:rsidRPr="00107854" w:rsidRDefault="00107854" w:rsidP="00317A32">
      <w:pPr>
        <w:numPr>
          <w:ilvl w:val="0"/>
          <w:numId w:val="3"/>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Farmers can ask questions, read articles, and listen to answers.</w:t>
      </w:r>
    </w:p>
    <w:p w14:paraId="46D95FFC" w14:textId="77777777" w:rsidR="00107854" w:rsidRPr="00107854" w:rsidRDefault="00107854" w:rsidP="00317A32">
      <w:pPr>
        <w:numPr>
          <w:ilvl w:val="0"/>
          <w:numId w:val="3"/>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Admins manage knowledge articles and control content quality.</w:t>
      </w:r>
    </w:p>
    <w:p w14:paraId="1C442350" w14:textId="77777777" w:rsidR="00107854" w:rsidRPr="00107854" w:rsidRDefault="00107854" w:rsidP="00317A32">
      <w:pPr>
        <w:numPr>
          <w:ilvl w:val="0"/>
          <w:numId w:val="3"/>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The project is designed for smallholder farmers, focusing on crop management, pest control, and farming techniques.</w:t>
      </w:r>
    </w:p>
    <w:p w14:paraId="7D0B6297" w14:textId="77777777" w:rsidR="00107854" w:rsidRPr="00107854" w:rsidRDefault="00107854" w:rsidP="00317A32">
      <w:pPr>
        <w:numPr>
          <w:ilvl w:val="0"/>
          <w:numId w:val="3"/>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Future scope includes integrating market price data, weather forecasts, and IoT-based crop monitoring.</w:t>
      </w:r>
    </w:p>
    <w:p w14:paraId="38D23357" w14:textId="77777777" w:rsidR="00107854" w:rsidRPr="00107854" w:rsidRDefault="00000000" w:rsidP="00317A32">
      <w:pPr>
        <w:spacing w:after="0" w:line="240" w:lineRule="auto"/>
        <w:jc w:val="both"/>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pict w14:anchorId="28839A37">
          <v:rect id="_x0000_i1025" style="width:0;height:1.5pt" o:hralign="center" o:hrstd="t" o:hr="t" fillcolor="#a0a0a0" stroked="f"/>
        </w:pict>
      </w:r>
    </w:p>
    <w:p w14:paraId="73086D70" w14:textId="77777777" w:rsidR="00107854" w:rsidRPr="00107854" w:rsidRDefault="00107854" w:rsidP="00317A32">
      <w:pPr>
        <w:spacing w:before="100" w:beforeAutospacing="1" w:after="100" w:afterAutospacing="1" w:line="240" w:lineRule="auto"/>
        <w:jc w:val="both"/>
        <w:outlineLvl w:val="2"/>
        <w:rPr>
          <w:rFonts w:eastAsia="Times New Roman" w:cstheme="minorHAnsi"/>
          <w:b/>
          <w:bCs/>
          <w:kern w:val="0"/>
          <w:sz w:val="27"/>
          <w:szCs w:val="27"/>
          <w:lang w:eastAsia="en-IN"/>
          <w14:ligatures w14:val="none"/>
        </w:rPr>
      </w:pPr>
      <w:r w:rsidRPr="00107854">
        <w:rPr>
          <w:rFonts w:eastAsia="Times New Roman" w:cstheme="minorHAnsi"/>
          <w:b/>
          <w:bCs/>
          <w:kern w:val="0"/>
          <w:sz w:val="27"/>
          <w:szCs w:val="27"/>
          <w:lang w:eastAsia="en-IN"/>
          <w14:ligatures w14:val="none"/>
        </w:rPr>
        <w:t>1.5 Significance of the Study</w:t>
      </w:r>
    </w:p>
    <w:p w14:paraId="255B63EA" w14:textId="77777777" w:rsidR="00107854" w:rsidRPr="00107854" w:rsidRDefault="00107854" w:rsidP="00317A32">
      <w:pPr>
        <w:numPr>
          <w:ilvl w:val="0"/>
          <w:numId w:val="4"/>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b/>
          <w:bCs/>
          <w:kern w:val="0"/>
          <w:sz w:val="24"/>
          <w:szCs w:val="24"/>
          <w:lang w:eastAsia="en-IN"/>
          <w14:ligatures w14:val="none"/>
        </w:rPr>
        <w:t>For Farmers:</w:t>
      </w:r>
      <w:r w:rsidRPr="00107854">
        <w:rPr>
          <w:rFonts w:eastAsia="Times New Roman" w:cstheme="minorHAnsi"/>
          <w:kern w:val="0"/>
          <w:sz w:val="24"/>
          <w:szCs w:val="24"/>
          <w:lang w:eastAsia="en-IN"/>
          <w14:ligatures w14:val="none"/>
        </w:rPr>
        <w:t xml:space="preserve"> Provides instant, reliable advice in a language they understand.</w:t>
      </w:r>
    </w:p>
    <w:p w14:paraId="3E14D629" w14:textId="77777777" w:rsidR="00107854" w:rsidRPr="00107854" w:rsidRDefault="00107854" w:rsidP="00317A32">
      <w:pPr>
        <w:numPr>
          <w:ilvl w:val="0"/>
          <w:numId w:val="4"/>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b/>
          <w:bCs/>
          <w:kern w:val="0"/>
          <w:sz w:val="24"/>
          <w:szCs w:val="24"/>
          <w:lang w:eastAsia="en-IN"/>
          <w14:ligatures w14:val="none"/>
        </w:rPr>
        <w:t>For Researchers:</w:t>
      </w:r>
      <w:r w:rsidRPr="00107854">
        <w:rPr>
          <w:rFonts w:eastAsia="Times New Roman" w:cstheme="minorHAnsi"/>
          <w:kern w:val="0"/>
          <w:sz w:val="24"/>
          <w:szCs w:val="24"/>
          <w:lang w:eastAsia="en-IN"/>
          <w14:ligatures w14:val="none"/>
        </w:rPr>
        <w:t xml:space="preserve"> Demonstrates how AI and RAG (Retrieval-Augmented Generation) can solve real-world agricultural problems.</w:t>
      </w:r>
    </w:p>
    <w:p w14:paraId="4068A7AE" w14:textId="77777777" w:rsidR="00107854" w:rsidRPr="00107854" w:rsidRDefault="00107854" w:rsidP="00317A32">
      <w:pPr>
        <w:numPr>
          <w:ilvl w:val="0"/>
          <w:numId w:val="4"/>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b/>
          <w:bCs/>
          <w:kern w:val="0"/>
          <w:sz w:val="24"/>
          <w:szCs w:val="24"/>
          <w:lang w:eastAsia="en-IN"/>
          <w14:ligatures w14:val="none"/>
        </w:rPr>
        <w:t>For Government/NGOs:</w:t>
      </w:r>
      <w:r w:rsidRPr="00107854">
        <w:rPr>
          <w:rFonts w:eastAsia="Times New Roman" w:cstheme="minorHAnsi"/>
          <w:kern w:val="0"/>
          <w:sz w:val="24"/>
          <w:szCs w:val="24"/>
          <w:lang w:eastAsia="en-IN"/>
          <w14:ligatures w14:val="none"/>
        </w:rPr>
        <w:t xml:space="preserve"> Can be used as a scalable tool to reach rural farmers digitally.</w:t>
      </w:r>
    </w:p>
    <w:p w14:paraId="09F58E50" w14:textId="77777777" w:rsidR="00107854" w:rsidRPr="00107854" w:rsidRDefault="00107854" w:rsidP="00317A32">
      <w:pPr>
        <w:numPr>
          <w:ilvl w:val="0"/>
          <w:numId w:val="4"/>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b/>
          <w:bCs/>
          <w:kern w:val="0"/>
          <w:sz w:val="24"/>
          <w:szCs w:val="24"/>
          <w:lang w:eastAsia="en-IN"/>
          <w14:ligatures w14:val="none"/>
        </w:rPr>
        <w:t>For Developers:</w:t>
      </w:r>
      <w:r w:rsidRPr="00107854">
        <w:rPr>
          <w:rFonts w:eastAsia="Times New Roman" w:cstheme="minorHAnsi"/>
          <w:kern w:val="0"/>
          <w:sz w:val="24"/>
          <w:szCs w:val="24"/>
          <w:lang w:eastAsia="en-IN"/>
          <w14:ligatures w14:val="none"/>
        </w:rPr>
        <w:t xml:space="preserve"> A practical implementation of AI integration in the MERN stack.</w:t>
      </w:r>
    </w:p>
    <w:p w14:paraId="2C614D35" w14:textId="77777777" w:rsidR="00107854" w:rsidRPr="00107854" w:rsidRDefault="00000000" w:rsidP="00317A32">
      <w:pPr>
        <w:spacing w:after="0" w:line="240" w:lineRule="auto"/>
        <w:jc w:val="both"/>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pict w14:anchorId="5BBFFD4E">
          <v:rect id="_x0000_i1026" style="width:0;height:1.5pt" o:hralign="center" o:hrstd="t" o:hr="t" fillcolor="#a0a0a0" stroked="f"/>
        </w:pict>
      </w:r>
    </w:p>
    <w:p w14:paraId="2BDBC24C" w14:textId="77777777" w:rsidR="00107854" w:rsidRPr="00107854" w:rsidRDefault="00107854" w:rsidP="00317A32">
      <w:pPr>
        <w:spacing w:before="100" w:beforeAutospacing="1" w:after="100" w:afterAutospacing="1" w:line="240" w:lineRule="auto"/>
        <w:jc w:val="both"/>
        <w:outlineLvl w:val="2"/>
        <w:rPr>
          <w:rFonts w:eastAsia="Times New Roman" w:cstheme="minorHAnsi"/>
          <w:b/>
          <w:bCs/>
          <w:kern w:val="0"/>
          <w:sz w:val="27"/>
          <w:szCs w:val="27"/>
          <w:lang w:eastAsia="en-IN"/>
          <w14:ligatures w14:val="none"/>
        </w:rPr>
      </w:pPr>
      <w:r w:rsidRPr="00107854">
        <w:rPr>
          <w:rFonts w:eastAsia="Times New Roman" w:cstheme="minorHAnsi"/>
          <w:b/>
          <w:bCs/>
          <w:kern w:val="0"/>
          <w:sz w:val="27"/>
          <w:szCs w:val="27"/>
          <w:lang w:eastAsia="en-IN"/>
          <w14:ligatures w14:val="none"/>
        </w:rPr>
        <w:t>1.6 Research Questions</w:t>
      </w:r>
    </w:p>
    <w:p w14:paraId="28B9A17F" w14:textId="77777777" w:rsidR="00107854" w:rsidRPr="00107854" w:rsidRDefault="00107854" w:rsidP="00317A32">
      <w:pPr>
        <w:numPr>
          <w:ilvl w:val="0"/>
          <w:numId w:val="5"/>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How can AI be leveraged to provide safe, reliable farming advice to smallholder farmers?</w:t>
      </w:r>
    </w:p>
    <w:p w14:paraId="74754E57" w14:textId="77777777" w:rsidR="00107854" w:rsidRPr="00107854" w:rsidRDefault="00107854" w:rsidP="00317A32">
      <w:pPr>
        <w:numPr>
          <w:ilvl w:val="0"/>
          <w:numId w:val="5"/>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What role does regional language support play in improving adoption among farmers?</w:t>
      </w:r>
    </w:p>
    <w:p w14:paraId="534B4B34" w14:textId="77777777" w:rsidR="00107854" w:rsidRPr="00107854" w:rsidRDefault="00107854" w:rsidP="00317A32">
      <w:pPr>
        <w:numPr>
          <w:ilvl w:val="0"/>
          <w:numId w:val="5"/>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How can an admin-controlled knowledge base improve the quality and trustworthiness of AI responses?</w:t>
      </w:r>
    </w:p>
    <w:p w14:paraId="0A90DD70" w14:textId="77777777" w:rsidR="00107854" w:rsidRPr="00107854" w:rsidRDefault="00107854" w:rsidP="00317A32">
      <w:pPr>
        <w:numPr>
          <w:ilvl w:val="0"/>
          <w:numId w:val="5"/>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Which AI model (Gemini or custom fine-tuned model) is most effective for agricultural advisory?</w:t>
      </w:r>
    </w:p>
    <w:p w14:paraId="2095313E" w14:textId="77777777" w:rsidR="00A917A1" w:rsidRPr="001B3A8F" w:rsidRDefault="00A917A1" w:rsidP="00317A32">
      <w:pPr>
        <w:jc w:val="both"/>
        <w:rPr>
          <w:rFonts w:cstheme="minorHAnsi"/>
        </w:rPr>
      </w:pPr>
    </w:p>
    <w:p w14:paraId="09630702" w14:textId="77777777" w:rsidR="007D3955" w:rsidRPr="001B3A8F" w:rsidRDefault="007D3955" w:rsidP="00317A32">
      <w:pPr>
        <w:jc w:val="both"/>
        <w:rPr>
          <w:rFonts w:cstheme="minorHAnsi"/>
        </w:rPr>
      </w:pPr>
    </w:p>
    <w:p w14:paraId="0F54AB9A" w14:textId="77777777" w:rsidR="007D3955" w:rsidRPr="001B3A8F" w:rsidRDefault="007D3955" w:rsidP="00317A32">
      <w:pPr>
        <w:jc w:val="both"/>
        <w:rPr>
          <w:rFonts w:cstheme="minorHAnsi"/>
        </w:rPr>
      </w:pPr>
    </w:p>
    <w:p w14:paraId="6925BA78" w14:textId="77777777" w:rsidR="007D3955" w:rsidRPr="001B3A8F" w:rsidRDefault="007D3955" w:rsidP="00317A32">
      <w:pPr>
        <w:jc w:val="both"/>
        <w:rPr>
          <w:rFonts w:cstheme="minorHAnsi"/>
        </w:rPr>
      </w:pPr>
    </w:p>
    <w:p w14:paraId="3DB69BBF" w14:textId="77777777" w:rsidR="007D3955" w:rsidRPr="001B3A8F" w:rsidRDefault="007D3955" w:rsidP="00317A32">
      <w:pPr>
        <w:jc w:val="both"/>
        <w:rPr>
          <w:rFonts w:cstheme="minorHAnsi"/>
        </w:rPr>
      </w:pPr>
    </w:p>
    <w:p w14:paraId="0BA8E236" w14:textId="77777777" w:rsidR="007D3955" w:rsidRPr="001B3A8F" w:rsidRDefault="007D3955" w:rsidP="00317A32">
      <w:pPr>
        <w:jc w:val="both"/>
        <w:rPr>
          <w:rFonts w:cstheme="minorHAnsi"/>
        </w:rPr>
      </w:pPr>
    </w:p>
    <w:p w14:paraId="7B9E221D" w14:textId="77777777" w:rsidR="007D3955" w:rsidRPr="001B3A8F" w:rsidRDefault="007D3955" w:rsidP="00317A32">
      <w:pPr>
        <w:jc w:val="both"/>
        <w:rPr>
          <w:rFonts w:cstheme="minorHAnsi"/>
        </w:rPr>
      </w:pPr>
    </w:p>
    <w:p w14:paraId="2D562A9A" w14:textId="77777777" w:rsidR="007D3955" w:rsidRPr="001B3A8F" w:rsidRDefault="007D3955" w:rsidP="00317A32">
      <w:pPr>
        <w:jc w:val="both"/>
        <w:rPr>
          <w:rFonts w:cstheme="minorHAnsi"/>
        </w:rPr>
      </w:pPr>
    </w:p>
    <w:p w14:paraId="55B35ED9" w14:textId="77777777" w:rsidR="007D3955" w:rsidRPr="001B3A8F" w:rsidRDefault="007D3955" w:rsidP="00317A32">
      <w:pPr>
        <w:jc w:val="both"/>
        <w:rPr>
          <w:rFonts w:cstheme="minorHAnsi"/>
        </w:rPr>
      </w:pPr>
    </w:p>
    <w:p w14:paraId="11F567F3" w14:textId="77777777" w:rsidR="007D3955" w:rsidRPr="001B3A8F" w:rsidRDefault="007D3955" w:rsidP="00317A32">
      <w:pPr>
        <w:jc w:val="both"/>
        <w:rPr>
          <w:rFonts w:cstheme="minorHAnsi"/>
        </w:rPr>
      </w:pPr>
    </w:p>
    <w:p w14:paraId="270BA910" w14:textId="06D39DCC" w:rsidR="00135618" w:rsidRPr="001B3A8F" w:rsidRDefault="00135618" w:rsidP="00317A32">
      <w:pPr>
        <w:spacing w:before="100" w:beforeAutospacing="1" w:after="100" w:afterAutospacing="1" w:line="240" w:lineRule="auto"/>
        <w:jc w:val="both"/>
        <w:rPr>
          <w:rFonts w:eastAsia="Times New Roman" w:cstheme="minorHAnsi"/>
          <w:b/>
          <w:bCs/>
          <w:kern w:val="0"/>
          <w:sz w:val="36"/>
          <w:szCs w:val="36"/>
          <w:lang w:eastAsia="en-IN"/>
          <w14:ligatures w14:val="none"/>
        </w:rPr>
      </w:pPr>
      <w:r w:rsidRPr="001B3A8F">
        <w:rPr>
          <w:rFonts w:eastAsia="Times New Roman" w:cstheme="minorHAnsi"/>
          <w:b/>
          <w:bCs/>
          <w:kern w:val="0"/>
          <w:sz w:val="36"/>
          <w:szCs w:val="36"/>
          <w:lang w:eastAsia="en-IN"/>
          <w14:ligatures w14:val="none"/>
        </w:rPr>
        <w:t xml:space="preserve">Chapter </w:t>
      </w:r>
      <w:r w:rsidR="000F3B4C">
        <w:rPr>
          <w:rFonts w:eastAsia="Times New Roman" w:cstheme="minorHAnsi"/>
          <w:b/>
          <w:bCs/>
          <w:kern w:val="0"/>
          <w:sz w:val="36"/>
          <w:szCs w:val="36"/>
          <w:lang w:eastAsia="en-IN"/>
          <w14:ligatures w14:val="none"/>
        </w:rPr>
        <w:t>2</w:t>
      </w:r>
      <w:r w:rsidRPr="001B3A8F">
        <w:rPr>
          <w:rFonts w:eastAsia="Times New Roman" w:cstheme="minorHAnsi"/>
          <w:b/>
          <w:bCs/>
          <w:kern w:val="0"/>
          <w:sz w:val="36"/>
          <w:szCs w:val="36"/>
          <w:lang w:eastAsia="en-IN"/>
          <w14:ligatures w14:val="none"/>
        </w:rPr>
        <w:t xml:space="preserve"> – Literature Review</w:t>
      </w:r>
    </w:p>
    <w:p w14:paraId="489BF1C3" w14:textId="77777777" w:rsidR="005C7DD1" w:rsidRPr="005C7DD1" w:rsidRDefault="005C7DD1"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r w:rsidRPr="005C7DD1">
        <w:rPr>
          <w:rFonts w:eastAsia="Times New Roman" w:cstheme="minorHAnsi"/>
          <w:b/>
          <w:bCs/>
          <w:kern w:val="0"/>
          <w:sz w:val="27"/>
          <w:szCs w:val="27"/>
          <w:lang w:eastAsia="en-IN"/>
          <w14:ligatures w14:val="none"/>
        </w:rPr>
        <w:t>2.1 Overview of the Domain</w:t>
      </w:r>
    </w:p>
    <w:p w14:paraId="6B771B18" w14:textId="7396BCFF" w:rsidR="005904B3" w:rsidRPr="005C7DD1" w:rsidRDefault="005C7DD1"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5C7DD1">
        <w:rPr>
          <w:rFonts w:eastAsia="Times New Roman" w:cstheme="minorHAnsi"/>
          <w:kern w:val="0"/>
          <w:sz w:val="24"/>
          <w:szCs w:val="24"/>
          <w:lang w:eastAsia="en-IN"/>
          <w14:ligatures w14:val="none"/>
        </w:rPr>
        <w:t>Agriculture remains the backbone of India’s economy, with more than half of the population dependent on farming for livelihood. However, farmers face multiple challenges such as crop diseases, pest infestations, unpredictable weather, and lack of immediate access to expert guidance. Traditional agricultural advisory systems, such as in-person visits to government agricultural</w:t>
      </w:r>
      <w:r w:rsidR="005904B3">
        <w:rPr>
          <w:rFonts w:eastAsia="Times New Roman" w:cstheme="minorHAnsi"/>
          <w:kern w:val="0"/>
          <w:sz w:val="24"/>
          <w:szCs w:val="24"/>
          <w:lang w:eastAsia="en-IN"/>
          <w14:ligatures w14:val="none"/>
        </w:rPr>
        <w:t xml:space="preserve"> </w:t>
      </w:r>
      <w:r w:rsidR="005904B3" w:rsidRPr="005904B3">
        <w:rPr>
          <w:rFonts w:eastAsia="Times New Roman" w:cstheme="minorHAnsi"/>
          <w:kern w:val="0"/>
          <w:sz w:val="24"/>
          <w:szCs w:val="24"/>
          <w:lang w:eastAsia="en-IN"/>
          <w14:ligatures w14:val="none"/>
        </w:rPr>
        <w:t>offices</w:t>
      </w:r>
      <w:r w:rsidR="005904B3">
        <w:rPr>
          <w:rFonts w:eastAsia="Times New Roman" w:cstheme="minorHAnsi"/>
          <w:kern w:val="0"/>
          <w:sz w:val="24"/>
          <w:szCs w:val="24"/>
          <w:lang w:eastAsia="en-IN"/>
          <w14:ligatures w14:val="none"/>
        </w:rPr>
        <w:t xml:space="preserve">, </w:t>
      </w:r>
      <w:r w:rsidR="005904B3" w:rsidRPr="005904B3">
        <w:rPr>
          <w:rFonts w:eastAsia="Times New Roman" w:cstheme="minorHAnsi"/>
          <w:kern w:val="0"/>
          <w:sz w:val="24"/>
          <w:szCs w:val="24"/>
          <w:lang w:eastAsia="en-IN"/>
          <w14:ligatures w14:val="none"/>
        </w:rPr>
        <w:t>are often limited by time and distance.</w:t>
      </w:r>
      <w:r w:rsidR="005904B3">
        <w:rPr>
          <w:rFonts w:eastAsia="Times New Roman" w:cstheme="minorHAnsi"/>
          <w:kern w:val="0"/>
          <w:sz w:val="24"/>
          <w:szCs w:val="24"/>
          <w:lang w:eastAsia="en-IN"/>
          <w14:ligatures w14:val="none"/>
        </w:rPr>
        <w:t xml:space="preserve"> </w:t>
      </w:r>
      <w:r w:rsidR="005904B3" w:rsidRPr="005C7DD1">
        <w:rPr>
          <w:rFonts w:eastAsia="Times New Roman" w:cstheme="minorHAnsi"/>
          <w:kern w:val="0"/>
          <w:sz w:val="24"/>
          <w:szCs w:val="24"/>
          <w:lang w:eastAsia="en-IN"/>
          <w14:ligatures w14:val="none"/>
        </w:rPr>
        <w:t>With the rise of Artificial Intelligence (AI), Machine Learning (ML), and Natural Language Processing (NLP), digital tools can now provide instant, accessible, and localized advisory services. AI-driven chatbots, plant disease detection systems, and precision farming solutions are emerging as promising tools to enhance productivity and decision-making for smallholder farmers. The inclusion of regional languages and voice-based interaction is critical to ensure adoption among rural populations, who may not be comfortable with English or text-only interfaces.</w:t>
      </w:r>
    </w:p>
    <w:p w14:paraId="66164919" w14:textId="2561279E" w:rsidR="005C7DD1" w:rsidRPr="001B3A8F" w:rsidRDefault="00E83F31" w:rsidP="00317A32">
      <w:pPr>
        <w:spacing w:before="100" w:beforeAutospacing="1" w:after="100" w:afterAutospacing="1" w:line="240" w:lineRule="auto"/>
        <w:jc w:val="both"/>
        <w:rPr>
          <w:rFonts w:eastAsia="Times New Roman" w:cstheme="minorHAnsi"/>
          <w:b/>
          <w:bCs/>
          <w:kern w:val="0"/>
          <w:sz w:val="27"/>
          <w:szCs w:val="27"/>
          <w:lang w:eastAsia="en-IN"/>
          <w14:ligatures w14:val="none"/>
        </w:rPr>
      </w:pPr>
      <w:r w:rsidRPr="001B3A8F">
        <w:rPr>
          <w:rFonts w:eastAsia="Times New Roman" w:cstheme="minorHAnsi"/>
          <w:b/>
          <w:bCs/>
          <w:kern w:val="0"/>
          <w:sz w:val="27"/>
          <w:szCs w:val="27"/>
          <w:lang w:eastAsia="en-IN"/>
          <w14:ligatures w14:val="none"/>
        </w:rPr>
        <w:t>2.2 Review of Related Work</w:t>
      </w:r>
    </w:p>
    <w:p w14:paraId="5F28D324" w14:textId="77777777" w:rsidR="00C44FCE"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 xml:space="preserve">[1] </w:t>
      </w:r>
      <w:r w:rsidRPr="009D69CD">
        <w:rPr>
          <w:rFonts w:eastAsia="Times New Roman" w:cstheme="minorHAnsi"/>
          <w:i/>
          <w:iCs/>
          <w:kern w:val="0"/>
          <w:sz w:val="24"/>
          <w:szCs w:val="24"/>
          <w:lang w:eastAsia="en-IN"/>
          <w14:ligatures w14:val="none"/>
        </w:rPr>
        <w:t>Artificial Intelligence in Agriculture: Applications, Challenges, and Opportunities</w:t>
      </w:r>
      <w:r w:rsidRPr="009D69CD">
        <w:rPr>
          <w:rFonts w:eastAsia="Times New Roman" w:cstheme="minorHAnsi"/>
          <w:kern w:val="0"/>
          <w:sz w:val="24"/>
          <w:szCs w:val="24"/>
          <w:lang w:eastAsia="en-IN"/>
          <w14:ligatures w14:val="none"/>
        </w:rPr>
        <w:t xml:space="preserve"> (2023) </w:t>
      </w:r>
      <w:proofErr w:type="gramStart"/>
      <w:r w:rsidRPr="009D69CD">
        <w:rPr>
          <w:rFonts w:eastAsia="Times New Roman" w:cstheme="minorHAnsi"/>
          <w:kern w:val="0"/>
          <w:sz w:val="24"/>
          <w:szCs w:val="24"/>
          <w:lang w:eastAsia="en-IN"/>
          <w14:ligatures w14:val="none"/>
        </w:rPr>
        <w:t>highlights</w:t>
      </w:r>
      <w:proofErr w:type="gramEnd"/>
      <w:r w:rsidRPr="009D69CD">
        <w:rPr>
          <w:rFonts w:eastAsia="Times New Roman" w:cstheme="minorHAnsi"/>
          <w:kern w:val="0"/>
          <w:sz w:val="24"/>
          <w:szCs w:val="24"/>
          <w:lang w:eastAsia="en-IN"/>
          <w14:ligatures w14:val="none"/>
        </w:rPr>
        <w:t xml:space="preserve"> the use of AI in crop monitoring, disease detection, and advisory systems. The paper stresses the importance of integrating knowledge bases and conversational AI to support farmers. It also identifies key challenges such as lack of regional language datasets, speech recognition limitations, and the need for reliable evaluation methods. This study provides the foundation for developing farmer-friendly AI solutions like </w:t>
      </w:r>
      <w:proofErr w:type="spellStart"/>
      <w:r w:rsidRPr="009D69CD">
        <w:rPr>
          <w:rFonts w:eastAsia="Times New Roman" w:cstheme="minorHAnsi"/>
          <w:kern w:val="0"/>
          <w:sz w:val="24"/>
          <w:szCs w:val="24"/>
          <w:lang w:eastAsia="en-IN"/>
          <w14:ligatures w14:val="none"/>
        </w:rPr>
        <w:t>KrushiMitra</w:t>
      </w:r>
      <w:proofErr w:type="spellEnd"/>
      <w:r w:rsidRPr="009D69CD">
        <w:rPr>
          <w:rFonts w:eastAsia="Times New Roman" w:cstheme="minorHAnsi"/>
          <w:kern w:val="0"/>
          <w:sz w:val="24"/>
          <w:szCs w:val="24"/>
          <w:lang w:eastAsia="en-IN"/>
          <w14:ligatures w14:val="none"/>
        </w:rPr>
        <w:t>.</w:t>
      </w:r>
    </w:p>
    <w:p w14:paraId="6E4E47E4" w14:textId="0A2393AD"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Similarly, Tripathi and Jain [</w:t>
      </w:r>
      <w:r w:rsidR="00C44FCE">
        <w:rPr>
          <w:rFonts w:eastAsia="Times New Roman" w:cstheme="minorHAnsi"/>
          <w:kern w:val="0"/>
          <w:sz w:val="24"/>
          <w:szCs w:val="24"/>
          <w:lang w:eastAsia="en-IN"/>
          <w14:ligatures w14:val="none"/>
        </w:rPr>
        <w:t>2</w:t>
      </w:r>
      <w:r w:rsidRPr="009D69CD">
        <w:rPr>
          <w:rFonts w:eastAsia="Times New Roman" w:cstheme="minorHAnsi"/>
          <w:kern w:val="0"/>
          <w:sz w:val="24"/>
          <w:szCs w:val="24"/>
          <w:lang w:eastAsia="en-IN"/>
          <w14:ligatures w14:val="none"/>
        </w:rPr>
        <w:t>] highlight that natural language processing (NLP) systems provide farmers with localized answers but require careful prompt engineering to avoid unsafe pesticide recommendations.</w:t>
      </w:r>
    </w:p>
    <w:p w14:paraId="4C28DC8E" w14:textId="65B5556B"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 xml:space="preserve">The integration of voice technologies in agriculture advisory systems has also been studied. A paper by </w:t>
      </w:r>
      <w:proofErr w:type="spellStart"/>
      <w:r w:rsidRPr="009D69CD">
        <w:rPr>
          <w:rFonts w:eastAsia="Times New Roman" w:cstheme="minorHAnsi"/>
          <w:kern w:val="0"/>
          <w:sz w:val="24"/>
          <w:szCs w:val="24"/>
          <w:lang w:eastAsia="en-IN"/>
          <w14:ligatures w14:val="none"/>
        </w:rPr>
        <w:t>Suryawanshi</w:t>
      </w:r>
      <w:proofErr w:type="spellEnd"/>
      <w:r w:rsidRPr="009D69CD">
        <w:rPr>
          <w:rFonts w:eastAsia="Times New Roman" w:cstheme="minorHAnsi"/>
          <w:kern w:val="0"/>
          <w:sz w:val="24"/>
          <w:szCs w:val="24"/>
          <w:lang w:eastAsia="en-IN"/>
          <w14:ligatures w14:val="none"/>
        </w:rPr>
        <w:t xml:space="preserve"> et al. [</w:t>
      </w:r>
      <w:r w:rsidR="00C44FCE">
        <w:rPr>
          <w:rFonts w:eastAsia="Times New Roman" w:cstheme="minorHAnsi"/>
          <w:kern w:val="0"/>
          <w:sz w:val="24"/>
          <w:szCs w:val="24"/>
          <w:lang w:eastAsia="en-IN"/>
          <w14:ligatures w14:val="none"/>
        </w:rPr>
        <w:t>3</w:t>
      </w:r>
      <w:r w:rsidRPr="009D69CD">
        <w:rPr>
          <w:rFonts w:eastAsia="Times New Roman" w:cstheme="minorHAnsi"/>
          <w:kern w:val="0"/>
          <w:sz w:val="24"/>
          <w:szCs w:val="24"/>
          <w:lang w:eastAsia="en-IN"/>
          <w14:ligatures w14:val="none"/>
        </w:rPr>
        <w:t>] explains that voice-enabled systems in Marathi and Hindi allow illiterate farmers to benefit from digital platforms, making the advisory process more inclusive. Meanwhile, Kaur, et al. [</w:t>
      </w:r>
      <w:r w:rsidR="00C44FCE">
        <w:rPr>
          <w:rFonts w:eastAsia="Times New Roman" w:cstheme="minorHAnsi"/>
          <w:kern w:val="0"/>
          <w:sz w:val="24"/>
          <w:szCs w:val="24"/>
          <w:lang w:eastAsia="en-IN"/>
          <w14:ligatures w14:val="none"/>
        </w:rPr>
        <w:t>4</w:t>
      </w:r>
      <w:r w:rsidRPr="009D69CD">
        <w:rPr>
          <w:rFonts w:eastAsia="Times New Roman" w:cstheme="minorHAnsi"/>
          <w:kern w:val="0"/>
          <w:sz w:val="24"/>
          <w:szCs w:val="24"/>
          <w:lang w:eastAsia="en-IN"/>
          <w14:ligatures w14:val="none"/>
        </w:rPr>
        <w:t>] demonstrate that the use of speech-to-text combined with AI improves accessibility, but accuracy of recognition remains a challenge in rural dialects.</w:t>
      </w:r>
    </w:p>
    <w:p w14:paraId="56A20E9F" w14:textId="66B4535F"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RAG (Retrieval-Augmented Generation) approaches have gained attention in agricultural applications. In the work of Bansal et al. [</w:t>
      </w:r>
      <w:r w:rsidR="00C44FCE">
        <w:rPr>
          <w:rFonts w:eastAsia="Times New Roman" w:cstheme="minorHAnsi"/>
          <w:kern w:val="0"/>
          <w:sz w:val="24"/>
          <w:szCs w:val="24"/>
          <w:lang w:eastAsia="en-IN"/>
          <w14:ligatures w14:val="none"/>
        </w:rPr>
        <w:t>5</w:t>
      </w:r>
      <w:r w:rsidRPr="009D69CD">
        <w:rPr>
          <w:rFonts w:eastAsia="Times New Roman" w:cstheme="minorHAnsi"/>
          <w:kern w:val="0"/>
          <w:sz w:val="24"/>
          <w:szCs w:val="24"/>
          <w:lang w:eastAsia="en-IN"/>
          <w14:ligatures w14:val="none"/>
        </w:rPr>
        <w:t>], a vector database of farming best practices was integrated with a transformer-based model to ensure accurate and trusted outputs. This is in contrast to direct large language model (LLM) usage, which often produces generic answers.</w:t>
      </w:r>
    </w:p>
    <w:p w14:paraId="2217DE34" w14:textId="3132D362"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Machine learning techniques have also been applied for specific agricultural problems such as pest detection and yield prediction. For instance, Chouhan et al. [</w:t>
      </w:r>
      <w:r w:rsidR="00C44FCE">
        <w:rPr>
          <w:rFonts w:eastAsia="Times New Roman" w:cstheme="minorHAnsi"/>
          <w:kern w:val="0"/>
          <w:sz w:val="24"/>
          <w:szCs w:val="24"/>
          <w:lang w:eastAsia="en-IN"/>
          <w14:ligatures w14:val="none"/>
        </w:rPr>
        <w:t>6</w:t>
      </w:r>
      <w:r w:rsidRPr="009D69CD">
        <w:rPr>
          <w:rFonts w:eastAsia="Times New Roman" w:cstheme="minorHAnsi"/>
          <w:kern w:val="0"/>
          <w:sz w:val="24"/>
          <w:szCs w:val="24"/>
          <w:lang w:eastAsia="en-IN"/>
          <w14:ligatures w14:val="none"/>
        </w:rPr>
        <w:t xml:space="preserve">] developed a deep </w:t>
      </w:r>
      <w:r w:rsidRPr="009D69CD">
        <w:rPr>
          <w:rFonts w:eastAsia="Times New Roman" w:cstheme="minorHAnsi"/>
          <w:kern w:val="0"/>
          <w:sz w:val="24"/>
          <w:szCs w:val="24"/>
          <w:lang w:eastAsia="en-IN"/>
          <w14:ligatures w14:val="none"/>
        </w:rPr>
        <w:lastRenderedPageBreak/>
        <w:t>learning model for plant disease classification that achieved over 90% accuracy on image datasets. While this improves disease identification, it lacks the interactive conversational layer that farmers prefer.</w:t>
      </w:r>
    </w:p>
    <w:p w14:paraId="08B42EB6" w14:textId="1DE9B350"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The importance of multilingual support in agricultural advisory is highlighted by Sharma et al. [</w:t>
      </w:r>
      <w:r w:rsidR="00C44FCE">
        <w:rPr>
          <w:rFonts w:eastAsia="Times New Roman" w:cstheme="minorHAnsi"/>
          <w:kern w:val="0"/>
          <w:sz w:val="24"/>
          <w:szCs w:val="24"/>
          <w:lang w:eastAsia="en-IN"/>
          <w14:ligatures w14:val="none"/>
        </w:rPr>
        <w:t>7</w:t>
      </w:r>
      <w:r w:rsidRPr="009D69CD">
        <w:rPr>
          <w:rFonts w:eastAsia="Times New Roman" w:cstheme="minorHAnsi"/>
          <w:kern w:val="0"/>
          <w:sz w:val="24"/>
          <w:szCs w:val="24"/>
          <w:lang w:eastAsia="en-IN"/>
          <w14:ligatures w14:val="none"/>
        </w:rPr>
        <w:t>], who show that regional language interfaces increase trust among farmers. Without language support, farmers often ignore mobile apps, despite their availability.</w:t>
      </w:r>
    </w:p>
    <w:p w14:paraId="0370A9FA" w14:textId="0F1E4486" w:rsidR="009D69CD" w:rsidRPr="001B3A8F" w:rsidRDefault="009D69CD" w:rsidP="00317A32">
      <w:pPr>
        <w:spacing w:after="0" w:line="240" w:lineRule="auto"/>
        <w:jc w:val="both"/>
        <w:rPr>
          <w:rFonts w:eastAsia="Times New Roman" w:cstheme="minorHAnsi"/>
          <w:kern w:val="0"/>
          <w:sz w:val="24"/>
          <w:szCs w:val="24"/>
          <w:lang w:eastAsia="en-IN"/>
          <w14:ligatures w14:val="none"/>
        </w:rPr>
      </w:pPr>
    </w:p>
    <w:p w14:paraId="1111D6B8" w14:textId="77777777" w:rsidR="00040680" w:rsidRPr="00040680" w:rsidRDefault="00040680"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r w:rsidRPr="00040680">
        <w:rPr>
          <w:rFonts w:eastAsia="Times New Roman" w:cstheme="minorHAnsi"/>
          <w:b/>
          <w:bCs/>
          <w:kern w:val="0"/>
          <w:sz w:val="36"/>
          <w:szCs w:val="36"/>
          <w:lang w:eastAsia="en-IN"/>
          <w14:ligatures w14:val="none"/>
        </w:rPr>
        <w:t>2.3 Existing Methodologies and Tools</w:t>
      </w:r>
    </w:p>
    <w:p w14:paraId="7467194C" w14:textId="77777777" w:rsidR="00040680" w:rsidRPr="00040680" w:rsidRDefault="00040680"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040680">
        <w:rPr>
          <w:rFonts w:eastAsia="Times New Roman" w:cstheme="minorHAnsi"/>
          <w:kern w:val="0"/>
          <w:sz w:val="24"/>
          <w:szCs w:val="24"/>
          <w:lang w:eastAsia="en-IN"/>
          <w14:ligatures w14:val="none"/>
        </w:rPr>
        <w:t>Several methodologies and tools have been applied in agricultural AI systems:</w:t>
      </w:r>
    </w:p>
    <w:p w14:paraId="32426B40" w14:textId="77777777" w:rsidR="00040680" w:rsidRPr="00040680" w:rsidRDefault="00040680" w:rsidP="00317A32">
      <w:pPr>
        <w:numPr>
          <w:ilvl w:val="0"/>
          <w:numId w:val="6"/>
        </w:numPr>
        <w:spacing w:before="100" w:beforeAutospacing="1" w:after="100" w:afterAutospacing="1" w:line="240" w:lineRule="auto"/>
        <w:jc w:val="both"/>
        <w:rPr>
          <w:rFonts w:eastAsia="Times New Roman" w:cstheme="minorHAnsi"/>
          <w:kern w:val="0"/>
          <w:sz w:val="24"/>
          <w:szCs w:val="24"/>
          <w:lang w:eastAsia="en-IN"/>
          <w14:ligatures w14:val="none"/>
        </w:rPr>
      </w:pPr>
      <w:r w:rsidRPr="00040680">
        <w:rPr>
          <w:rFonts w:eastAsia="Times New Roman" w:cstheme="minorHAnsi"/>
          <w:b/>
          <w:bCs/>
          <w:kern w:val="0"/>
          <w:sz w:val="24"/>
          <w:szCs w:val="24"/>
          <w:lang w:eastAsia="en-IN"/>
          <w14:ligatures w14:val="none"/>
        </w:rPr>
        <w:t>Machine Learning Models</w:t>
      </w:r>
      <w:r w:rsidRPr="00040680">
        <w:rPr>
          <w:rFonts w:eastAsia="Times New Roman" w:cstheme="minorHAnsi"/>
          <w:kern w:val="0"/>
          <w:sz w:val="24"/>
          <w:szCs w:val="24"/>
          <w:lang w:eastAsia="en-IN"/>
          <w14:ligatures w14:val="none"/>
        </w:rPr>
        <w:t>: Techniques like Random Forest, Decision Trees, and CNNs are commonly used for disease detection and yield prediction.</w:t>
      </w:r>
    </w:p>
    <w:p w14:paraId="39194CCB" w14:textId="77777777" w:rsidR="00040680" w:rsidRPr="00040680" w:rsidRDefault="00040680" w:rsidP="00317A32">
      <w:pPr>
        <w:numPr>
          <w:ilvl w:val="0"/>
          <w:numId w:val="6"/>
        </w:numPr>
        <w:spacing w:before="100" w:beforeAutospacing="1" w:after="100" w:afterAutospacing="1" w:line="240" w:lineRule="auto"/>
        <w:jc w:val="both"/>
        <w:rPr>
          <w:rFonts w:eastAsia="Times New Roman" w:cstheme="minorHAnsi"/>
          <w:kern w:val="0"/>
          <w:sz w:val="24"/>
          <w:szCs w:val="24"/>
          <w:lang w:eastAsia="en-IN"/>
          <w14:ligatures w14:val="none"/>
        </w:rPr>
      </w:pPr>
      <w:r w:rsidRPr="00040680">
        <w:rPr>
          <w:rFonts w:eastAsia="Times New Roman" w:cstheme="minorHAnsi"/>
          <w:b/>
          <w:bCs/>
          <w:kern w:val="0"/>
          <w:sz w:val="24"/>
          <w:szCs w:val="24"/>
          <w:lang w:eastAsia="en-IN"/>
          <w14:ligatures w14:val="none"/>
        </w:rPr>
        <w:t>Natural Language Processing (NLP)</w:t>
      </w:r>
      <w:r w:rsidRPr="00040680">
        <w:rPr>
          <w:rFonts w:eastAsia="Times New Roman" w:cstheme="minorHAnsi"/>
          <w:kern w:val="0"/>
          <w:sz w:val="24"/>
          <w:szCs w:val="24"/>
          <w:lang w:eastAsia="en-IN"/>
          <w14:ligatures w14:val="none"/>
        </w:rPr>
        <w:t>: Used for chatbots and advisory systems, enabling farmers to ask questions in natural language.</w:t>
      </w:r>
    </w:p>
    <w:p w14:paraId="1AA3D9B8" w14:textId="77777777" w:rsidR="00040680" w:rsidRPr="00040680" w:rsidRDefault="00040680" w:rsidP="00317A32">
      <w:pPr>
        <w:numPr>
          <w:ilvl w:val="0"/>
          <w:numId w:val="6"/>
        </w:numPr>
        <w:spacing w:before="100" w:beforeAutospacing="1" w:after="100" w:afterAutospacing="1" w:line="240" w:lineRule="auto"/>
        <w:jc w:val="both"/>
        <w:rPr>
          <w:rFonts w:eastAsia="Times New Roman" w:cstheme="minorHAnsi"/>
          <w:kern w:val="0"/>
          <w:sz w:val="24"/>
          <w:szCs w:val="24"/>
          <w:lang w:eastAsia="en-IN"/>
          <w14:ligatures w14:val="none"/>
        </w:rPr>
      </w:pPr>
      <w:r w:rsidRPr="00040680">
        <w:rPr>
          <w:rFonts w:eastAsia="Times New Roman" w:cstheme="minorHAnsi"/>
          <w:b/>
          <w:bCs/>
          <w:kern w:val="0"/>
          <w:sz w:val="24"/>
          <w:szCs w:val="24"/>
          <w:lang w:eastAsia="en-IN"/>
          <w14:ligatures w14:val="none"/>
        </w:rPr>
        <w:t>Voice Technologies (STT &amp; TTS)</w:t>
      </w:r>
      <w:r w:rsidRPr="00040680">
        <w:rPr>
          <w:rFonts w:eastAsia="Times New Roman" w:cstheme="minorHAnsi"/>
          <w:kern w:val="0"/>
          <w:sz w:val="24"/>
          <w:szCs w:val="24"/>
          <w:lang w:eastAsia="en-IN"/>
          <w14:ligatures w14:val="none"/>
        </w:rPr>
        <w:t>: Speech-to-Text (STT) and Text-to-Speech (TTS) systems improve accessibility, especially for non-literate farmers.</w:t>
      </w:r>
    </w:p>
    <w:p w14:paraId="1AE436BF" w14:textId="77777777" w:rsidR="00040680" w:rsidRPr="00040680" w:rsidRDefault="00040680" w:rsidP="00317A32">
      <w:pPr>
        <w:numPr>
          <w:ilvl w:val="0"/>
          <w:numId w:val="6"/>
        </w:numPr>
        <w:spacing w:before="100" w:beforeAutospacing="1" w:after="100" w:afterAutospacing="1" w:line="240" w:lineRule="auto"/>
        <w:jc w:val="both"/>
        <w:rPr>
          <w:rFonts w:eastAsia="Times New Roman" w:cstheme="minorHAnsi"/>
          <w:kern w:val="0"/>
          <w:sz w:val="24"/>
          <w:szCs w:val="24"/>
          <w:lang w:eastAsia="en-IN"/>
          <w14:ligatures w14:val="none"/>
        </w:rPr>
      </w:pPr>
      <w:r w:rsidRPr="00040680">
        <w:rPr>
          <w:rFonts w:eastAsia="Times New Roman" w:cstheme="minorHAnsi"/>
          <w:b/>
          <w:bCs/>
          <w:kern w:val="0"/>
          <w:sz w:val="24"/>
          <w:szCs w:val="24"/>
          <w:lang w:eastAsia="en-IN"/>
          <w14:ligatures w14:val="none"/>
        </w:rPr>
        <w:t>Knowledge Bases</w:t>
      </w:r>
      <w:r w:rsidRPr="00040680">
        <w:rPr>
          <w:rFonts w:eastAsia="Times New Roman" w:cstheme="minorHAnsi"/>
          <w:kern w:val="0"/>
          <w:sz w:val="24"/>
          <w:szCs w:val="24"/>
          <w:lang w:eastAsia="en-IN"/>
          <w14:ligatures w14:val="none"/>
        </w:rPr>
        <w:t>: Structured repositories of agricultural practices help ensure accuracy and reliability of information.</w:t>
      </w:r>
    </w:p>
    <w:p w14:paraId="4014FB21" w14:textId="77777777" w:rsidR="00040680" w:rsidRPr="00040680" w:rsidRDefault="00040680" w:rsidP="00317A32">
      <w:pPr>
        <w:numPr>
          <w:ilvl w:val="0"/>
          <w:numId w:val="6"/>
        </w:numPr>
        <w:spacing w:before="100" w:beforeAutospacing="1" w:after="100" w:afterAutospacing="1" w:line="240" w:lineRule="auto"/>
        <w:jc w:val="both"/>
        <w:rPr>
          <w:rFonts w:eastAsia="Times New Roman" w:cstheme="minorHAnsi"/>
          <w:kern w:val="0"/>
          <w:sz w:val="24"/>
          <w:szCs w:val="24"/>
          <w:lang w:eastAsia="en-IN"/>
          <w14:ligatures w14:val="none"/>
        </w:rPr>
      </w:pPr>
      <w:r w:rsidRPr="00040680">
        <w:rPr>
          <w:rFonts w:eastAsia="Times New Roman" w:cstheme="minorHAnsi"/>
          <w:b/>
          <w:bCs/>
          <w:kern w:val="0"/>
          <w:sz w:val="24"/>
          <w:szCs w:val="24"/>
          <w:lang w:eastAsia="en-IN"/>
          <w14:ligatures w14:val="none"/>
        </w:rPr>
        <w:t>RAG Systems</w:t>
      </w:r>
      <w:r w:rsidRPr="00040680">
        <w:rPr>
          <w:rFonts w:eastAsia="Times New Roman" w:cstheme="minorHAnsi"/>
          <w:kern w:val="0"/>
          <w:sz w:val="24"/>
          <w:szCs w:val="24"/>
          <w:lang w:eastAsia="en-IN"/>
          <w14:ligatures w14:val="none"/>
        </w:rPr>
        <w:t>: Retrieval-Augmented Generation combines AI with vector databases to provide domain-specific, context-aware answers.</w:t>
      </w:r>
    </w:p>
    <w:p w14:paraId="7FF2EE3C" w14:textId="77777777" w:rsidR="00040680" w:rsidRPr="00040680" w:rsidRDefault="00040680" w:rsidP="00317A32">
      <w:pPr>
        <w:numPr>
          <w:ilvl w:val="0"/>
          <w:numId w:val="6"/>
        </w:numPr>
        <w:spacing w:before="100" w:beforeAutospacing="1" w:after="100" w:afterAutospacing="1" w:line="240" w:lineRule="auto"/>
        <w:jc w:val="both"/>
        <w:rPr>
          <w:rFonts w:eastAsia="Times New Roman" w:cstheme="minorHAnsi"/>
          <w:kern w:val="0"/>
          <w:sz w:val="24"/>
          <w:szCs w:val="24"/>
          <w:lang w:eastAsia="en-IN"/>
          <w14:ligatures w14:val="none"/>
        </w:rPr>
      </w:pPr>
      <w:r w:rsidRPr="00040680">
        <w:rPr>
          <w:rFonts w:eastAsia="Times New Roman" w:cstheme="minorHAnsi"/>
          <w:b/>
          <w:bCs/>
          <w:kern w:val="0"/>
          <w:sz w:val="24"/>
          <w:szCs w:val="24"/>
          <w:lang w:eastAsia="en-IN"/>
          <w14:ligatures w14:val="none"/>
        </w:rPr>
        <w:t>MERN Stack</w:t>
      </w:r>
      <w:r w:rsidRPr="00040680">
        <w:rPr>
          <w:rFonts w:eastAsia="Times New Roman" w:cstheme="minorHAnsi"/>
          <w:kern w:val="0"/>
          <w:sz w:val="24"/>
          <w:szCs w:val="24"/>
          <w:lang w:eastAsia="en-IN"/>
          <w14:ligatures w14:val="none"/>
        </w:rPr>
        <w:t>: Popular for building scalable full-stack applications with MongoDB, Express.js, React.js, and Node.js.</w:t>
      </w:r>
    </w:p>
    <w:p w14:paraId="4A577186" w14:textId="77777777" w:rsidR="0003156A" w:rsidRPr="001B3A8F" w:rsidRDefault="0003156A" w:rsidP="00317A32">
      <w:pPr>
        <w:spacing w:after="0" w:line="240" w:lineRule="auto"/>
        <w:jc w:val="both"/>
        <w:rPr>
          <w:rFonts w:eastAsia="Times New Roman" w:cstheme="minorHAnsi"/>
          <w:kern w:val="0"/>
          <w:sz w:val="24"/>
          <w:szCs w:val="24"/>
          <w:lang w:eastAsia="en-IN"/>
          <w14:ligatures w14:val="none"/>
        </w:rPr>
      </w:pPr>
    </w:p>
    <w:p w14:paraId="1CECB126" w14:textId="77777777" w:rsidR="00057434" w:rsidRPr="00057434" w:rsidRDefault="00057434"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r w:rsidRPr="00057434">
        <w:rPr>
          <w:rFonts w:eastAsia="Times New Roman" w:cstheme="minorHAnsi"/>
          <w:b/>
          <w:bCs/>
          <w:kern w:val="0"/>
          <w:sz w:val="36"/>
          <w:szCs w:val="36"/>
          <w:lang w:eastAsia="en-IN"/>
          <w14:ligatures w14:val="none"/>
        </w:rPr>
        <w:t>2.4 Gap Analysis</w:t>
      </w:r>
    </w:p>
    <w:p w14:paraId="3F54D1FA" w14:textId="77777777" w:rsidR="00057434" w:rsidRPr="00057434" w:rsidRDefault="00057434"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057434">
        <w:rPr>
          <w:rFonts w:eastAsia="Times New Roman" w:cstheme="minorHAnsi"/>
          <w:kern w:val="0"/>
          <w:sz w:val="24"/>
          <w:szCs w:val="24"/>
          <w:lang w:eastAsia="en-IN"/>
          <w14:ligatures w14:val="none"/>
        </w:rPr>
        <w:t>Based on the reviewed literature and existing systems, the following gaps have been identified:</w:t>
      </w:r>
    </w:p>
    <w:p w14:paraId="34082F20" w14:textId="77777777" w:rsidR="00057434" w:rsidRPr="00057434" w:rsidRDefault="00057434" w:rsidP="00317A32">
      <w:pPr>
        <w:numPr>
          <w:ilvl w:val="0"/>
          <w:numId w:val="7"/>
        </w:numPr>
        <w:spacing w:before="100" w:beforeAutospacing="1" w:after="100" w:afterAutospacing="1" w:line="240" w:lineRule="auto"/>
        <w:jc w:val="both"/>
        <w:rPr>
          <w:rFonts w:eastAsia="Times New Roman" w:cstheme="minorHAnsi"/>
          <w:kern w:val="0"/>
          <w:sz w:val="24"/>
          <w:szCs w:val="24"/>
          <w:lang w:eastAsia="en-IN"/>
          <w14:ligatures w14:val="none"/>
        </w:rPr>
      </w:pPr>
      <w:r w:rsidRPr="00057434">
        <w:rPr>
          <w:rFonts w:eastAsia="Times New Roman" w:cstheme="minorHAnsi"/>
          <w:b/>
          <w:bCs/>
          <w:kern w:val="0"/>
          <w:sz w:val="24"/>
          <w:szCs w:val="24"/>
          <w:lang w:eastAsia="en-IN"/>
          <w14:ligatures w14:val="none"/>
        </w:rPr>
        <w:t>Lack of Multilingual Support</w:t>
      </w:r>
      <w:r w:rsidRPr="00057434">
        <w:rPr>
          <w:rFonts w:eastAsia="Times New Roman" w:cstheme="minorHAnsi"/>
          <w:kern w:val="0"/>
          <w:sz w:val="24"/>
          <w:szCs w:val="24"/>
          <w:lang w:eastAsia="en-IN"/>
          <w14:ligatures w14:val="none"/>
        </w:rPr>
        <w:t xml:space="preserve"> – Many agricultural advisory systems are built in English, limiting usability among farmers who primarily speak regional languages such as Marathi, Hindi, or Tamil.</w:t>
      </w:r>
    </w:p>
    <w:p w14:paraId="3904A728" w14:textId="77777777" w:rsidR="00057434" w:rsidRPr="00057434" w:rsidRDefault="00057434" w:rsidP="00317A32">
      <w:pPr>
        <w:numPr>
          <w:ilvl w:val="0"/>
          <w:numId w:val="7"/>
        </w:numPr>
        <w:spacing w:before="100" w:beforeAutospacing="1" w:after="100" w:afterAutospacing="1" w:line="240" w:lineRule="auto"/>
        <w:jc w:val="both"/>
        <w:rPr>
          <w:rFonts w:eastAsia="Times New Roman" w:cstheme="minorHAnsi"/>
          <w:kern w:val="0"/>
          <w:sz w:val="24"/>
          <w:szCs w:val="24"/>
          <w:lang w:eastAsia="en-IN"/>
          <w14:ligatures w14:val="none"/>
        </w:rPr>
      </w:pPr>
      <w:r w:rsidRPr="00057434">
        <w:rPr>
          <w:rFonts w:eastAsia="Times New Roman" w:cstheme="minorHAnsi"/>
          <w:b/>
          <w:bCs/>
          <w:kern w:val="0"/>
          <w:sz w:val="24"/>
          <w:szCs w:val="24"/>
          <w:lang w:eastAsia="en-IN"/>
          <w14:ligatures w14:val="none"/>
        </w:rPr>
        <w:t>Limited Conversational AI Integration</w:t>
      </w:r>
      <w:r w:rsidRPr="00057434">
        <w:rPr>
          <w:rFonts w:eastAsia="Times New Roman" w:cstheme="minorHAnsi"/>
          <w:kern w:val="0"/>
          <w:sz w:val="24"/>
          <w:szCs w:val="24"/>
          <w:lang w:eastAsia="en-IN"/>
          <w14:ligatures w14:val="none"/>
        </w:rPr>
        <w:t xml:space="preserve"> – Most AI applications focus on disease classification or static advisory rather than interactive Q&amp;A.</w:t>
      </w:r>
    </w:p>
    <w:p w14:paraId="028D7CC8" w14:textId="77777777" w:rsidR="00057434" w:rsidRPr="00057434" w:rsidRDefault="00057434" w:rsidP="00317A32">
      <w:pPr>
        <w:numPr>
          <w:ilvl w:val="0"/>
          <w:numId w:val="7"/>
        </w:numPr>
        <w:spacing w:before="100" w:beforeAutospacing="1" w:after="100" w:afterAutospacing="1" w:line="240" w:lineRule="auto"/>
        <w:jc w:val="both"/>
        <w:rPr>
          <w:rFonts w:eastAsia="Times New Roman" w:cstheme="minorHAnsi"/>
          <w:kern w:val="0"/>
          <w:sz w:val="24"/>
          <w:szCs w:val="24"/>
          <w:lang w:eastAsia="en-IN"/>
          <w14:ligatures w14:val="none"/>
        </w:rPr>
      </w:pPr>
      <w:r w:rsidRPr="00057434">
        <w:rPr>
          <w:rFonts w:eastAsia="Times New Roman" w:cstheme="minorHAnsi"/>
          <w:b/>
          <w:bCs/>
          <w:kern w:val="0"/>
          <w:sz w:val="24"/>
          <w:szCs w:val="24"/>
          <w:lang w:eastAsia="en-IN"/>
          <w14:ligatures w14:val="none"/>
        </w:rPr>
        <w:t>Absence of Voice Accessibility</w:t>
      </w:r>
      <w:r w:rsidRPr="00057434">
        <w:rPr>
          <w:rFonts w:eastAsia="Times New Roman" w:cstheme="minorHAnsi"/>
          <w:kern w:val="0"/>
          <w:sz w:val="24"/>
          <w:szCs w:val="24"/>
          <w:lang w:eastAsia="en-IN"/>
          <w14:ligatures w14:val="none"/>
        </w:rPr>
        <w:t xml:space="preserve"> – Few platforms provide voice input/output, which is essential for rural farmers with low literacy levels.</w:t>
      </w:r>
    </w:p>
    <w:p w14:paraId="08F8B091" w14:textId="77777777" w:rsidR="00057434" w:rsidRPr="00057434" w:rsidRDefault="00057434" w:rsidP="00317A32">
      <w:pPr>
        <w:numPr>
          <w:ilvl w:val="0"/>
          <w:numId w:val="7"/>
        </w:numPr>
        <w:spacing w:before="100" w:beforeAutospacing="1" w:after="100" w:afterAutospacing="1" w:line="240" w:lineRule="auto"/>
        <w:jc w:val="both"/>
        <w:rPr>
          <w:rFonts w:eastAsia="Times New Roman" w:cstheme="minorHAnsi"/>
          <w:kern w:val="0"/>
          <w:sz w:val="24"/>
          <w:szCs w:val="24"/>
          <w:lang w:eastAsia="en-IN"/>
          <w14:ligatures w14:val="none"/>
        </w:rPr>
      </w:pPr>
      <w:r w:rsidRPr="00057434">
        <w:rPr>
          <w:rFonts w:eastAsia="Times New Roman" w:cstheme="minorHAnsi"/>
          <w:b/>
          <w:bCs/>
          <w:kern w:val="0"/>
          <w:sz w:val="24"/>
          <w:szCs w:val="24"/>
          <w:lang w:eastAsia="en-IN"/>
          <w14:ligatures w14:val="none"/>
        </w:rPr>
        <w:t>Weak Knowledge Management</w:t>
      </w:r>
      <w:r w:rsidRPr="00057434">
        <w:rPr>
          <w:rFonts w:eastAsia="Times New Roman" w:cstheme="minorHAnsi"/>
          <w:kern w:val="0"/>
          <w:sz w:val="24"/>
          <w:szCs w:val="24"/>
          <w:lang w:eastAsia="en-IN"/>
          <w14:ligatures w14:val="none"/>
        </w:rPr>
        <w:t xml:space="preserve"> – Existing systems do not provide an admin-controlled knowledge base to store trusted agricultural articles for cross-verification.</w:t>
      </w:r>
    </w:p>
    <w:p w14:paraId="479A6F16" w14:textId="77777777" w:rsidR="00057434" w:rsidRPr="00057434" w:rsidRDefault="00057434" w:rsidP="00317A32">
      <w:pPr>
        <w:numPr>
          <w:ilvl w:val="0"/>
          <w:numId w:val="7"/>
        </w:numPr>
        <w:spacing w:before="100" w:beforeAutospacing="1" w:after="100" w:afterAutospacing="1" w:line="240" w:lineRule="auto"/>
        <w:jc w:val="both"/>
        <w:rPr>
          <w:rFonts w:eastAsia="Times New Roman" w:cstheme="minorHAnsi"/>
          <w:kern w:val="0"/>
          <w:sz w:val="24"/>
          <w:szCs w:val="24"/>
          <w:lang w:eastAsia="en-IN"/>
          <w14:ligatures w14:val="none"/>
        </w:rPr>
      </w:pPr>
      <w:r w:rsidRPr="00057434">
        <w:rPr>
          <w:rFonts w:eastAsia="Times New Roman" w:cstheme="minorHAnsi"/>
          <w:b/>
          <w:bCs/>
          <w:kern w:val="0"/>
          <w:sz w:val="24"/>
          <w:szCs w:val="24"/>
          <w:lang w:eastAsia="en-IN"/>
          <w14:ligatures w14:val="none"/>
        </w:rPr>
        <w:t>Safety Concerns in AI Advice</w:t>
      </w:r>
      <w:r w:rsidRPr="00057434">
        <w:rPr>
          <w:rFonts w:eastAsia="Times New Roman" w:cstheme="minorHAnsi"/>
          <w:kern w:val="0"/>
          <w:sz w:val="24"/>
          <w:szCs w:val="24"/>
          <w:lang w:eastAsia="en-IN"/>
          <w14:ligatures w14:val="none"/>
        </w:rPr>
        <w:t xml:space="preserve"> – Without expert-curated data or constraints, AI systems risk providing unsafe pesticide or farming recommendations.</w:t>
      </w:r>
    </w:p>
    <w:p w14:paraId="0AA4899C" w14:textId="77777777" w:rsidR="00057434" w:rsidRPr="00057434" w:rsidRDefault="00057434" w:rsidP="00317A32">
      <w:pPr>
        <w:numPr>
          <w:ilvl w:val="0"/>
          <w:numId w:val="7"/>
        </w:numPr>
        <w:spacing w:before="100" w:beforeAutospacing="1" w:after="100" w:afterAutospacing="1" w:line="240" w:lineRule="auto"/>
        <w:jc w:val="both"/>
        <w:rPr>
          <w:rFonts w:eastAsia="Times New Roman" w:cstheme="minorHAnsi"/>
          <w:kern w:val="0"/>
          <w:sz w:val="24"/>
          <w:szCs w:val="24"/>
          <w:lang w:eastAsia="en-IN"/>
          <w14:ligatures w14:val="none"/>
        </w:rPr>
      </w:pPr>
      <w:r w:rsidRPr="00057434">
        <w:rPr>
          <w:rFonts w:eastAsia="Times New Roman" w:cstheme="minorHAnsi"/>
          <w:b/>
          <w:bCs/>
          <w:kern w:val="0"/>
          <w:sz w:val="24"/>
          <w:szCs w:val="24"/>
          <w:lang w:eastAsia="en-IN"/>
          <w14:ligatures w14:val="none"/>
        </w:rPr>
        <w:t>Fragmented Solutions</w:t>
      </w:r>
      <w:r w:rsidRPr="00057434">
        <w:rPr>
          <w:rFonts w:eastAsia="Times New Roman" w:cstheme="minorHAnsi"/>
          <w:kern w:val="0"/>
          <w:sz w:val="24"/>
          <w:szCs w:val="24"/>
          <w:lang w:eastAsia="en-IN"/>
          <w14:ligatures w14:val="none"/>
        </w:rPr>
        <w:t xml:space="preserve"> – Tools exist for disease detection, chatbots, or knowledge management individually, but integrated systems combining all three are rare.</w:t>
      </w:r>
    </w:p>
    <w:p w14:paraId="593C3B69" w14:textId="77777777" w:rsidR="00057434" w:rsidRPr="001B3A8F" w:rsidRDefault="00057434" w:rsidP="00317A32">
      <w:pPr>
        <w:spacing w:after="0" w:line="240" w:lineRule="auto"/>
        <w:jc w:val="both"/>
        <w:rPr>
          <w:rFonts w:eastAsia="Times New Roman" w:cstheme="minorHAnsi"/>
          <w:kern w:val="0"/>
          <w:sz w:val="24"/>
          <w:szCs w:val="24"/>
          <w:lang w:eastAsia="en-IN"/>
          <w14:ligatures w14:val="none"/>
        </w:rPr>
      </w:pPr>
    </w:p>
    <w:p w14:paraId="18994B4C" w14:textId="77777777" w:rsidR="0003156A" w:rsidRPr="001B3A8F" w:rsidRDefault="0003156A" w:rsidP="00317A32">
      <w:pPr>
        <w:spacing w:after="0" w:line="240" w:lineRule="auto"/>
        <w:jc w:val="both"/>
        <w:rPr>
          <w:rFonts w:eastAsia="Times New Roman" w:cstheme="minorHAnsi"/>
          <w:kern w:val="0"/>
          <w:sz w:val="24"/>
          <w:szCs w:val="24"/>
          <w:lang w:eastAsia="en-IN"/>
          <w14:ligatures w14:val="none"/>
        </w:rPr>
      </w:pPr>
    </w:p>
    <w:p w14:paraId="79E98528" w14:textId="77777777" w:rsidR="0003156A" w:rsidRPr="001B3A8F" w:rsidRDefault="0003156A" w:rsidP="00317A32">
      <w:pPr>
        <w:spacing w:after="0" w:line="240" w:lineRule="auto"/>
        <w:jc w:val="both"/>
        <w:rPr>
          <w:rFonts w:eastAsia="Times New Roman" w:cstheme="minorHAnsi"/>
          <w:kern w:val="0"/>
          <w:sz w:val="24"/>
          <w:szCs w:val="24"/>
          <w:lang w:eastAsia="en-IN"/>
          <w14:ligatures w14:val="none"/>
        </w:rPr>
      </w:pPr>
    </w:p>
    <w:p w14:paraId="1F029D63" w14:textId="77777777" w:rsidR="0003156A" w:rsidRPr="001B3A8F" w:rsidRDefault="0003156A" w:rsidP="00317A32">
      <w:pPr>
        <w:spacing w:after="0" w:line="240" w:lineRule="auto"/>
        <w:jc w:val="both"/>
        <w:rPr>
          <w:rFonts w:eastAsia="Times New Roman" w:cstheme="minorHAnsi"/>
          <w:kern w:val="0"/>
          <w:sz w:val="24"/>
          <w:szCs w:val="24"/>
          <w:lang w:eastAsia="en-IN"/>
          <w14:ligatures w14:val="none"/>
        </w:rPr>
      </w:pPr>
    </w:p>
    <w:p w14:paraId="2067FAF0" w14:textId="77777777" w:rsidR="00CA0BFB" w:rsidRPr="001B3A8F" w:rsidRDefault="00CA0BFB" w:rsidP="00317A32">
      <w:pPr>
        <w:spacing w:after="0" w:line="240" w:lineRule="auto"/>
        <w:jc w:val="both"/>
        <w:rPr>
          <w:rFonts w:eastAsia="Times New Roman" w:cstheme="minorHAnsi"/>
          <w:kern w:val="0"/>
          <w:sz w:val="24"/>
          <w:szCs w:val="24"/>
          <w:lang w:eastAsia="en-IN"/>
          <w14:ligatures w14:val="none"/>
        </w:rPr>
      </w:pPr>
    </w:p>
    <w:p w14:paraId="72535FC3" w14:textId="0D17B522" w:rsidR="00CA0BFB" w:rsidRPr="009D69CD" w:rsidRDefault="00CA0BFB" w:rsidP="00317A32">
      <w:pPr>
        <w:spacing w:after="0" w:line="240" w:lineRule="auto"/>
        <w:jc w:val="both"/>
        <w:rPr>
          <w:rFonts w:eastAsia="Times New Roman" w:cstheme="minorHAnsi"/>
          <w:b/>
          <w:bCs/>
          <w:kern w:val="0"/>
          <w:sz w:val="36"/>
          <w:szCs w:val="36"/>
          <w:lang w:eastAsia="en-IN"/>
          <w14:ligatures w14:val="none"/>
        </w:rPr>
      </w:pPr>
      <w:r w:rsidRPr="001B3A8F">
        <w:rPr>
          <w:rFonts w:eastAsia="Times New Roman" w:cstheme="minorHAnsi"/>
          <w:b/>
          <w:bCs/>
          <w:kern w:val="0"/>
          <w:sz w:val="36"/>
          <w:szCs w:val="36"/>
          <w:lang w:eastAsia="en-IN"/>
          <w14:ligatures w14:val="none"/>
        </w:rPr>
        <w:t>Chapter 3 – Methodology</w:t>
      </w:r>
    </w:p>
    <w:p w14:paraId="0BD3108B" w14:textId="3A6B1764" w:rsidR="00B3791A" w:rsidRPr="001B3A8F" w:rsidRDefault="004F7C59"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r w:rsidRPr="001B3A8F">
        <w:rPr>
          <w:rFonts w:eastAsia="Times New Roman" w:cstheme="minorHAnsi"/>
          <w:b/>
          <w:bCs/>
          <w:kern w:val="0"/>
          <w:sz w:val="27"/>
          <w:szCs w:val="27"/>
          <w:lang w:eastAsia="en-IN"/>
          <w14:ligatures w14:val="none"/>
        </w:rPr>
        <w:t>3.1 Research Design (UML Diagrams)</w:t>
      </w:r>
    </w:p>
    <w:p w14:paraId="06044100" w14:textId="2DADA97A" w:rsidR="00B638FE" w:rsidRPr="001B3A8F" w:rsidRDefault="00B638FE"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r w:rsidRPr="001B3A8F">
        <w:rPr>
          <w:rFonts w:eastAsia="Times New Roman" w:cstheme="minorHAnsi"/>
          <w:b/>
          <w:bCs/>
          <w:noProof/>
          <w:kern w:val="0"/>
          <w:sz w:val="27"/>
          <w:szCs w:val="27"/>
          <w:lang w:eastAsia="en-IN"/>
        </w:rPr>
        <w:drawing>
          <wp:inline distT="0" distB="0" distL="0" distR="0" wp14:anchorId="7A4B765F" wp14:editId="3CCF874C">
            <wp:extent cx="5731510" cy="5588000"/>
            <wp:effectExtent l="0" t="0" r="2540" b="0"/>
            <wp:docPr id="222249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49555" name="Picture 222249555"/>
                    <pic:cNvPicPr/>
                  </pic:nvPicPr>
                  <pic:blipFill>
                    <a:blip r:embed="rId8">
                      <a:extLst>
                        <a:ext uri="{28A0092B-C50C-407E-A947-70E740481C1C}">
                          <a14:useLocalDpi xmlns:a14="http://schemas.microsoft.com/office/drawing/2010/main" val="0"/>
                        </a:ext>
                      </a:extLst>
                    </a:blip>
                    <a:stretch>
                      <a:fillRect/>
                    </a:stretch>
                  </pic:blipFill>
                  <pic:spPr>
                    <a:xfrm>
                      <a:off x="0" y="0"/>
                      <a:ext cx="5731510" cy="5588000"/>
                    </a:xfrm>
                    <a:prstGeom prst="rect">
                      <a:avLst/>
                    </a:prstGeom>
                  </pic:spPr>
                </pic:pic>
              </a:graphicData>
            </a:graphic>
          </wp:inline>
        </w:drawing>
      </w:r>
    </w:p>
    <w:p w14:paraId="6B51D699" w14:textId="77777777" w:rsidR="00910FDA" w:rsidRPr="001B3A8F" w:rsidRDefault="00910FDA"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p>
    <w:p w14:paraId="39FD8DDB" w14:textId="77777777" w:rsidR="00167F1B" w:rsidRDefault="00167F1B"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p>
    <w:p w14:paraId="370CB26E" w14:textId="77777777" w:rsidR="00F64922" w:rsidRDefault="00F64922"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p>
    <w:p w14:paraId="4AFF0D02" w14:textId="680586AE" w:rsidR="008E449A" w:rsidRPr="001B3A8F" w:rsidRDefault="00F62556"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r w:rsidRPr="001B3A8F">
        <w:rPr>
          <w:rFonts w:eastAsia="Times New Roman" w:cstheme="minorHAnsi"/>
          <w:b/>
          <w:bCs/>
          <w:kern w:val="0"/>
          <w:sz w:val="27"/>
          <w:szCs w:val="27"/>
          <w:lang w:eastAsia="en-IN"/>
          <w14:ligatures w14:val="none"/>
        </w:rPr>
        <w:lastRenderedPageBreak/>
        <w:t>3.2 Framework/ Workflow Diagram / Architecture</w:t>
      </w:r>
    </w:p>
    <w:p w14:paraId="5075CDB5" w14:textId="005BF88C" w:rsidR="001E2A00" w:rsidRPr="001B3A8F" w:rsidRDefault="001E2A00"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r w:rsidRPr="001B3A8F">
        <w:rPr>
          <w:rFonts w:eastAsia="Times New Roman" w:cstheme="minorHAnsi"/>
          <w:b/>
          <w:bCs/>
          <w:noProof/>
          <w:kern w:val="0"/>
          <w:sz w:val="27"/>
          <w:szCs w:val="27"/>
          <w:lang w:eastAsia="en-IN"/>
        </w:rPr>
        <w:drawing>
          <wp:inline distT="0" distB="0" distL="0" distR="0" wp14:anchorId="635AD578" wp14:editId="38B63074">
            <wp:extent cx="5731510" cy="1438275"/>
            <wp:effectExtent l="0" t="0" r="2540" b="9525"/>
            <wp:docPr id="178009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9582" name="Picture 178009582"/>
                    <pic:cNvPicPr/>
                  </pic:nvPicPr>
                  <pic:blipFill>
                    <a:blip r:embed="rId9">
                      <a:extLst>
                        <a:ext uri="{28A0092B-C50C-407E-A947-70E740481C1C}">
                          <a14:useLocalDpi xmlns:a14="http://schemas.microsoft.com/office/drawing/2010/main" val="0"/>
                        </a:ext>
                      </a:extLst>
                    </a:blip>
                    <a:stretch>
                      <a:fillRect/>
                    </a:stretch>
                  </pic:blipFill>
                  <pic:spPr>
                    <a:xfrm>
                      <a:off x="0" y="0"/>
                      <a:ext cx="5731510" cy="1438275"/>
                    </a:xfrm>
                    <a:prstGeom prst="rect">
                      <a:avLst/>
                    </a:prstGeom>
                  </pic:spPr>
                </pic:pic>
              </a:graphicData>
            </a:graphic>
          </wp:inline>
        </w:drawing>
      </w:r>
    </w:p>
    <w:p w14:paraId="68B9863B" w14:textId="77777777" w:rsidR="00A87A38" w:rsidRPr="001B3A8F" w:rsidRDefault="00A87A38"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14359598" w14:textId="1189A632" w:rsidR="009D69CD" w:rsidRPr="009D69CD" w:rsidRDefault="009D69CD"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r w:rsidRPr="009D69CD">
        <w:rPr>
          <w:rFonts w:eastAsia="Times New Roman" w:cstheme="minorHAnsi"/>
          <w:b/>
          <w:bCs/>
          <w:kern w:val="0"/>
          <w:sz w:val="36"/>
          <w:szCs w:val="36"/>
          <w:lang w:eastAsia="en-IN"/>
          <w14:ligatures w14:val="none"/>
        </w:rPr>
        <w:t>REFERENCES</w:t>
      </w:r>
    </w:p>
    <w:p w14:paraId="537BEA5C" w14:textId="10BEB321" w:rsidR="009D69CD" w:rsidRPr="009D69CD" w:rsidRDefault="00C602FC"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1B3A8F">
        <w:rPr>
          <w:rFonts w:eastAsia="Times New Roman" w:cstheme="minorHAnsi"/>
          <w:kern w:val="0"/>
          <w:sz w:val="24"/>
          <w:szCs w:val="24"/>
          <w:lang w:eastAsia="en-IN"/>
          <w14:ligatures w14:val="none"/>
        </w:rPr>
        <w:t xml:space="preserve">[1] Singh, N., </w:t>
      </w:r>
      <w:proofErr w:type="spellStart"/>
      <w:r w:rsidRPr="001B3A8F">
        <w:rPr>
          <w:rFonts w:eastAsia="Times New Roman" w:cstheme="minorHAnsi"/>
          <w:kern w:val="0"/>
          <w:sz w:val="24"/>
          <w:szCs w:val="24"/>
          <w:lang w:eastAsia="en-IN"/>
          <w14:ligatures w14:val="none"/>
        </w:rPr>
        <w:t>Wang’ombe</w:t>
      </w:r>
      <w:proofErr w:type="spellEnd"/>
      <w:r w:rsidRPr="001B3A8F">
        <w:rPr>
          <w:rFonts w:eastAsia="Times New Roman" w:cstheme="minorHAnsi"/>
          <w:kern w:val="0"/>
          <w:sz w:val="24"/>
          <w:szCs w:val="24"/>
          <w:lang w:eastAsia="en-IN"/>
          <w14:ligatures w14:val="none"/>
        </w:rPr>
        <w:t xml:space="preserve">, J., </w:t>
      </w:r>
      <w:proofErr w:type="spellStart"/>
      <w:r w:rsidRPr="001B3A8F">
        <w:rPr>
          <w:rFonts w:eastAsia="Times New Roman" w:cstheme="minorHAnsi"/>
          <w:kern w:val="0"/>
          <w:sz w:val="24"/>
          <w:szCs w:val="24"/>
          <w:lang w:eastAsia="en-IN"/>
          <w14:ligatures w14:val="none"/>
        </w:rPr>
        <w:t>Okanga</w:t>
      </w:r>
      <w:proofErr w:type="spellEnd"/>
      <w:r w:rsidRPr="001B3A8F">
        <w:rPr>
          <w:rFonts w:eastAsia="Times New Roman" w:cstheme="minorHAnsi"/>
          <w:kern w:val="0"/>
          <w:sz w:val="24"/>
          <w:szCs w:val="24"/>
          <w:lang w:eastAsia="en-IN"/>
          <w14:ligatures w14:val="none"/>
        </w:rPr>
        <w:t xml:space="preserve">, N., Zelenska, T., </w:t>
      </w:r>
      <w:proofErr w:type="spellStart"/>
      <w:r w:rsidRPr="001B3A8F">
        <w:rPr>
          <w:rFonts w:eastAsia="Times New Roman" w:cstheme="minorHAnsi"/>
          <w:kern w:val="0"/>
          <w:sz w:val="24"/>
          <w:szCs w:val="24"/>
          <w:lang w:eastAsia="en-IN"/>
          <w14:ligatures w14:val="none"/>
        </w:rPr>
        <w:t>Repishti</w:t>
      </w:r>
      <w:proofErr w:type="spellEnd"/>
      <w:r w:rsidRPr="001B3A8F">
        <w:rPr>
          <w:rFonts w:eastAsia="Times New Roman" w:cstheme="minorHAnsi"/>
          <w:kern w:val="0"/>
          <w:sz w:val="24"/>
          <w:szCs w:val="24"/>
          <w:lang w:eastAsia="en-IN"/>
          <w14:ligatures w14:val="none"/>
        </w:rPr>
        <w:t>, J., Jayasankar, G. K., Mishra, S., Manokaran, R., Singh, V., Rafiq, M. I., Gandhi, R., Nambi, A., “Artificial Intelligence in Agriculture: Applications, Challenges, and Opportunities,” Digital Green &amp; Microsoft Research, India, 2023.</w:t>
      </w:r>
    </w:p>
    <w:p w14:paraId="53DAB91E" w14:textId="0D936FA3"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w:t>
      </w:r>
      <w:r w:rsidR="00C44FCE">
        <w:rPr>
          <w:rFonts w:eastAsia="Times New Roman" w:cstheme="minorHAnsi"/>
          <w:kern w:val="0"/>
          <w:sz w:val="24"/>
          <w:szCs w:val="24"/>
          <w:lang w:eastAsia="en-IN"/>
          <w14:ligatures w14:val="none"/>
        </w:rPr>
        <w:t>2</w:t>
      </w:r>
      <w:r w:rsidRPr="009D69CD">
        <w:rPr>
          <w:rFonts w:eastAsia="Times New Roman" w:cstheme="minorHAnsi"/>
          <w:kern w:val="0"/>
          <w:sz w:val="24"/>
          <w:szCs w:val="24"/>
          <w:lang w:eastAsia="en-IN"/>
          <w14:ligatures w14:val="none"/>
        </w:rPr>
        <w:t xml:space="preserve">] Tripathi, R., &amp; Jain, P. “Natural Language Processing in Agricultural Chatbots.” </w:t>
      </w:r>
      <w:r w:rsidRPr="009D69CD">
        <w:rPr>
          <w:rFonts w:eastAsia="Times New Roman" w:cstheme="minorHAnsi"/>
          <w:i/>
          <w:iCs/>
          <w:kern w:val="0"/>
          <w:sz w:val="24"/>
          <w:szCs w:val="24"/>
          <w:lang w:eastAsia="en-IN"/>
          <w14:ligatures w14:val="none"/>
        </w:rPr>
        <w:t>Journal of AI Research and Development</w:t>
      </w:r>
      <w:r w:rsidRPr="009D69CD">
        <w:rPr>
          <w:rFonts w:eastAsia="Times New Roman" w:cstheme="minorHAnsi"/>
          <w:kern w:val="0"/>
          <w:sz w:val="24"/>
          <w:szCs w:val="24"/>
          <w:lang w:eastAsia="en-IN"/>
          <w14:ligatures w14:val="none"/>
        </w:rPr>
        <w:t>, 2021.</w:t>
      </w:r>
    </w:p>
    <w:p w14:paraId="08FC8ABE" w14:textId="4D022002"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w:t>
      </w:r>
      <w:r w:rsidR="00C44FCE">
        <w:rPr>
          <w:rFonts w:eastAsia="Times New Roman" w:cstheme="minorHAnsi"/>
          <w:kern w:val="0"/>
          <w:sz w:val="24"/>
          <w:szCs w:val="24"/>
          <w:lang w:eastAsia="en-IN"/>
          <w14:ligatures w14:val="none"/>
        </w:rPr>
        <w:t>3</w:t>
      </w:r>
      <w:r w:rsidRPr="009D69CD">
        <w:rPr>
          <w:rFonts w:eastAsia="Times New Roman" w:cstheme="minorHAnsi"/>
          <w:kern w:val="0"/>
          <w:sz w:val="24"/>
          <w:szCs w:val="24"/>
          <w:lang w:eastAsia="en-IN"/>
          <w14:ligatures w14:val="none"/>
        </w:rPr>
        <w:t xml:space="preserve">] </w:t>
      </w:r>
      <w:proofErr w:type="spellStart"/>
      <w:r w:rsidRPr="009D69CD">
        <w:rPr>
          <w:rFonts w:eastAsia="Times New Roman" w:cstheme="minorHAnsi"/>
          <w:kern w:val="0"/>
          <w:sz w:val="24"/>
          <w:szCs w:val="24"/>
          <w:lang w:eastAsia="en-IN"/>
          <w14:ligatures w14:val="none"/>
        </w:rPr>
        <w:t>Suryawanshi</w:t>
      </w:r>
      <w:proofErr w:type="spellEnd"/>
      <w:r w:rsidRPr="009D69CD">
        <w:rPr>
          <w:rFonts w:eastAsia="Times New Roman" w:cstheme="minorHAnsi"/>
          <w:kern w:val="0"/>
          <w:sz w:val="24"/>
          <w:szCs w:val="24"/>
          <w:lang w:eastAsia="en-IN"/>
          <w14:ligatures w14:val="none"/>
        </w:rPr>
        <w:t xml:space="preserve">, S., &amp; More, P. “Voice-Enabled Agricultural Advisory System for Rural Farmers.” </w:t>
      </w:r>
      <w:r w:rsidRPr="009D69CD">
        <w:rPr>
          <w:rFonts w:eastAsia="Times New Roman" w:cstheme="minorHAnsi"/>
          <w:i/>
          <w:iCs/>
          <w:kern w:val="0"/>
          <w:sz w:val="24"/>
          <w:szCs w:val="24"/>
          <w:lang w:eastAsia="en-IN"/>
          <w14:ligatures w14:val="none"/>
        </w:rPr>
        <w:t>International Conference on Smart Agriculture</w:t>
      </w:r>
      <w:r w:rsidRPr="009D69CD">
        <w:rPr>
          <w:rFonts w:eastAsia="Times New Roman" w:cstheme="minorHAnsi"/>
          <w:kern w:val="0"/>
          <w:sz w:val="24"/>
          <w:szCs w:val="24"/>
          <w:lang w:eastAsia="en-IN"/>
          <w14:ligatures w14:val="none"/>
        </w:rPr>
        <w:t>, 2020.</w:t>
      </w:r>
    </w:p>
    <w:p w14:paraId="5B636281" w14:textId="49FE042D"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w:t>
      </w:r>
      <w:r w:rsidR="00C44FCE">
        <w:rPr>
          <w:rFonts w:eastAsia="Times New Roman" w:cstheme="minorHAnsi"/>
          <w:kern w:val="0"/>
          <w:sz w:val="24"/>
          <w:szCs w:val="24"/>
          <w:lang w:eastAsia="en-IN"/>
          <w14:ligatures w14:val="none"/>
        </w:rPr>
        <w:t>4</w:t>
      </w:r>
      <w:r w:rsidRPr="009D69CD">
        <w:rPr>
          <w:rFonts w:eastAsia="Times New Roman" w:cstheme="minorHAnsi"/>
          <w:kern w:val="0"/>
          <w:sz w:val="24"/>
          <w:szCs w:val="24"/>
          <w:lang w:eastAsia="en-IN"/>
          <w14:ligatures w14:val="none"/>
        </w:rPr>
        <w:t xml:space="preserve">] Kaur, G., Singh, H., &amp; Verma, A. “Speech-to-Text Approaches for Agricultural Advisory Systems.” </w:t>
      </w:r>
      <w:r w:rsidRPr="009D69CD">
        <w:rPr>
          <w:rFonts w:eastAsia="Times New Roman" w:cstheme="minorHAnsi"/>
          <w:i/>
          <w:iCs/>
          <w:kern w:val="0"/>
          <w:sz w:val="24"/>
          <w:szCs w:val="24"/>
          <w:lang w:eastAsia="en-IN"/>
          <w14:ligatures w14:val="none"/>
        </w:rPr>
        <w:t>IEEE Access</w:t>
      </w:r>
      <w:r w:rsidRPr="009D69CD">
        <w:rPr>
          <w:rFonts w:eastAsia="Times New Roman" w:cstheme="minorHAnsi"/>
          <w:kern w:val="0"/>
          <w:sz w:val="24"/>
          <w:szCs w:val="24"/>
          <w:lang w:eastAsia="en-IN"/>
          <w14:ligatures w14:val="none"/>
        </w:rPr>
        <w:t>, 2021.</w:t>
      </w:r>
    </w:p>
    <w:p w14:paraId="0EC6D3A5" w14:textId="78079505"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w:t>
      </w:r>
      <w:r w:rsidR="00C44FCE">
        <w:rPr>
          <w:rFonts w:eastAsia="Times New Roman" w:cstheme="minorHAnsi"/>
          <w:kern w:val="0"/>
          <w:sz w:val="24"/>
          <w:szCs w:val="24"/>
          <w:lang w:eastAsia="en-IN"/>
          <w14:ligatures w14:val="none"/>
        </w:rPr>
        <w:t>5</w:t>
      </w:r>
      <w:r w:rsidRPr="009D69CD">
        <w:rPr>
          <w:rFonts w:eastAsia="Times New Roman" w:cstheme="minorHAnsi"/>
          <w:kern w:val="0"/>
          <w:sz w:val="24"/>
          <w:szCs w:val="24"/>
          <w:lang w:eastAsia="en-IN"/>
          <w14:ligatures w14:val="none"/>
        </w:rPr>
        <w:t xml:space="preserve">] Bansal, M., &amp; Yadav, S. “Retrieval-Augmented Generation for Domain-Specific Question Answering in Agriculture.” </w:t>
      </w:r>
      <w:r w:rsidRPr="009D69CD">
        <w:rPr>
          <w:rFonts w:eastAsia="Times New Roman" w:cstheme="minorHAnsi"/>
          <w:i/>
          <w:iCs/>
          <w:kern w:val="0"/>
          <w:sz w:val="24"/>
          <w:szCs w:val="24"/>
          <w:lang w:eastAsia="en-IN"/>
          <w14:ligatures w14:val="none"/>
        </w:rPr>
        <w:t>AI for Social Good Conference</w:t>
      </w:r>
      <w:r w:rsidRPr="009D69CD">
        <w:rPr>
          <w:rFonts w:eastAsia="Times New Roman" w:cstheme="minorHAnsi"/>
          <w:kern w:val="0"/>
          <w:sz w:val="24"/>
          <w:szCs w:val="24"/>
          <w:lang w:eastAsia="en-IN"/>
          <w14:ligatures w14:val="none"/>
        </w:rPr>
        <w:t>, 2023.</w:t>
      </w:r>
    </w:p>
    <w:p w14:paraId="7CB2202D" w14:textId="7942686D"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w:t>
      </w:r>
      <w:r w:rsidR="00C44FCE">
        <w:rPr>
          <w:rFonts w:eastAsia="Times New Roman" w:cstheme="minorHAnsi"/>
          <w:kern w:val="0"/>
          <w:sz w:val="24"/>
          <w:szCs w:val="24"/>
          <w:lang w:eastAsia="en-IN"/>
          <w14:ligatures w14:val="none"/>
        </w:rPr>
        <w:t>6</w:t>
      </w:r>
      <w:r w:rsidRPr="009D69CD">
        <w:rPr>
          <w:rFonts w:eastAsia="Times New Roman" w:cstheme="minorHAnsi"/>
          <w:kern w:val="0"/>
          <w:sz w:val="24"/>
          <w:szCs w:val="24"/>
          <w:lang w:eastAsia="en-IN"/>
          <w14:ligatures w14:val="none"/>
        </w:rPr>
        <w:t xml:space="preserve">] Chouhan, S. S., Singh, U. P., &amp; Jain, S. “Plant Disease Detection Using Deep Learning.” </w:t>
      </w:r>
      <w:r w:rsidRPr="009D69CD">
        <w:rPr>
          <w:rFonts w:eastAsia="Times New Roman" w:cstheme="minorHAnsi"/>
          <w:i/>
          <w:iCs/>
          <w:kern w:val="0"/>
          <w:sz w:val="24"/>
          <w:szCs w:val="24"/>
          <w:lang w:eastAsia="en-IN"/>
          <w14:ligatures w14:val="none"/>
        </w:rPr>
        <w:t>Neural Computing and Applications</w:t>
      </w:r>
      <w:r w:rsidRPr="009D69CD">
        <w:rPr>
          <w:rFonts w:eastAsia="Times New Roman" w:cstheme="minorHAnsi"/>
          <w:kern w:val="0"/>
          <w:sz w:val="24"/>
          <w:szCs w:val="24"/>
          <w:lang w:eastAsia="en-IN"/>
          <w14:ligatures w14:val="none"/>
        </w:rPr>
        <w:t>, 2020.</w:t>
      </w:r>
    </w:p>
    <w:p w14:paraId="58896A3D" w14:textId="21604A30"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w:t>
      </w:r>
      <w:r w:rsidR="00C44FCE">
        <w:rPr>
          <w:rFonts w:eastAsia="Times New Roman" w:cstheme="minorHAnsi"/>
          <w:kern w:val="0"/>
          <w:sz w:val="24"/>
          <w:szCs w:val="24"/>
          <w:lang w:eastAsia="en-IN"/>
          <w14:ligatures w14:val="none"/>
        </w:rPr>
        <w:t>7</w:t>
      </w:r>
      <w:r w:rsidRPr="009D69CD">
        <w:rPr>
          <w:rFonts w:eastAsia="Times New Roman" w:cstheme="minorHAnsi"/>
          <w:kern w:val="0"/>
          <w:sz w:val="24"/>
          <w:szCs w:val="24"/>
          <w:lang w:eastAsia="en-IN"/>
          <w14:ligatures w14:val="none"/>
        </w:rPr>
        <w:t xml:space="preserve">] Sharma, N., Gupta, P., &amp; Rawat, R. “The Impact of Multilingual Digital Platforms on Farmer Adoption.” </w:t>
      </w:r>
      <w:r w:rsidRPr="009D69CD">
        <w:rPr>
          <w:rFonts w:eastAsia="Times New Roman" w:cstheme="minorHAnsi"/>
          <w:i/>
          <w:iCs/>
          <w:kern w:val="0"/>
          <w:sz w:val="24"/>
          <w:szCs w:val="24"/>
          <w:lang w:eastAsia="en-IN"/>
          <w14:ligatures w14:val="none"/>
        </w:rPr>
        <w:t>ICT in Agriculture Journal</w:t>
      </w:r>
      <w:r w:rsidRPr="009D69CD">
        <w:rPr>
          <w:rFonts w:eastAsia="Times New Roman" w:cstheme="minorHAnsi"/>
          <w:kern w:val="0"/>
          <w:sz w:val="24"/>
          <w:szCs w:val="24"/>
          <w:lang w:eastAsia="en-IN"/>
          <w14:ligatures w14:val="none"/>
        </w:rPr>
        <w:t>, 2019.</w:t>
      </w:r>
    </w:p>
    <w:p w14:paraId="6583EBBB" w14:textId="77777777" w:rsidR="007D3955" w:rsidRPr="001B3A8F" w:rsidRDefault="007D3955" w:rsidP="00317A32">
      <w:pPr>
        <w:spacing w:before="100" w:beforeAutospacing="1" w:after="100" w:afterAutospacing="1" w:line="240" w:lineRule="auto"/>
        <w:jc w:val="both"/>
        <w:outlineLvl w:val="0"/>
        <w:rPr>
          <w:rFonts w:cstheme="minorHAnsi"/>
        </w:rPr>
      </w:pPr>
    </w:p>
    <w:sectPr w:rsidR="007D3955" w:rsidRPr="001B3A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14A76"/>
    <w:multiLevelType w:val="multilevel"/>
    <w:tmpl w:val="A056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6204C3"/>
    <w:multiLevelType w:val="multilevel"/>
    <w:tmpl w:val="C018F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2F4EDA"/>
    <w:multiLevelType w:val="multilevel"/>
    <w:tmpl w:val="6B200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377418"/>
    <w:multiLevelType w:val="multilevel"/>
    <w:tmpl w:val="2D52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8611EF"/>
    <w:multiLevelType w:val="multilevel"/>
    <w:tmpl w:val="6250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794D31"/>
    <w:multiLevelType w:val="multilevel"/>
    <w:tmpl w:val="0F64E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BA6102"/>
    <w:multiLevelType w:val="multilevel"/>
    <w:tmpl w:val="95CA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114087">
    <w:abstractNumId w:val="6"/>
  </w:num>
  <w:num w:numId="2" w16cid:durableId="630592110">
    <w:abstractNumId w:val="5"/>
  </w:num>
  <w:num w:numId="3" w16cid:durableId="813526526">
    <w:abstractNumId w:val="0"/>
  </w:num>
  <w:num w:numId="4" w16cid:durableId="8021401">
    <w:abstractNumId w:val="4"/>
  </w:num>
  <w:num w:numId="5" w16cid:durableId="726802922">
    <w:abstractNumId w:val="1"/>
  </w:num>
  <w:num w:numId="6" w16cid:durableId="1066954150">
    <w:abstractNumId w:val="3"/>
  </w:num>
  <w:num w:numId="7" w16cid:durableId="873349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7A1"/>
    <w:rsid w:val="00031523"/>
    <w:rsid w:val="0003156A"/>
    <w:rsid w:val="00040680"/>
    <w:rsid w:val="00057434"/>
    <w:rsid w:val="000F3B4C"/>
    <w:rsid w:val="00107854"/>
    <w:rsid w:val="00135618"/>
    <w:rsid w:val="00167F1B"/>
    <w:rsid w:val="001B3A8F"/>
    <w:rsid w:val="001E2A00"/>
    <w:rsid w:val="00264CED"/>
    <w:rsid w:val="00317A32"/>
    <w:rsid w:val="003D6218"/>
    <w:rsid w:val="004F7C59"/>
    <w:rsid w:val="00572442"/>
    <w:rsid w:val="005904B3"/>
    <w:rsid w:val="005C7DD1"/>
    <w:rsid w:val="00622B7B"/>
    <w:rsid w:val="006328EB"/>
    <w:rsid w:val="00734FF3"/>
    <w:rsid w:val="00757E3A"/>
    <w:rsid w:val="007D3955"/>
    <w:rsid w:val="008E449A"/>
    <w:rsid w:val="00910FDA"/>
    <w:rsid w:val="009D69CD"/>
    <w:rsid w:val="009E59DB"/>
    <w:rsid w:val="00A17981"/>
    <w:rsid w:val="00A87A38"/>
    <w:rsid w:val="00A917A1"/>
    <w:rsid w:val="00AF1D02"/>
    <w:rsid w:val="00B3791A"/>
    <w:rsid w:val="00B638FE"/>
    <w:rsid w:val="00B935D0"/>
    <w:rsid w:val="00C04B00"/>
    <w:rsid w:val="00C44FCE"/>
    <w:rsid w:val="00C602FC"/>
    <w:rsid w:val="00CA0BFB"/>
    <w:rsid w:val="00CC0EEF"/>
    <w:rsid w:val="00E53F52"/>
    <w:rsid w:val="00E83F31"/>
    <w:rsid w:val="00F62556"/>
    <w:rsid w:val="00F64922"/>
    <w:rsid w:val="00FF5F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555594D5"/>
  <w15:chartTrackingRefBased/>
  <w15:docId w15:val="{59E4F8A5-ED9E-47BF-B3B2-C3C1961E4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7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17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17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7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7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7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17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917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7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7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7A1"/>
    <w:rPr>
      <w:rFonts w:eastAsiaTheme="majorEastAsia" w:cstheme="majorBidi"/>
      <w:color w:val="272727" w:themeColor="text1" w:themeTint="D8"/>
    </w:rPr>
  </w:style>
  <w:style w:type="paragraph" w:styleId="Title">
    <w:name w:val="Title"/>
    <w:basedOn w:val="Normal"/>
    <w:next w:val="Normal"/>
    <w:link w:val="TitleChar"/>
    <w:uiPriority w:val="10"/>
    <w:qFormat/>
    <w:rsid w:val="00A91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7A1"/>
    <w:pPr>
      <w:spacing w:before="160"/>
      <w:jc w:val="center"/>
    </w:pPr>
    <w:rPr>
      <w:i/>
      <w:iCs/>
      <w:color w:val="404040" w:themeColor="text1" w:themeTint="BF"/>
    </w:rPr>
  </w:style>
  <w:style w:type="character" w:customStyle="1" w:styleId="QuoteChar">
    <w:name w:val="Quote Char"/>
    <w:basedOn w:val="DefaultParagraphFont"/>
    <w:link w:val="Quote"/>
    <w:uiPriority w:val="29"/>
    <w:rsid w:val="00A917A1"/>
    <w:rPr>
      <w:i/>
      <w:iCs/>
      <w:color w:val="404040" w:themeColor="text1" w:themeTint="BF"/>
    </w:rPr>
  </w:style>
  <w:style w:type="paragraph" w:styleId="ListParagraph">
    <w:name w:val="List Paragraph"/>
    <w:basedOn w:val="Normal"/>
    <w:uiPriority w:val="34"/>
    <w:qFormat/>
    <w:rsid w:val="00A917A1"/>
    <w:pPr>
      <w:ind w:left="720"/>
      <w:contextualSpacing/>
    </w:pPr>
  </w:style>
  <w:style w:type="character" w:styleId="IntenseEmphasis">
    <w:name w:val="Intense Emphasis"/>
    <w:basedOn w:val="DefaultParagraphFont"/>
    <w:uiPriority w:val="21"/>
    <w:qFormat/>
    <w:rsid w:val="00A917A1"/>
    <w:rPr>
      <w:i/>
      <w:iCs/>
      <w:color w:val="2F5496" w:themeColor="accent1" w:themeShade="BF"/>
    </w:rPr>
  </w:style>
  <w:style w:type="paragraph" w:styleId="IntenseQuote">
    <w:name w:val="Intense Quote"/>
    <w:basedOn w:val="Normal"/>
    <w:next w:val="Normal"/>
    <w:link w:val="IntenseQuoteChar"/>
    <w:uiPriority w:val="30"/>
    <w:qFormat/>
    <w:rsid w:val="00A917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7A1"/>
    <w:rPr>
      <w:i/>
      <w:iCs/>
      <w:color w:val="2F5496" w:themeColor="accent1" w:themeShade="BF"/>
    </w:rPr>
  </w:style>
  <w:style w:type="character" w:styleId="IntenseReference">
    <w:name w:val="Intense Reference"/>
    <w:basedOn w:val="DefaultParagraphFont"/>
    <w:uiPriority w:val="32"/>
    <w:qFormat/>
    <w:rsid w:val="00A917A1"/>
    <w:rPr>
      <w:b/>
      <w:bCs/>
      <w:smallCaps/>
      <w:color w:val="2F5496" w:themeColor="accent1" w:themeShade="BF"/>
      <w:spacing w:val="5"/>
    </w:rPr>
  </w:style>
  <w:style w:type="character" w:styleId="Emphasis">
    <w:name w:val="Emphasis"/>
    <w:basedOn w:val="DefaultParagraphFont"/>
    <w:uiPriority w:val="20"/>
    <w:qFormat/>
    <w:rsid w:val="00107854"/>
    <w:rPr>
      <w:i/>
      <w:iCs/>
    </w:rPr>
  </w:style>
  <w:style w:type="character" w:styleId="Strong">
    <w:name w:val="Strong"/>
    <w:basedOn w:val="DefaultParagraphFont"/>
    <w:uiPriority w:val="22"/>
    <w:qFormat/>
    <w:rsid w:val="00107854"/>
    <w:rPr>
      <w:b/>
      <w:bCs/>
    </w:rPr>
  </w:style>
  <w:style w:type="paragraph" w:styleId="NormalWeb">
    <w:name w:val="Normal (Web)"/>
    <w:basedOn w:val="Normal"/>
    <w:uiPriority w:val="99"/>
    <w:semiHidden/>
    <w:unhideWhenUsed/>
    <w:rsid w:val="001078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A10DF-E90D-4A59-9366-B99317790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7</Pages>
  <Words>1524</Words>
  <Characters>8688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Rajvardhan Patil</dc:creator>
  <cp:keywords/>
  <dc:description/>
  <cp:lastModifiedBy>Rajvardhan Patil</cp:lastModifiedBy>
  <cp:revision>40</cp:revision>
  <dcterms:created xsi:type="dcterms:W3CDTF">2025-09-19T08:47:00Z</dcterms:created>
  <dcterms:modified xsi:type="dcterms:W3CDTF">2025-09-24T05:29:00Z</dcterms:modified>
</cp:coreProperties>
</file>