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Harsh Raj</w:t>
            </w:r>
          </w:p>
          <w:p w:rsidR="00000000" w:rsidDel="00000000" w:rsidP="00000000" w:rsidRDefault="00000000" w:rsidRPr="00000000" w14:paraId="00000003">
            <w:pPr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Results-driven Senior Software Engineer with 6+ years of experience in Java backend development, AWS cloud solutions, and CI/CD DevOps.</w:t>
            </w:r>
          </w:p>
          <w:p w:rsidR="00000000" w:rsidDel="00000000" w:rsidP="00000000" w:rsidRDefault="00000000" w:rsidRPr="00000000" w14:paraId="00000004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Bangalore-560035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(+91) 9845916943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rajharsh1997@gmail.com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github.com/rajharsh1997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linkedin.com/in/rajharsh1997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Portfolio site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pageBreakBefore w:val="0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b w:val="1"/>
                <w:bCs w:val="1"/>
                <w:color w:val="2079c7"/>
                <w:sz w:val="20"/>
                <w:szCs w:val="20"/>
                <w:rtl w:val="0"/>
              </w:rPr>
              <w:t xml:space="preserve">EXPERIENCE (6+ years)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rPr/>
            </w:pPr>
            <w:bookmarkStart w:colFirst="0" w:colLast="0" w:name="_pnvw5ne7u4sj" w:id="3"/>
            <w:bookmarkEnd w:id="3"/>
            <w:r w:rsidDel="00000000" w:rsidR="00000000" w:rsidRPr="00000000">
              <w:rPr>
                <w:rtl w:val="0"/>
              </w:rPr>
              <w:t xml:space="preserve">Tricon Infotech,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Bangalore —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Senior Software Engineer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rPr/>
            </w:pPr>
            <w:bookmarkStart w:colFirst="0" w:colLast="0" w:name="_tq2q6ehekae" w:id="4"/>
            <w:bookmarkEnd w:id="4"/>
            <w:r w:rsidDel="00000000" w:rsidR="00000000" w:rsidRPr="00000000">
              <w:rPr>
                <w:rtl w:val="0"/>
              </w:rPr>
              <w:t xml:space="preserve">Jan 2021 - Present</w:t>
              <w:br w:type="textWrapping"/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with McgrawHill  as a Full Stack Engineer (Backend + DevOPs)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Architected and developed scalable backend microservices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Java/J2EE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  <w:t xml:space="preserve">, ensuring high availability and fault tolerance. Helped in migrating from legacy Java 8 to 17.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Designed and optimized database schemas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Oracle SQL </w:t>
            </w:r>
            <w:r w:rsidDel="00000000" w:rsidR="00000000" w:rsidRPr="00000000">
              <w:rPr>
                <w:rtl w:val="0"/>
              </w:rPr>
              <w:t xml:space="preserve"> for transactional integrity and utilized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  <w:t xml:space="preserve"> for high-throughput NoSQL data storage.</w:t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>
                <w:color w:val="58585f"/>
                <w:highlight w:val="white"/>
              </w:rPr>
            </w:pPr>
            <w:r w:rsidDel="00000000" w:rsidR="00000000" w:rsidRPr="00000000">
              <w:rPr>
                <w:color w:val="58585f"/>
                <w:highlight w:val="white"/>
                <w:rtl w:val="0"/>
              </w:rPr>
              <w:t xml:space="preserve">Contributed to the design of an application consolidating text/doc files into a single PDF for enhanced data management.</w:t>
            </w:r>
          </w:p>
          <w:p w:rsidR="00000000" w:rsidDel="00000000" w:rsidP="00000000" w:rsidRDefault="00000000" w:rsidRPr="00000000" w14:paraId="00000014">
            <w:pPr>
              <w:spacing w:line="288" w:lineRule="auto"/>
              <w:rPr>
                <w:color w:val="58585f"/>
                <w:highlight w:val="white"/>
              </w:rPr>
            </w:pPr>
            <w:r w:rsidDel="00000000" w:rsidR="00000000" w:rsidRPr="00000000">
              <w:rPr>
                <w:color w:val="58585f"/>
                <w:highlight w:val="white"/>
                <w:rtl w:val="0"/>
              </w:rPr>
              <w:t xml:space="preserve">Designed RESTful APIs adhering to industry standards, handling JSON payloads for seamless communication between frontend and backend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spacing w:line="288" w:lineRule="auto"/>
              <w:rPr>
                <w:color w:val="58585f"/>
                <w:highlight w:val="white"/>
              </w:rPr>
            </w:pPr>
            <w:r w:rsidDel="00000000" w:rsidR="00000000" w:rsidRPr="00000000">
              <w:rPr>
                <w:color w:val="58585f"/>
                <w:highlight w:val="white"/>
                <w:rtl w:val="0"/>
              </w:rPr>
              <w:t xml:space="preserve">Led Elastic Beanstalk to Elastic Container Services migration, improving scalability and resource efficiency.</w:t>
            </w:r>
          </w:p>
          <w:p w:rsidR="00000000" w:rsidDel="00000000" w:rsidP="00000000" w:rsidRDefault="00000000" w:rsidRPr="00000000" w14:paraId="00000016">
            <w:pPr>
              <w:pageBreakBefore w:val="0"/>
              <w:spacing w:line="288" w:lineRule="auto"/>
              <w:rPr>
                <w:color w:val="58585f"/>
                <w:highlight w:val="white"/>
              </w:rPr>
            </w:pPr>
            <w:r w:rsidDel="00000000" w:rsidR="00000000" w:rsidRPr="00000000">
              <w:rPr>
                <w:color w:val="58585f"/>
                <w:highlight w:val="white"/>
                <w:rtl w:val="0"/>
              </w:rPr>
              <w:t xml:space="preserve">Optimized cloud costs and improved application speed by transitioning multiple front-end Angular applications to S3-based hosting.</w:t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288" w:lineRule="auto"/>
              <w:rPr>
                <w:color w:val="58585f"/>
                <w:highlight w:val="white"/>
              </w:rPr>
            </w:pPr>
            <w:r w:rsidDel="00000000" w:rsidR="00000000" w:rsidRPr="00000000">
              <w:rPr>
                <w:color w:val="58585f"/>
                <w:highlight w:val="white"/>
                <w:rtl w:val="0"/>
              </w:rPr>
              <w:t xml:space="preserve">Implemented Sonar integrations in the CI/CD pipeline, ensuring consistent gold standard code quality across 15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z w:val="24"/>
                <w:szCs w:val="24"/>
              </w:rPr>
            </w:pPr>
            <w:bookmarkStart w:colFirst="0" w:colLast="0" w:name="_rfgvkg2ifhfd" w:id="5"/>
            <w:bookmarkEnd w:id="5"/>
            <w:r w:rsidDel="00000000" w:rsidR="00000000" w:rsidRPr="00000000">
              <w:rPr>
                <w:rtl w:val="0"/>
              </w:rPr>
              <w:t xml:space="preserve">Tata Consultancy Services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Bangalore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Assistant System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6"/>
            <w:bookmarkEnd w:id="6"/>
            <w:r w:rsidDel="00000000" w:rsidR="00000000" w:rsidRPr="00000000">
              <w:rPr>
                <w:rtl w:val="0"/>
              </w:rPr>
              <w:t xml:space="preserve">July 2019 - Jan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585f"/>
                <w:highlight w:val="white"/>
              </w:rPr>
            </w:pPr>
            <w:r w:rsidDel="00000000" w:rsidR="00000000" w:rsidRPr="00000000">
              <w:rPr>
                <w:color w:val="58585f"/>
                <w:highlight w:val="white"/>
                <w:rtl w:val="0"/>
              </w:rPr>
              <w:t xml:space="preserve">Worked on SPA React application, utilized context and redux as a state managing tool in writing components.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585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pageBreakBefore w:val="0"/>
              <w:rPr>
                <w:b w:val="1"/>
                <w:bCs w:val="1"/>
                <w:color w:val="2079c7"/>
                <w:sz w:val="20"/>
                <w:szCs w:val="20"/>
              </w:rPr>
            </w:pPr>
            <w:bookmarkStart w:colFirst="0" w:colLast="0" w:name="_bz3ylafn6nlf" w:id="7"/>
            <w:bookmarkEnd w:id="7"/>
            <w:r w:rsidDel="00000000" w:rsidR="00000000" w:rsidRPr="00000000">
              <w:rPr>
                <w:b w:val="1"/>
                <w:bCs w:val="1"/>
                <w:color w:val="2079c7"/>
                <w:sz w:val="20"/>
                <w:szCs w:val="20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8"/>
            <w:bookmarkEnd w:id="8"/>
            <w:r w:rsidDel="00000000" w:rsidR="00000000" w:rsidRPr="00000000">
              <w:rPr>
                <w:rtl w:val="0"/>
              </w:rPr>
              <w:t xml:space="preserve">Visvesvaraya Technological University</w:t>
            </w:r>
            <w:r w:rsidDel="00000000" w:rsidR="00000000" w:rsidRPr="00000000">
              <w:rPr>
                <w:rtl w:val="0"/>
              </w:rPr>
              <w:t xml:space="preserve"> (VTU)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Bangalore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Bachelor of Engineering (Computer Science)</w:t>
            </w:r>
          </w:p>
          <w:p w:rsidR="00000000" w:rsidDel="00000000" w:rsidP="00000000" w:rsidRDefault="00000000" w:rsidRPr="00000000" w14:paraId="0000001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585f"/>
                <w:highlight w:val="white"/>
              </w:rPr>
            </w:pPr>
            <w:bookmarkStart w:colFirst="0" w:colLast="0" w:name="_7vtcyzeczjot" w:id="9"/>
            <w:bookmarkEnd w:id="9"/>
            <w:r w:rsidDel="00000000" w:rsidR="00000000" w:rsidRPr="00000000">
              <w:rPr>
                <w:rtl w:val="0"/>
              </w:rPr>
              <w:t xml:space="preserve">July 2015 - June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color w:val="58585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rPr>
                <w:b w:val="1"/>
                <w:bCs w:val="1"/>
                <w:color w:val="2079c7"/>
                <w:sz w:val="20"/>
                <w:szCs w:val="20"/>
              </w:rPr>
            </w:pPr>
            <w:bookmarkStart w:colFirst="0" w:colLast="0" w:name="_3k17rt1rc12a" w:id="10"/>
            <w:bookmarkEnd w:id="10"/>
            <w:r w:rsidDel="00000000" w:rsidR="00000000" w:rsidRPr="00000000">
              <w:rPr>
                <w:b w:val="1"/>
                <w:bCs w:val="1"/>
                <w:color w:val="2079c7"/>
                <w:sz w:val="20"/>
                <w:szCs w:val="20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1">
            <w:pPr>
              <w:pStyle w:val="Heading2"/>
              <w:pageBreakBefore w:val="0"/>
              <w:rPr/>
            </w:pPr>
            <w:bookmarkStart w:colFirst="0" w:colLast="0" w:name="_9jvhpn4rqy6u" w:id="11"/>
            <w:bookmarkEnd w:id="11"/>
            <w:r w:rsidDel="00000000" w:rsidR="00000000" w:rsidRPr="00000000">
              <w:rPr>
                <w:rtl w:val="0"/>
              </w:rPr>
              <w:t xml:space="preserve">Oracle Certified Associate, Java SE 8 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2"/>
            <w:bookmarkEnd w:id="12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Java, Javascript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Frameworks: Spring, NodeJs, Express, Terragrunt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Cloud: AWS, ECS, ECR, API Gateway, DynamoDB, S3, CloudFront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</w:pPr>
            <w:r w:rsidDel="00000000" w:rsidR="00000000" w:rsidRPr="00000000">
              <w:rPr>
                <w:rtl w:val="0"/>
              </w:rPr>
              <w:t xml:space="preserve">DevOps: Docker, CI/CD, GitHub Actions,  Jenkins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Databases: DynamoDB, Oracle SQL, MongoDB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</w:pPr>
            <w:r w:rsidDel="00000000" w:rsidR="00000000" w:rsidRPr="00000000">
              <w:rPr>
                <w:rtl w:val="0"/>
              </w:rPr>
              <w:t xml:space="preserve">Tools:  Git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Operating Systems: MacOS, Linux</w:t>
            </w:r>
          </w:p>
          <w:p w:rsidR="00000000" w:rsidDel="00000000" w:rsidP="00000000" w:rsidRDefault="00000000" w:rsidRPr="00000000" w14:paraId="0000002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3"/>
            <w:bookmarkEnd w:id="13"/>
            <w:r w:rsidDel="00000000" w:rsidR="00000000" w:rsidRPr="00000000">
              <w:rPr>
                <w:rtl w:val="0"/>
              </w:rPr>
              <w:t xml:space="preserve">INTERESTS</w:t>
            </w:r>
          </w:p>
          <w:p w:rsidR="00000000" w:rsidDel="00000000" w:rsidP="00000000" w:rsidRDefault="00000000" w:rsidRPr="00000000" w14:paraId="0000002B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Football, Chess, </w:t>
            </w:r>
            <w:r w:rsidDel="00000000" w:rsidR="00000000" w:rsidRPr="00000000">
              <w:rPr>
                <w:rtl w:val="0"/>
              </w:rPr>
              <w:t xml:space="preserve">Gaming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4"/>
            <w:bookmarkEnd w:id="14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Hindi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folio-harsh-app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rajharsh1997@gmail.com" TargetMode="External"/><Relationship Id="rId7" Type="http://schemas.openxmlformats.org/officeDocument/2006/relationships/hyperlink" Target="http://github.com/rajharsh1997" TargetMode="External"/><Relationship Id="rId8" Type="http://schemas.openxmlformats.org/officeDocument/2006/relationships/hyperlink" Target="http://linkedin.com/in/rajharsh19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