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3290"/>
        <w:gridCol w:w="3590"/>
        <w:tblGridChange w:id="0">
          <w:tblGrid>
            <w:gridCol w:w="1520"/>
            <w:gridCol w:w="3290"/>
            <w:gridCol w:w="3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Single-row Subquery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Correlated Subquery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once per outer row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Dependence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Independent of outer 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References outer query columns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Compare salary &gt; company avg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Compare salary &gt; dept avg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Faster (1 execution)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Slower (many executions possible)</w:t>
            </w:r>
          </w:p>
        </w:tc>
      </w:tr>
    </w:tbl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👉 Quick </w:t>
      </w:r>
      <w:r w:rsidDel="00000000" w:rsidR="00000000" w:rsidRPr="00000000">
        <w:rPr>
          <w:b w:val="1"/>
          <w:sz w:val="18"/>
          <w:szCs w:val="18"/>
          <w:rtl w:val="0"/>
        </w:rPr>
        <w:t xml:space="preserve">interview tip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 see the inner subquery referring to an </w:t>
      </w:r>
      <w:r w:rsidDel="00000000" w:rsidR="00000000" w:rsidRPr="00000000">
        <w:rPr>
          <w:b w:val="1"/>
          <w:sz w:val="18"/>
          <w:szCs w:val="18"/>
          <w:rtl w:val="0"/>
        </w:rPr>
        <w:t xml:space="preserve">outer alias (like f.department_id)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it’s </w:t>
      </w:r>
      <w:r w:rsidDel="00000000" w:rsidR="00000000" w:rsidRPr="00000000">
        <w:rPr>
          <w:b w:val="1"/>
          <w:sz w:val="18"/>
          <w:szCs w:val="18"/>
          <w:rtl w:val="0"/>
        </w:rPr>
        <w:t xml:space="preserve">correlated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If not → it’s a </w:t>
      </w:r>
      <w:r w:rsidDel="00000000" w:rsidR="00000000" w:rsidRPr="00000000">
        <w:rPr>
          <w:b w:val="1"/>
          <w:sz w:val="18"/>
          <w:szCs w:val="18"/>
          <w:rtl w:val="0"/>
        </w:rPr>
        <w:t xml:space="preserve">single-row (or multi-row) subquery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7.010887993068"/>
        <w:gridCol w:w="3286.802546810836"/>
        <w:gridCol w:w="4121.698376219719"/>
        <w:tblGridChange w:id="0">
          <w:tblGrid>
            <w:gridCol w:w="1617.010887993068"/>
            <w:gridCol w:w="3286.802546810836"/>
            <w:gridCol w:w="4121.69837621971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Multi-Row Subquery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Multi-Column Subquery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Subquery that returns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one column with multiple 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Subquery that returns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multiple columns (tuples)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with multiple rows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Operators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ANY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Tuple comparison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Outer Query Comparison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Compares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single column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from outer query against a set of values from inner 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Compares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multiple columns together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as a single tuple</w:t>
            </w:r>
          </w:p>
        </w:tc>
      </w:tr>
      <w:tr>
        <w:trPr>
          <w:cantSplit w:val="0"/>
          <w:trHeight w:val="17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sql SELECT first_name, fare FROM titanic WHERE fare &gt; ANY ( SELECT fare FROM titanic WHERE pclass = 1 );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→ Compares one column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fare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to many fares.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sql SELECT * FROM titanic e WHERE (e.pclass, e.embark_town) IN ( SELECT t.pclass, t.embark_town FROM titanic t WHERE survived = 1 );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→ Compares two columns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(pclass, embark_town)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as a pair.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Quick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Inner query: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SELECT col1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Inner query: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SELECT col1, col2 ...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Outer query: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(col1, col2)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 tuple form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Find values in a single column that match multiple rows (e.g., fares, ages, IDs).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Match on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combinations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of values (e.g., class + embark_town, dept_id + job_id).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7oni7b45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Differentiation Trick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Look at the subquery SELECT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it has </w:t>
      </w:r>
      <w:r w:rsidDel="00000000" w:rsidR="00000000" w:rsidRPr="00000000">
        <w:rPr>
          <w:b w:val="1"/>
          <w:sz w:val="18"/>
          <w:szCs w:val="18"/>
          <w:rtl w:val="0"/>
        </w:rPr>
        <w:t xml:space="preserve">1 column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Multi-Row.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it has </w:t>
      </w:r>
      <w:r w:rsidDel="00000000" w:rsidR="00000000" w:rsidRPr="00000000">
        <w:rPr>
          <w:b w:val="1"/>
          <w:sz w:val="18"/>
          <w:szCs w:val="18"/>
          <w:rtl w:val="0"/>
        </w:rPr>
        <w:t xml:space="preserve">2+ columns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Multi-Column.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Outer query will use either: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 IN (SELECT col …)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Multi-Row.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(col1, col2) IN (SELECT col1, col2 …)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Multi-Column.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.0371095957505"/>
        <w:gridCol w:w="3805.013751271522"/>
        <w:gridCol w:w="3675.4609501563505"/>
        <w:tblGridChange w:id="0">
          <w:tblGrid>
            <w:gridCol w:w="1545.0371095957505"/>
            <w:gridCol w:w="3805.013751271522"/>
            <w:gridCol w:w="3675.4609501563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How it 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Compares a value to 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returned by the subquery.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Checks whether the subquery returns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any row at all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sql WHERE col NOT IN (SELECT col FROM table 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sql WHERE NOT EXISTS (SELECT 1 FROM table WHERE …)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⚠️ If the subquery returns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 one 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the whole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NOT IN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returns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rows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(because comparisons with NULL = unknown).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 Ignores NULLs automatically. Works safely even if subquery has NULLs.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Usually fine for small sets; can be slower if subquery list is big.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Often faster in large tables, since it stops at the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first 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when you’re sure the subquery column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doesn’t contain NULLs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(e.g., primary keys).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when NULLs are possible, or when you want to be 100% safe.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Passengers not on decks where survivors were: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sql SELECT * FROM titanic e WHERE e.deck NOT IN ( SELECT deck FROM titanic WHERE survived=1 AND deck IS NOT NULL 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 query safe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NOT EXISTS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sql SELECT * FROM titanic e WHERE NOT EXISTS ( SELECT 1 FROM titanic t WHERE t.deck = e.deck AND t.survived=1 );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8tr7rriuv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Quick rules to remember: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sz w:val="18"/>
          <w:szCs w:val="18"/>
          <w:rtl w:val="0"/>
        </w:rPr>
        <w:t xml:space="preserve">Prefer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NOT EXISTS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safer (handles NULLs correctly).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NOT IN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only when you’re 100% sure the subquery column has </w:t>
      </w:r>
      <w:r w:rsidDel="00000000" w:rsidR="00000000" w:rsidRPr="00000000">
        <w:rPr>
          <w:b w:val="1"/>
          <w:sz w:val="18"/>
          <w:szCs w:val="18"/>
          <w:rtl w:val="0"/>
        </w:rPr>
        <w:t xml:space="preserve">no NULL values</w:t>
      </w:r>
      <w:r w:rsidDel="00000000" w:rsidR="00000000" w:rsidRPr="00000000">
        <w:rPr>
          <w:sz w:val="18"/>
          <w:szCs w:val="18"/>
          <w:rtl w:val="0"/>
        </w:rPr>
        <w:t xml:space="preserve"> (like IDs, primary keys).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Many interviewers like to test this: </w:t>
      </w:r>
      <w:r w:rsidDel="00000000" w:rsidR="00000000" w:rsidRPr="00000000">
        <w:rPr>
          <w:i w:val="1"/>
          <w:sz w:val="18"/>
          <w:szCs w:val="18"/>
          <w:rtl w:val="0"/>
        </w:rPr>
        <w:t xml:space="preserve">“What happens if the subquery returns NULL?”</w:t>
      </w:r>
      <w:r w:rsidDel="00000000" w:rsidR="00000000" w:rsidRPr="00000000">
        <w:rPr>
          <w:sz w:val="18"/>
          <w:szCs w:val="18"/>
          <w:rtl w:val="0"/>
        </w:rPr>
        <w:t xml:space="preserve"> — the answer: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 IN</w:t>
      </w:r>
      <w:r w:rsidDel="00000000" w:rsidR="00000000" w:rsidRPr="00000000">
        <w:rPr>
          <w:sz w:val="18"/>
          <w:szCs w:val="18"/>
          <w:rtl w:val="0"/>
        </w:rPr>
        <w:t xml:space="preserve"> fails,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 EXISTS</w:t>
      </w:r>
      <w:r w:rsidDel="00000000" w:rsidR="00000000" w:rsidRPr="00000000">
        <w:rPr>
          <w:sz w:val="18"/>
          <w:szCs w:val="18"/>
          <w:rtl w:val="0"/>
        </w:rPr>
        <w:t xml:space="preserve"> works fine.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2.6161323136046"/>
        <w:gridCol w:w="3963.3560637456208"/>
        <w:gridCol w:w="3459.5396149643975"/>
        <w:tblGridChange w:id="0">
          <w:tblGrid>
            <w:gridCol w:w="1602.6161323136046"/>
            <w:gridCol w:w="3963.3560637456208"/>
            <w:gridCol w:w="3459.5396149643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Correlated Subquery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Multi-Row Subquery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Inner subquery depends on a column from the outer query. Runs </w:t>
            </w:r>
            <w:r w:rsidDel="00000000" w:rsidR="00000000" w:rsidRPr="00000000">
              <w:rPr>
                <w:b w:val="1"/>
                <w:rtl w:val="0"/>
              </w:rPr>
              <w:t xml:space="preserve">once for each row</w:t>
            </w:r>
            <w:r w:rsidDel="00000000" w:rsidR="00000000" w:rsidRPr="00000000">
              <w:rPr>
                <w:rtl w:val="0"/>
              </w:rPr>
              <w:t xml:space="preserve"> of the outer query.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Inner subquery returns </w:t>
            </w:r>
            <w:r w:rsidDel="00000000" w:rsidR="00000000" w:rsidRPr="00000000">
              <w:rPr>
                <w:b w:val="1"/>
                <w:rtl w:val="0"/>
              </w:rPr>
              <w:t xml:space="preserve">multiple rows</w:t>
            </w:r>
            <w:r w:rsidDel="00000000" w:rsidR="00000000" w:rsidRPr="00000000">
              <w:rPr>
                <w:rtl w:val="0"/>
              </w:rPr>
              <w:t xml:space="preserve"> (a set) that the outer query compares against. Runs </w:t>
            </w:r>
            <w:r w:rsidDel="00000000" w:rsidR="00000000" w:rsidRPr="00000000">
              <w:rPr>
                <w:b w:val="1"/>
                <w:rtl w:val="0"/>
              </w:rPr>
              <w:t xml:space="preserve">once total</w:t>
            </w:r>
            <w:r w:rsidDel="00000000" w:rsidR="00000000" w:rsidRPr="00000000">
              <w:rPr>
                <w:rtl w:val="0"/>
              </w:rPr>
              <w:t xml:space="preserve">, independently.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Repeated execution per outer row.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Single execution, returns a list/set.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Normal comparison operators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) with correlation to outer alias.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are commonly used to handle multiple values.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(Titanic dataset)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Passengers who paid more than the </w:t>
            </w:r>
            <w:r w:rsidDel="00000000" w:rsidR="00000000" w:rsidRPr="00000000">
              <w:rPr>
                <w:b w:val="1"/>
                <w:rtl w:val="0"/>
              </w:rPr>
              <w:t xml:space="preserve">average fare of their embark_town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sql SELECT f.passenger_no, f.fare FROM titanic f WHERE f.fare &gt; ( SELECT AVG(t.fare) FROM titanic t WHERE t.embark_town = f.embark_town );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inner query 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f.embark_town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from the outer query → </w:t>
            </w:r>
            <w:r w:rsidDel="00000000" w:rsidR="00000000" w:rsidRPr="00000000">
              <w:rPr>
                <w:b w:val="1"/>
                <w:rtl w:val="0"/>
              </w:rPr>
              <w:t xml:space="preserve">correlated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Passengers in the </w:t>
            </w:r>
            <w:r w:rsidDel="00000000" w:rsidR="00000000" w:rsidRPr="00000000">
              <w:rPr>
                <w:b w:val="1"/>
                <w:rtl w:val="0"/>
              </w:rPr>
              <w:t xml:space="preserve">same pclass as survivors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sql SELECT passenger_no, first_name, pclass, survived FROM titanic WHERE pclass IN ( SELECT DISTINCT pclass FROM titanic WHERE survived = 1 );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inner query returns a </w:t>
            </w:r>
            <w:r w:rsidDel="00000000" w:rsidR="00000000" w:rsidRPr="00000000">
              <w:rPr>
                <w:b w:val="1"/>
                <w:rtl w:val="0"/>
              </w:rPr>
              <w:t xml:space="preserve">list of classes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b w:val="1"/>
                <w:rtl w:val="0"/>
              </w:rPr>
              <w:t xml:space="preserve">multi-row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to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When you need a calculation or condition that changes </w:t>
            </w:r>
            <w:r w:rsidDel="00000000" w:rsidR="00000000" w:rsidRPr="00000000">
              <w:rPr>
                <w:b w:val="1"/>
                <w:rtl w:val="0"/>
              </w:rPr>
              <w:t xml:space="preserve">per row</w:t>
            </w:r>
            <w:r w:rsidDel="00000000" w:rsidR="00000000" w:rsidRPr="00000000">
              <w:rPr>
                <w:rtl w:val="0"/>
              </w:rPr>
              <w:t xml:space="preserve"> of the outer query (e.g., compare against that row’s department avg).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When you need to check if a value is </w:t>
            </w:r>
            <w:r w:rsidDel="00000000" w:rsidR="00000000" w:rsidRPr="00000000">
              <w:rPr>
                <w:b w:val="1"/>
                <w:rtl w:val="0"/>
              </w:rPr>
              <w:t xml:space="preserve">in a set of results</w:t>
            </w:r>
            <w:r w:rsidDel="00000000" w:rsidR="00000000" w:rsidRPr="00000000">
              <w:rPr>
                <w:rtl w:val="0"/>
              </w:rPr>
              <w:t xml:space="preserve"> (e.g., department is in the list of departments that meet a condition).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Can be slower on big data (runs many times). Often rewritten with JOINs or window functions.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Usually faster, since inner query runs once and returns a set.</w:t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bd4scoz3c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trick to differentiate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inner query references outer query columns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it’s </w:t>
      </w:r>
      <w:r w:rsidDel="00000000" w:rsidR="00000000" w:rsidRPr="00000000">
        <w:rPr>
          <w:b w:val="1"/>
          <w:rtl w:val="0"/>
        </w:rPr>
        <w:t xml:space="preserve">correlated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inner query stands alone and returns multiple rows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it’s </w:t>
      </w:r>
      <w:r w:rsidDel="00000000" w:rsidR="00000000" w:rsidRPr="00000000">
        <w:rPr>
          <w:b w:val="1"/>
          <w:rtl w:val="0"/>
        </w:rPr>
        <w:t xml:space="preserve">multi-row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7.5515321731282"/>
        <w:gridCol w:w="3482.7744621094344"/>
        <w:gridCol w:w="3885.18581674106"/>
        <w:tblGridChange w:id="0">
          <w:tblGrid>
            <w:gridCol w:w="1657.5515321731282"/>
            <w:gridCol w:w="3482.7744621094344"/>
            <w:gridCol w:w="3885.1858167410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Compares a value from the outer query to a </w:t>
            </w:r>
            <w:r w:rsidDel="00000000" w:rsidR="00000000" w:rsidRPr="00000000">
              <w:rPr>
                <w:b w:val="1"/>
                <w:rtl w:val="0"/>
              </w:rPr>
              <w:t xml:space="preserve">list of values</w:t>
            </w:r>
            <w:r w:rsidDel="00000000" w:rsidR="00000000" w:rsidRPr="00000000">
              <w:rPr>
                <w:rtl w:val="0"/>
              </w:rPr>
              <w:t xml:space="preserve"> returned by the subquery.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Tests whether the subquery returns </w:t>
            </w:r>
            <w:r w:rsidDel="00000000" w:rsidR="00000000" w:rsidRPr="00000000">
              <w:rPr>
                <w:b w:val="1"/>
                <w:rtl w:val="0"/>
              </w:rPr>
              <w:t xml:space="preserve">at least one row</w:t>
            </w:r>
            <w:r w:rsidDel="00000000" w:rsidR="00000000" w:rsidRPr="00000000">
              <w:rPr>
                <w:rtl w:val="0"/>
              </w:rPr>
              <w:t xml:space="preserve">. Doesn’t care about values.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Subquery runs first → returns a set → outer query checks if value is in that set.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Outer query runs, then for each row, subquery checks if a matching row exists (correlated).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Subquery must return </w:t>
            </w:r>
            <w:r w:rsidDel="00000000" w:rsidR="00000000" w:rsidRPr="00000000">
              <w:rPr>
                <w:b w:val="1"/>
                <w:rtl w:val="0"/>
              </w:rPr>
              <w:t xml:space="preserve">one column</w:t>
            </w:r>
            <w:r w:rsidDel="00000000" w:rsidR="00000000" w:rsidRPr="00000000">
              <w:rPr>
                <w:rtl w:val="0"/>
              </w:rPr>
              <w:t xml:space="preserve"> (can be many rows).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Subquery can return </w:t>
            </w:r>
            <w:r w:rsidDel="00000000" w:rsidR="00000000" w:rsidRPr="00000000">
              <w:rPr>
                <w:b w:val="1"/>
                <w:rtl w:val="0"/>
              </w:rPr>
              <w:t xml:space="preserve">any column(s)</w:t>
            </w:r>
            <w:r w:rsidDel="00000000" w:rsidR="00000000" w:rsidRPr="00000000">
              <w:rPr>
                <w:rtl w:val="0"/>
              </w:rPr>
              <w:t xml:space="preserve">, SQL only checks row existence.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NULL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⚠️ If subquery contains even </w:t>
            </w:r>
            <w:r w:rsidDel="00000000" w:rsidR="00000000" w:rsidRPr="00000000">
              <w:rPr>
                <w:b w:val="1"/>
                <w:rtl w:val="0"/>
              </w:rPr>
              <w:t xml:space="preserve">one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IN</w:t>
            </w:r>
            <w:r w:rsidDel="00000000" w:rsidR="00000000" w:rsidRPr="00000000">
              <w:rPr>
                <w:rtl w:val="0"/>
              </w:rPr>
              <w:t xml:space="preserve"> may return no rows at all (because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 NOT IN (… , NULL)</w:t>
            </w:r>
            <w:r w:rsidDel="00000000" w:rsidR="00000000" w:rsidRPr="00000000">
              <w:rPr>
                <w:rtl w:val="0"/>
              </w:rPr>
              <w:t xml:space="preserve"> is always unknown).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EXISTS</w:t>
            </w:r>
            <w:r w:rsidDel="00000000" w:rsidR="00000000" w:rsidRPr="00000000">
              <w:rPr>
                <w:rtl w:val="0"/>
              </w:rPr>
              <w:t xml:space="preserve"> safely handles NULLs (it only checks existence of rows, not values).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Better for small static lists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WHERE col IN (1,2,3)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Often better for large, correlated queries (stops after finding the first match).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(Titanic dataset)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Passengers in the same pclass as survivors: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sql SELECT passenger_no, pclass FROM titanic WHERE pclass IN ( SELECT DISTINCT pclass FROM titanic WHERE survived = 1 );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Passengers in the same pclass as survivors: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sql SELECT e.passenger_no, e.pclass FROM titanic e WHERE EXISTS ( SELECT 1 FROM titanic t WHERE t.pclass = e.pclass AND t.survived = 1 );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rhx1ijveg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rules for interviews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when comparing to a </w:t>
      </w:r>
      <w:r w:rsidDel="00000000" w:rsidR="00000000" w:rsidRPr="00000000">
        <w:rPr>
          <w:b w:val="1"/>
          <w:rtl w:val="0"/>
        </w:rPr>
        <w:t xml:space="preserve">list/set of values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when you just want to check if a matching row exists.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Prefer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IN</w:t>
      </w:r>
      <w:r w:rsidDel="00000000" w:rsidR="00000000" w:rsidRPr="00000000">
        <w:rPr>
          <w:rtl w:val="0"/>
        </w:rPr>
        <w:t xml:space="preserve"> if NULLs might appear.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