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Arial" w:cs="Arial" w:hAnsi="Arial" w:eastAsia="Arial"/>
          <w:b w:val="1"/>
          <w:bCs w:val="1"/>
          <w:sz w:val="34"/>
          <w:szCs w:val="34"/>
        </w:rPr>
      </w:pPr>
      <w:r>
        <w:rPr>
          <w:rFonts w:ascii="Arial" w:hAnsi="Arial"/>
          <w:b w:val="1"/>
          <w:bCs w:val="1"/>
          <w:sz w:val="34"/>
          <w:szCs w:val="34"/>
          <w:rtl w:val="0"/>
          <w:lang w:val="en-US"/>
        </w:rPr>
        <w:t>SIMATS ENGINEERING</w:t>
      </w:r>
    </w:p>
    <w:p>
      <w:pPr>
        <w:pStyle w:val="Normal.0"/>
        <w:jc w:val="center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ASSESSMENT TOOL 1</w:t>
      </w:r>
    </w:p>
    <w:p>
      <w:pPr>
        <w:pStyle w:val="Normal.0"/>
        <w:jc w:val="center"/>
        <w:rPr>
          <w:rFonts w:ascii="Arial" w:cs="Arial" w:hAnsi="Arial" w:eastAsia="Arial"/>
          <w:b w:val="1"/>
          <w:bCs w:val="1"/>
          <w:sz w:val="34"/>
          <w:szCs w:val="34"/>
        </w:rPr>
      </w:pPr>
    </w:p>
    <w:p>
      <w:pPr>
        <w:pStyle w:val="Normal.0"/>
        <w:jc w:val="center"/>
        <w:rPr>
          <w:rFonts w:ascii="Arial" w:cs="Arial" w:hAnsi="Arial" w:eastAsia="Arial"/>
          <w:b w:val="1"/>
          <w:bCs w:val="1"/>
          <w:sz w:val="34"/>
          <w:szCs w:val="34"/>
        </w:rPr>
      </w:pPr>
    </w:p>
    <w:p>
      <w:pPr>
        <w:pStyle w:val="Normal.0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 xml:space="preserve">COURSE NAME: Artificial Intelligence   </w:t>
        <w:tab/>
        <w:t>COURSE CODE: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rtl w:val="0"/>
          <w:lang w:val="en-US"/>
        </w:rPr>
        <w:t>CSA17</w:t>
        <w:tab/>
        <w:tab/>
        <w:tab/>
        <w:tab/>
        <w:tab/>
      </w:r>
    </w:p>
    <w:p>
      <w:pPr>
        <w:pStyle w:val="Normal.0"/>
        <w:rPr>
          <w:rFonts w:ascii="Arial" w:cs="Arial" w:hAnsi="Arial" w:eastAsia="Arial"/>
          <w:b w:val="1"/>
          <w:bCs w:val="1"/>
        </w:rPr>
      </w:pPr>
    </w:p>
    <w:p>
      <w:pPr>
        <w:pStyle w:val="Normal.0"/>
        <w:rPr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5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rPr>
          <w:rFonts w:ascii="Arial" w:cs="Arial" w:hAnsi="Arial" w:eastAsia="Arial"/>
          <w:b w:val="1"/>
          <w:bCs w:val="1"/>
        </w:rPr>
      </w:pPr>
    </w:p>
    <w:p>
      <w:pPr>
        <w:pStyle w:val="Normal.0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COURSE OUTCOME COVERED</w:t>
      </w:r>
    </w:p>
    <w:p>
      <w:pPr>
        <w:pStyle w:val="Normal.0"/>
        <w:rPr>
          <w:rFonts w:ascii="Arial" w:cs="Arial" w:hAnsi="Arial" w:eastAsia="Arial"/>
          <w:b w:val="1"/>
          <w:bCs w:val="1"/>
        </w:rPr>
      </w:pPr>
    </w:p>
    <w:p>
      <w:pPr>
        <w:pStyle w:val="Normal.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 xml:space="preserve">CO3: </w:t>
      </w: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>
      <w:pPr>
        <w:pStyle w:val="Normal.0"/>
        <w:rPr>
          <w:rFonts w:ascii="Arial" w:cs="Arial" w:hAnsi="Arial" w:eastAsia="Arial"/>
          <w:i w:val="1"/>
          <w:iCs w:val="1"/>
        </w:rPr>
      </w:pPr>
    </w:p>
    <w:p>
      <w:pPr>
        <w:pStyle w:val="Normal.0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Assessment Tool Weightage: 50%</w:t>
      </w:r>
    </w:p>
    <w:p>
      <w:pPr>
        <w:pStyle w:val="Normal.0"/>
        <w:rPr>
          <w:rFonts w:ascii="Arial" w:cs="Arial" w:hAnsi="Arial" w:eastAsia="Arial"/>
          <w:i w:val="1"/>
          <w:iCs w:val="1"/>
        </w:rPr>
      </w:pPr>
    </w:p>
    <w:p>
      <w:pPr>
        <w:pStyle w:val="Normal.0"/>
        <w:rPr>
          <w:rFonts w:ascii="Arial" w:cs="Arial" w:hAnsi="Arial" w:eastAsia="Arial"/>
        </w:rPr>
      </w:pPr>
      <w:r>
        <w:rPr>
          <w:rFonts w:ascii="Arial" w:cs="Arial" w:hAnsi="Arial" w:eastAsia="Arial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6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cs="Arial" w:hAnsi="Arial" w:eastAsia="Arial"/>
        </w:rPr>
        <w:tab/>
        <w:tab/>
        <w:tab/>
        <w:tab/>
        <w:tab/>
        <w:tab/>
        <w:tab/>
        <w:tab/>
        <w:tab/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Time Duration: 1 Hour</w:t>
      </w:r>
    </w:p>
    <w:p>
      <w:pPr>
        <w:pStyle w:val="Normal.0"/>
        <w:rPr>
          <w:rFonts w:ascii="Arial" w:cs="Arial" w:hAnsi="Arial" w:eastAsia="Arial"/>
        </w:rPr>
      </w:pPr>
    </w:p>
    <w:p>
      <w:pPr>
        <w:pStyle w:val="Normal.0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QUESTIONS: 4</w:t>
        <w:tab/>
        <w:tab/>
        <w:tab/>
        <w:tab/>
        <w:tab/>
        <w:tab/>
        <w:tab/>
        <w:tab/>
        <w:tab/>
        <w:t xml:space="preserve">       Total Marks:40</w:t>
      </w:r>
    </w:p>
    <w:p>
      <w:pPr>
        <w:pStyle w:val="Normal.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rtl w:val="0"/>
          <w:lang w:val="en-US"/>
        </w:rPr>
        <w:t xml:space="preserve">   </w:t>
      </w:r>
    </w:p>
    <w:p>
      <w:pPr>
        <w:pStyle w:val="Normal.0"/>
        <w:jc w:val="center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Annexure A</w:t>
      </w:r>
    </w:p>
    <w:p>
      <w:pPr>
        <w:pStyle w:val="Normal.0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rmal.0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CASE STUDY</w:t>
      </w:r>
    </w:p>
    <w:p>
      <w:pPr>
        <w:pStyle w:val="Normal.0"/>
        <w:spacing w:before="80" w:after="40"/>
        <w:rPr>
          <w:rFonts w:ascii="Arial" w:cs="Arial" w:hAnsi="Arial" w:eastAsia="Arial"/>
          <w:i w:val="1"/>
          <w:iCs w:val="1"/>
        </w:rPr>
      </w:pPr>
    </w:p>
    <w:p>
      <w:pPr>
        <w:pStyle w:val="Normal.0"/>
        <w:spacing w:before="80" w:after="40"/>
        <w:rPr>
          <w:rFonts w:ascii="Arial" w:cs="Arial" w:hAnsi="Arial" w:eastAsia="Arial"/>
          <w:i w:val="1"/>
          <w:iCs w:val="1"/>
        </w:rPr>
      </w:pPr>
    </w:p>
    <w:p>
      <w:pPr>
        <w:pStyle w:val="Normal.0"/>
        <w:rPr>
          <w:rFonts w:ascii="Arial" w:cs="Arial" w:hAnsi="Arial" w:eastAsia="Arial"/>
          <w:b w:val="1"/>
          <w:bCs w:val="1"/>
        </w:rPr>
      </w:pPr>
    </w:p>
    <w:p>
      <w:pPr>
        <w:pStyle w:val="Normal.0"/>
        <w:rPr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7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rPr>
          <w:rFonts w:ascii="Arial" w:cs="Arial" w:hAnsi="Arial" w:eastAsia="Arial"/>
          <w:b w:val="1"/>
          <w:bCs w:val="1"/>
        </w:rPr>
      </w:pPr>
    </w:p>
    <w:p>
      <w:pPr>
        <w:pStyle w:val="Normal.0"/>
        <w:rPr>
          <w:rFonts w:ascii="Arial" w:cs="Arial" w:hAnsi="Arial" w:eastAsia="Arial"/>
          <w:b w:val="1"/>
          <w:bCs w:val="1"/>
          <w:i w:val="1"/>
          <w:iCs w:val="1"/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Code of Conduct:</w:t>
      </w:r>
    </w:p>
    <w:p>
      <w:pPr>
        <w:pStyle w:val="Normal.0"/>
        <w:rPr>
          <w:rFonts w:ascii="Arial" w:cs="Arial" w:hAnsi="Arial" w:eastAsia="Arial"/>
          <w:i w:val="1"/>
          <w:iCs w:val="1"/>
        </w:rPr>
      </w:pPr>
    </w:p>
    <w:p>
      <w:pPr>
        <w:pStyle w:val="Normal.0"/>
        <w:jc w:val="both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I </w:t>
      </w:r>
      <w:r>
        <w:rPr>
          <w:rFonts w:ascii="Arial" w:hAnsi="Arial"/>
          <w:i w:val="1"/>
          <w:iCs w:val="1"/>
          <w:rtl w:val="0"/>
          <w:lang w:val="en-US"/>
        </w:rPr>
        <w:t>RAJESWARI P -192311072</w:t>
      </w:r>
      <w:r>
        <w:rPr>
          <w:rFonts w:ascii="Arial" w:hAnsi="Arial"/>
          <w:i w:val="1"/>
          <w:iCs w:val="1"/>
          <w:rtl w:val="0"/>
          <w:lang w:val="en-US"/>
        </w:rPr>
        <w:t xml:space="preserve"> certify that this submission is my original work and that I have adhered to the guidelines specified for this assessment.</w:t>
      </w:r>
    </w:p>
    <w:p>
      <w:pPr>
        <w:pStyle w:val="Normal.0"/>
        <w:jc w:val="both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 understand that any violation of academic integrity rules will result in disciplinary action.</w:t>
      </w:r>
    </w:p>
    <w:p>
      <w:pPr>
        <w:pStyle w:val="Normal.0"/>
        <w:rPr>
          <w:rFonts w:ascii="Arial" w:cs="Arial" w:hAnsi="Arial" w:eastAsia="Arial"/>
          <w:i w:val="1"/>
          <w:iCs w:val="1"/>
        </w:rPr>
      </w:pPr>
    </w:p>
    <w:p>
      <w:pPr>
        <w:pStyle w:val="Normal.0"/>
        <w:rPr>
          <w:rFonts w:ascii="Arial" w:cs="Arial" w:hAnsi="Arial" w:eastAsia="Arial"/>
          <w:b w:val="1"/>
          <w:bCs w:val="1"/>
          <w:i w:val="1"/>
          <w:iCs w:val="1"/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Signature of the student:</w:t>
      </w:r>
    </w:p>
    <w:p>
      <w:pPr>
        <w:pStyle w:val="Normal.0"/>
      </w:pP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RAJESWARI 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Annexure A</w:t>
      </w:r>
    </w:p>
    <w:p>
      <w:pPr>
        <w:pStyle w:val="Normal.0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Normal.0"/>
        <w:jc w:val="center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CASE STUDY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Case Study 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Smart Medical Diagnosis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hospital is designing a rule-based Logical Agent for preliminary patient diagnosis. The system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knowledge base contains: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I. If a patient has Fever AND Cough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Possible Flu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Ii. If a patient has Fever AND Rash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Possible Measles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Iii. If a patient has Cough AND Breathlessness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Possible Pneumonia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Iv. Facts about Patient A: Fever = True, Cough = True, Breathlessness = True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(a) Represent the above rules and facts precisely using Propositional Logic symbols. Define each symbol used.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/>
          <w:rtl w:val="0"/>
          <w:lang w:val="de-DE"/>
        </w:rPr>
        <w:t xml:space="preserve"> = Patient has Fever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/>
          <w:rtl w:val="0"/>
          <w:lang w:val="en-US"/>
        </w:rPr>
        <w:t xml:space="preserve"> = Patient has Cough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/>
          <w:rtl w:val="0"/>
          <w:lang w:val="en-US"/>
        </w:rPr>
        <w:t xml:space="preserve"> = Patient has Rash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B</w:t>
      </w:r>
      <w:r>
        <w:rPr>
          <w:rFonts w:ascii="Times Roman" w:hAnsi="Times Roman"/>
          <w:rtl w:val="0"/>
          <w:lang w:val="en-US"/>
        </w:rPr>
        <w:t xml:space="preserve"> = Patient has Breathlessness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Flu</w:t>
      </w:r>
      <w:r>
        <w:rPr>
          <w:rFonts w:ascii="Times Roman" w:hAnsi="Times Roman"/>
          <w:rtl w:val="0"/>
          <w:lang w:val="en-US"/>
        </w:rPr>
        <w:t xml:space="preserve"> = Possible Flu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/>
          <w:rtl w:val="0"/>
          <w:lang w:val="en-US"/>
        </w:rPr>
        <w:t xml:space="preserve"> = Possible Measles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P</w:t>
      </w:r>
      <w:r>
        <w:rPr>
          <w:rFonts w:ascii="Times Roman" w:hAnsi="Times Roman"/>
          <w:rtl w:val="0"/>
          <w:lang w:val="fr-FR"/>
        </w:rPr>
        <w:t xml:space="preserve"> = Possible Pneumonia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Rules: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Flu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M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Facts: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 = True, C = True, B = True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Here,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= AND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and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= implies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(b) Apply Forward Chaining on the knowledge base to derive all possible diagnoses for Patient A. Show each inference step with the rule fired and fact derived.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Initial facts: </w:t>
      </w:r>
      <w:r>
        <w:rPr>
          <w:rFonts w:ascii="Times Roman" w:hAnsi="Times Roman"/>
          <w:b w:val="1"/>
          <w:bCs w:val="1"/>
          <w:rtl w:val="0"/>
          <w:lang w:val="fr-FR"/>
        </w:rPr>
        <w:t>F, C, B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Step 1:</w:t>
      </w:r>
      <w:r>
        <w:rPr>
          <w:rFonts w:ascii="Times Roman" w:hAnsi="Times Roman"/>
          <w:rtl w:val="0"/>
        </w:rPr>
        <w:t xml:space="preserve"> 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Flu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Since F and C are true, derive </w:t>
      </w:r>
      <w:r>
        <w:rPr>
          <w:rFonts w:ascii="Times Roman" w:hAnsi="Times Roman"/>
          <w:b w:val="1"/>
          <w:bCs w:val="1"/>
          <w:rtl w:val="0"/>
          <w:lang w:val="de-DE"/>
        </w:rPr>
        <w:t>Flu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Step 2:</w:t>
      </w:r>
      <w:r>
        <w:rPr>
          <w:rFonts w:ascii="Times Roman" w:hAnsi="Times Roman"/>
          <w:rtl w:val="0"/>
        </w:rPr>
        <w:t xml:space="preserve"> 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M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R is not available, so </w:t>
      </w:r>
      <w:r>
        <w:rPr>
          <w:rFonts w:ascii="Times Roman" w:hAnsi="Times Roman"/>
          <w:b w:val="1"/>
          <w:bCs w:val="1"/>
          <w:rtl w:val="0"/>
          <w:lang w:val="en-US"/>
        </w:rPr>
        <w:t>Measles cannot be derived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Step 3:</w:t>
      </w:r>
      <w:r>
        <w:rPr>
          <w:rFonts w:ascii="Times Roman" w:hAnsi="Times Roman"/>
          <w:rtl w:val="0"/>
        </w:rPr>
        <w:t xml:space="preserve"> 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P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Since C and B are true, derive </w:t>
      </w:r>
      <w:r>
        <w:rPr>
          <w:rFonts w:ascii="Times Roman" w:hAnsi="Times Roman"/>
          <w:b w:val="1"/>
          <w:bCs w:val="1"/>
          <w:rtl w:val="0"/>
          <w:lang w:val="it-IT"/>
        </w:rPr>
        <w:t>Pneumonia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Final diagnoses: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Possible Flu and Possible Pneumonia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(c) The goal is to confirm </w:t>
      </w:r>
      <w:r>
        <w:rPr>
          <w:rFonts w:ascii="Times Roman" w:hAnsi="Times Roman" w:hint="default"/>
          <w:b w:val="1"/>
          <w:bCs w:val="1"/>
          <w:rtl w:val="1"/>
        </w:rPr>
        <w:t>‘</w:t>
      </w:r>
      <w:r>
        <w:rPr>
          <w:rFonts w:ascii="Times Roman" w:hAnsi="Times Roman"/>
          <w:b w:val="1"/>
          <w:bCs w:val="1"/>
          <w:rtl w:val="0"/>
          <w:lang w:val="en-US"/>
        </w:rPr>
        <w:t>Patient A has Pneumonia.</w:t>
      </w:r>
      <w:r>
        <w:rPr>
          <w:rFonts w:ascii="Times Roman" w:hAnsi="Times Roman" w:hint="default"/>
          <w:b w:val="1"/>
          <w:bCs w:val="1"/>
          <w:rtl w:val="1"/>
        </w:rPr>
        <w:t xml:space="preserve">’ </w:t>
      </w:r>
      <w:r>
        <w:rPr>
          <w:rFonts w:ascii="Times Roman" w:hAnsi="Times Roman"/>
          <w:b w:val="1"/>
          <w:bCs w:val="1"/>
          <w:rtl w:val="0"/>
          <w:lang w:val="en-US"/>
        </w:rPr>
        <w:t>Apply Backward Chaining and draw the goal reduction tree to verify this goal.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 xml:space="preserve">Goal: </w:t>
      </w:r>
      <w:r>
        <w:rPr>
          <w:rFonts w:ascii="Times Roman" w:hAnsi="Times Roman"/>
          <w:b w:val="1"/>
          <w:bCs w:val="1"/>
          <w:rtl w:val="0"/>
          <w:lang w:val="it-IT"/>
        </w:rPr>
        <w:t>Pneumonia (P)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Pneumonia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↑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Cough </w:t>
      </w:r>
      <w:r>
        <w:rPr>
          <w:rFonts w:ascii="Courier" w:hAnsi="Courier" w:hint="default"/>
          <w:sz w:val="26"/>
          <w:szCs w:val="26"/>
          <w:rtl w:val="0"/>
        </w:rPr>
        <w:t xml:space="preserve">∧ </w:t>
      </w:r>
      <w:r>
        <w:rPr>
          <w:rFonts w:ascii="Courier" w:hAnsi="Courier"/>
          <w:sz w:val="26"/>
          <w:szCs w:val="26"/>
          <w:rtl w:val="0"/>
          <w:lang w:val="en-US"/>
        </w:rPr>
        <w:t>Breathlessness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/          \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  Cough      Breathlessness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✓</w:t>
      </w:r>
      <w:r>
        <w:rPr>
          <w:rFonts w:ascii="Courier" w:hAnsi="Courier"/>
          <w:sz w:val="26"/>
          <w:szCs w:val="26"/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Rule used: </w:t>
      </w:r>
      <w:r>
        <w:rPr>
          <w:rFonts w:ascii="Times Roman" w:hAnsi="Times Roman"/>
          <w:b w:val="1"/>
          <w:bCs w:val="1"/>
          <w:rtl w:val="0"/>
        </w:rPr>
        <w:t xml:space="preserve">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Since both </w:t>
      </w:r>
      <w:r>
        <w:rPr>
          <w:rFonts w:ascii="Times Roman" w:hAnsi="Times Roman"/>
          <w:b w:val="1"/>
          <w:bCs w:val="1"/>
          <w:rtl w:val="0"/>
          <w:lang w:val="en-US"/>
        </w:rPr>
        <w:t>Cough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Breathlessness</w:t>
      </w:r>
      <w:r>
        <w:rPr>
          <w:rFonts w:ascii="Times Roman" w:hAnsi="Times Roman"/>
          <w:rtl w:val="0"/>
          <w:lang w:val="en-US"/>
        </w:rPr>
        <w:t xml:space="preserve"> are facts, the goal </w:t>
      </w:r>
      <w:r>
        <w:rPr>
          <w:rFonts w:ascii="Times Roman" w:hAnsi="Times Roman"/>
          <w:b w:val="1"/>
          <w:bCs w:val="1"/>
          <w:rtl w:val="0"/>
          <w:lang w:val="en-US"/>
        </w:rPr>
        <w:t>Pneumonia is proved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Case Study 2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Autonomous Traffic Management Agent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smart city traffic controller uses a FOL-based knowledge base to manage emergency vehicle routing: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Times Roman" w:hAnsi="Times Roman"/>
          <w:rtl w:val="0"/>
          <w:lang w:val="en-US"/>
        </w:rPr>
        <w:t xml:space="preserve">x: Vehicle(x)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EmergencyType(x)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ClearPath(x) [Rule 1]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Times Roman" w:hAnsi="Times Roman"/>
          <w:rtl w:val="0"/>
          <w:lang w:val="en-US"/>
        </w:rPr>
        <w:t xml:space="preserve">x: ClearPath(x)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GreenSignal(x)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 w:hint="default"/>
          <w:rtl w:val="0"/>
        </w:rPr>
        <w:t xml:space="preserve"> ¬</w:t>
      </w:r>
      <w:r>
        <w:rPr>
          <w:rFonts w:ascii="Times Roman" w:hAnsi="Times Roman"/>
          <w:rtl w:val="0"/>
          <w:lang w:val="pt-PT"/>
        </w:rPr>
        <w:t>RedSignal(x) [Rule 2]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Times Roman" w:hAnsi="Times Roman"/>
          <w:rtl w:val="0"/>
          <w:lang w:val="fr-FR"/>
        </w:rPr>
        <w:t xml:space="preserve">x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Times Roman" w:hAnsi="Times Roman"/>
          <w:rtl w:val="0"/>
          <w:lang w:val="en-US"/>
        </w:rPr>
        <w:t xml:space="preserve">y: Vehicle(x)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Behind(x,y)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GreenSignal(y)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Proceed(x) [Rule 3]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Facts: Vehicle(Ambulance), EmergencyType(Ambulance), Vehicle(CarA), Behind(CarA, Ambulance)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(a) Apply Unification to match Rule 1 with the given facts. Show the complete substitution set </w:t>
      </w:r>
      <w:r>
        <w:rPr>
          <w:rFonts w:ascii="Times Roman" w:hAnsi="Times Roman" w:hint="default"/>
          <w:b w:val="1"/>
          <w:bCs w:val="1"/>
          <w:rtl w:val="0"/>
        </w:rPr>
        <w:t xml:space="preserve">θ </w:t>
      </w:r>
      <w:r>
        <w:rPr>
          <w:rFonts w:ascii="Times Roman" w:hAnsi="Times Roman"/>
          <w:b w:val="1"/>
          <w:bCs w:val="1"/>
          <w:rtl w:val="0"/>
          <w:lang w:val="en-US"/>
        </w:rPr>
        <w:t>(MGU) at each step.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Rule 1: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Vehicle(x)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EmergencyType(x)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ClearPath(x)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Match with: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Vehicle(Ambulance)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Therefore: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θ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= {x/Ambulance}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Match the second condition: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EmergencyType(x)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with </w:t>
      </w:r>
      <w:r>
        <w:rPr>
          <w:rFonts w:ascii="Times Roman" w:hAnsi="Times Roman"/>
          <w:b w:val="1"/>
          <w:bCs w:val="1"/>
          <w:rtl w:val="0"/>
          <w:lang w:val="en-US"/>
        </w:rPr>
        <w:t>EmergencyType(Ambulance)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Therefore: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θ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= {x/Ambulance}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Final MGU: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θ </w:t>
      </w:r>
      <w:r>
        <w:rPr>
          <w:rFonts w:ascii="Times Roman" w:hAnsi="Times Roman"/>
          <w:b w:val="1"/>
          <w:bCs w:val="1"/>
          <w:rtl w:val="0"/>
          <w:lang w:val="it-IT"/>
        </w:rPr>
        <w:t>= {x/Ambulance}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Derived fact: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ClearPath(Ambulance)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(b) Using the Resolution method, prove that </w:t>
      </w:r>
      <w:r>
        <w:rPr>
          <w:rFonts w:ascii="Times Roman" w:hAnsi="Times Roman" w:hint="default"/>
          <w:b w:val="1"/>
          <w:bCs w:val="1"/>
          <w:rtl w:val="1"/>
        </w:rPr>
        <w:t>‘</w:t>
      </w:r>
      <w:r>
        <w:rPr>
          <w:rFonts w:ascii="Times Roman" w:hAnsi="Times Roman"/>
          <w:b w:val="1"/>
          <w:bCs w:val="1"/>
          <w:rtl w:val="0"/>
          <w:lang w:val="en-US"/>
        </w:rPr>
        <w:t>Proceed(CarA)</w:t>
      </w:r>
      <w:r>
        <w:rPr>
          <w:rFonts w:ascii="Times Roman" w:hAnsi="Times Roman" w:hint="default"/>
          <w:b w:val="1"/>
          <w:bCs w:val="1"/>
          <w:rtl w:val="1"/>
        </w:rPr>
        <w:t xml:space="preserve">’ </w:t>
      </w:r>
      <w:r>
        <w:rPr>
          <w:rFonts w:ascii="Times Roman" w:hAnsi="Times Roman"/>
          <w:b w:val="1"/>
          <w:bCs w:val="1"/>
          <w:rtl w:val="0"/>
          <w:lang w:val="en-US"/>
        </w:rPr>
        <w:t>is true. Convert relevant clauses to CNF and show each resolution step.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CNF clauses: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Vehicle(x)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 w:hint="default"/>
          <w:b w:val="1"/>
          <w:bCs w:val="1"/>
          <w:rtl w:val="0"/>
        </w:rPr>
        <w:t xml:space="preserve"> 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EmergencyType(x)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ClearPath(x)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ClearPath(x)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GreenSignal(x)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ClearPath(x)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 w:hint="default"/>
          <w:b w:val="1"/>
          <w:bCs w:val="1"/>
          <w:rtl w:val="0"/>
        </w:rPr>
        <w:t xml:space="preserve"> ¬</w:t>
      </w:r>
      <w:r>
        <w:rPr>
          <w:rFonts w:ascii="Times Roman" w:hAnsi="Times Roman"/>
          <w:b w:val="1"/>
          <w:bCs w:val="1"/>
          <w:rtl w:val="0"/>
          <w:lang w:val="en-US"/>
        </w:rPr>
        <w:t>RedSignal(x)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Vehicle(x)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 w:hint="default"/>
          <w:b w:val="1"/>
          <w:bCs w:val="1"/>
          <w:rtl w:val="0"/>
        </w:rPr>
        <w:t xml:space="preserve"> ¬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Behind(x,y)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 w:hint="default"/>
          <w:b w:val="1"/>
          <w:bCs w:val="1"/>
          <w:rtl w:val="0"/>
        </w:rPr>
        <w:t xml:space="preserve"> 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GreenSignal(y)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Proceed(x)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Facts: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Vehicle(Ambulance)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EmergencyType(Ambulance)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Vehicle(CarA)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Behind(CarA,Ambulance)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Resolution: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Vehicle(Ambulance) + Rule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ClearPath(Ambulance)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ClearPath(Ambulance) + Rule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GreenSignal(Ambulance)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Vehicle(CarA) + Behind(CarA,Ambulance) + GreenSignal(Ambulance) + Rule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Proceed(CarA)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Therefore: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is obtained after adding </w:t>
      </w: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>Proceed(CarA), so Proceed(CarA) is proved.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(c) Analyze whether the current FOL knowledge base is sufficient to handle two simultaneous emergency vehicles. Identify what additional rules or facts are needed and justify logically.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current KB is </w:t>
      </w:r>
      <w:r>
        <w:rPr>
          <w:rFonts w:ascii="Times Roman" w:hAnsi="Times Roman"/>
          <w:b w:val="1"/>
          <w:bCs w:val="1"/>
          <w:rtl w:val="0"/>
          <w:lang w:val="en-US"/>
        </w:rPr>
        <w:t>partially sufficient</w:t>
      </w:r>
      <w:r>
        <w:rPr>
          <w:rFonts w:ascii="Times Roman" w:hAnsi="Times Roman"/>
          <w:rtl w:val="0"/>
          <w:lang w:val="en-US"/>
        </w:rPr>
        <w:t>, because Rule 1 can identify multiple emergency vehicles independently. However, it does not specify priority or conflict handling when two emergency vehicles require the same path.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Additional rules are needed, such as: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EmergencyVehicle(x)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EmergencyVehicle(y)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Conflict(x,y)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Priority(x,y)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Facts identifying both emergency vehicles and their routes should also be added.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allows the system to resolve path conflicts and safely prioritize emergencies.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Case Study 3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Agricultural Expert Reasoning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 agricultural advisory logical agent operates with the following propositional knowledge base (KB):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P1: SoilDry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IrrigationNeeded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P2: IrrigationNeeded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CropWheat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ApplyDripMethod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P3: </w:t>
      </w:r>
      <w:r>
        <w:rPr>
          <w:rFonts w:ascii="Times Roman" w:hAnsi="Times Roman" w:hint="default"/>
          <w:rtl w:val="0"/>
        </w:rPr>
        <w:t>¬</w:t>
      </w:r>
      <w:r>
        <w:rPr>
          <w:rFonts w:ascii="Times Roman" w:hAnsi="Times Roman"/>
          <w:rtl w:val="0"/>
          <w:lang w:val="en-US"/>
        </w:rPr>
        <w:t xml:space="preserve">ApplyDripMethod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CropWheat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a-DK"/>
        </w:rPr>
        <w:t>CropAtRisk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Facts: SoilDry = True, CropWheat = True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(a) Convert all sentences P1, P2, P3 and the facts into Conjunctive Normal Form (CNF). Show each conversion step (eliminate implication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move </w:t>
      </w:r>
      <w:r>
        <w:rPr>
          <w:rFonts w:ascii="Times Roman" w:hAnsi="Times Roman" w:hint="default"/>
          <w:b w:val="1"/>
          <w:bCs w:val="1"/>
          <w:rtl w:val="0"/>
        </w:rPr>
        <w:t xml:space="preserve">¬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inward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distribute).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ru-RU"/>
        </w:rPr>
        <w:t>P1: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SoilDry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IrrigationNeeded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Eliminate implication: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</w:rPr>
        <w:t xml:space="preserve">SoilDry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IrrigationNeeded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CNF: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</w:rPr>
        <w:t xml:space="preserve">SoilDry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IrrigationNeeded)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P2: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IrrigationNeeded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CropWheat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ApplyDripMethod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Eliminate implication: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(IrrigationNeeded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CropWheat)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ApplyDripMethod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Move </w:t>
      </w:r>
      <w:r>
        <w:rPr>
          <w:rFonts w:ascii="Times Roman" w:hAnsi="Times Roman" w:hint="default"/>
          <w:rtl w:val="0"/>
        </w:rPr>
        <w:t xml:space="preserve">¬ </w:t>
      </w:r>
      <w:r>
        <w:rPr>
          <w:rFonts w:ascii="Times Roman" w:hAnsi="Times Roman"/>
          <w:rtl w:val="0"/>
          <w:lang w:val="de-DE"/>
        </w:rPr>
        <w:t>inward: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IrrigationNeeded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 w:hint="default"/>
          <w:b w:val="1"/>
          <w:bCs w:val="1"/>
          <w:rtl w:val="0"/>
        </w:rPr>
        <w:t xml:space="preserve"> 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CropWheat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ApplyDripMethod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CNF: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IrrigationNeeded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 w:hint="default"/>
          <w:b w:val="1"/>
          <w:bCs w:val="1"/>
          <w:rtl w:val="0"/>
        </w:rPr>
        <w:t xml:space="preserve"> 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CropWheat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ApplyDripMethod)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a-DK"/>
        </w:rPr>
        <w:t>P3: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¬</w:t>
      </w:r>
      <w:r>
        <w:rPr>
          <w:rFonts w:ascii="Times Roman" w:hAnsi="Times Roman"/>
          <w:rtl w:val="0"/>
          <w:lang w:val="en-US"/>
        </w:rPr>
        <w:t xml:space="preserve">ApplyDripMethod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CropWheat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a-DK"/>
        </w:rPr>
        <w:t>CropAtRisk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CNF: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ApplyDripMethod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 w:hint="default"/>
          <w:b w:val="1"/>
          <w:bCs w:val="1"/>
          <w:rtl w:val="0"/>
        </w:rPr>
        <w:t xml:space="preserve"> 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CropWheat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a-DK"/>
        </w:rPr>
        <w:t>CropAtRisk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Facts: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SoilDry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CropWheat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(b) Using Resolution Refutation, prove the theorem </w:t>
      </w:r>
      <w:r>
        <w:rPr>
          <w:rFonts w:ascii="Times Roman" w:hAnsi="Times Roman" w:hint="default"/>
          <w:b w:val="1"/>
          <w:bCs w:val="1"/>
          <w:rtl w:val="1"/>
        </w:rPr>
        <w:t>‘</w:t>
      </w:r>
      <w:r>
        <w:rPr>
          <w:rFonts w:ascii="Times Roman" w:hAnsi="Times Roman"/>
          <w:b w:val="1"/>
          <w:bCs w:val="1"/>
          <w:rtl w:val="0"/>
          <w:lang w:val="en-US"/>
        </w:rPr>
        <w:t>ApplyDripMethod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Negate the goal, combine with the KB in CNF, and derive the empty clause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□</w:t>
      </w:r>
      <w:r>
        <w:rPr>
          <w:rFonts w:ascii="Times Roman" w:hAnsi="Times Roman"/>
          <w:b w:val="1"/>
          <w:bCs w:val="1"/>
          <w:rtl w:val="0"/>
          <w:lang w:val="en-US"/>
        </w:rPr>
        <w:t>. Draw the resolution proof tree.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 xml:space="preserve">Goal: </w:t>
      </w:r>
      <w:r>
        <w:rPr>
          <w:rFonts w:ascii="Times Roman" w:hAnsi="Times Roman"/>
          <w:b w:val="1"/>
          <w:bCs w:val="1"/>
          <w:rtl w:val="0"/>
          <w:lang w:val="en-US"/>
        </w:rPr>
        <w:t>ApplyDripMethod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Negated goal: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>ApplyDripMethod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Relevant clauses: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</w:rPr>
        <w:t xml:space="preserve">SoilDry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IrrigationNeeded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IrrigationNeeded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 w:hint="default"/>
          <w:b w:val="1"/>
          <w:bCs w:val="1"/>
          <w:rtl w:val="0"/>
        </w:rPr>
        <w:t xml:space="preserve"> 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CropWheat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ApplyDripMethod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SoilDry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CropWheat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>ApplyDripMethod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Resolution: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SoilDry + (</w:t>
      </w:r>
      <w:r>
        <w:rPr>
          <w:rFonts w:ascii="Courier" w:hAnsi="Courier" w:hint="default"/>
          <w:sz w:val="26"/>
          <w:szCs w:val="26"/>
          <w:rtl w:val="0"/>
        </w:rPr>
        <w:t>¬</w:t>
      </w:r>
      <w:r>
        <w:rPr>
          <w:rFonts w:ascii="Courier" w:hAnsi="Courier"/>
          <w:sz w:val="26"/>
          <w:szCs w:val="26"/>
          <w:rtl w:val="0"/>
        </w:rPr>
        <w:t xml:space="preserve">SoilDry </w:t>
      </w:r>
      <w:r>
        <w:rPr>
          <w:rFonts w:ascii="Courier" w:hAnsi="Courier" w:hint="default"/>
          <w:sz w:val="26"/>
          <w:szCs w:val="26"/>
          <w:rtl w:val="0"/>
        </w:rPr>
        <w:t xml:space="preserve">∨ </w:t>
      </w:r>
      <w:r>
        <w:rPr>
          <w:rFonts w:ascii="Courier" w:hAnsi="Courier"/>
          <w:sz w:val="26"/>
          <w:szCs w:val="26"/>
          <w:rtl w:val="0"/>
          <w:lang w:val="en-US"/>
        </w:rPr>
        <w:t>IrrigationNeeded)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IrrigationNeeded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IrrigationNeeded + CropWheat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ApplyDripMethod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ApplyDripMethod + </w:t>
      </w:r>
      <w:r>
        <w:rPr>
          <w:rFonts w:ascii="Courier" w:hAnsi="Courier" w:hint="default"/>
          <w:sz w:val="26"/>
          <w:szCs w:val="26"/>
          <w:rtl w:val="0"/>
        </w:rPr>
        <w:t>¬</w:t>
      </w:r>
      <w:r>
        <w:rPr>
          <w:rFonts w:ascii="Courier" w:hAnsi="Courier"/>
          <w:sz w:val="26"/>
          <w:szCs w:val="26"/>
          <w:rtl w:val="0"/>
          <w:lang w:val="en-US"/>
        </w:rPr>
        <w:t>ApplyDripMethod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□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Therefore, </w:t>
      </w:r>
      <w:r>
        <w:rPr>
          <w:rFonts w:ascii="Times Roman" w:hAnsi="Times Roman"/>
          <w:b w:val="1"/>
          <w:bCs w:val="1"/>
          <w:rtl w:val="0"/>
          <w:lang w:val="en-US"/>
        </w:rPr>
        <w:t>ApplyDripMethod is proved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(c) If the fact </w:t>
      </w:r>
      <w:r>
        <w:rPr>
          <w:rFonts w:ascii="Times Roman" w:hAnsi="Times Roman" w:hint="default"/>
          <w:b w:val="1"/>
          <w:bCs w:val="1"/>
          <w:rtl w:val="1"/>
        </w:rPr>
        <w:t>‘</w:t>
      </w:r>
      <w:r>
        <w:rPr>
          <w:rFonts w:ascii="Times Roman" w:hAnsi="Times Roman"/>
          <w:b w:val="1"/>
          <w:bCs w:val="1"/>
          <w:rtl w:val="0"/>
        </w:rPr>
        <w:t>SoilDry</w:t>
      </w:r>
      <w:r>
        <w:rPr>
          <w:rFonts w:ascii="Times Roman" w:hAnsi="Times Roman" w:hint="default"/>
          <w:b w:val="1"/>
          <w:bCs w:val="1"/>
          <w:rtl w:val="1"/>
        </w:rPr>
        <w:t xml:space="preserve">’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is removed from the KB, analyze step-by-step how logical conclusions change. Does </w:t>
      </w:r>
      <w:r>
        <w:rPr>
          <w:rFonts w:ascii="Times Roman" w:hAnsi="Times Roman" w:hint="default"/>
          <w:b w:val="1"/>
          <w:bCs w:val="1"/>
          <w:rtl w:val="1"/>
        </w:rPr>
        <w:t>‘</w:t>
      </w:r>
      <w:r>
        <w:rPr>
          <w:rFonts w:ascii="Times Roman" w:hAnsi="Times Roman"/>
          <w:b w:val="1"/>
          <w:bCs w:val="1"/>
          <w:rtl w:val="0"/>
          <w:lang w:val="da-DK"/>
        </w:rPr>
        <w:t>CropAtRisk</w:t>
      </w:r>
      <w:r>
        <w:rPr>
          <w:rFonts w:ascii="Times Roman" w:hAnsi="Times Roman" w:hint="default"/>
          <w:b w:val="1"/>
          <w:bCs w:val="1"/>
          <w:rtl w:val="1"/>
        </w:rPr>
        <w:t xml:space="preserve">’ </w:t>
      </w:r>
      <w:r>
        <w:rPr>
          <w:rFonts w:ascii="Times Roman" w:hAnsi="Times Roman"/>
          <w:b w:val="1"/>
          <w:bCs w:val="1"/>
          <w:rtl w:val="0"/>
          <w:lang w:val="en-US"/>
        </w:rPr>
        <w:t>still follow? Apply appropriate reasoning patterns to justify.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Without </w:t>
      </w:r>
      <w:r>
        <w:rPr>
          <w:rFonts w:ascii="Times Roman" w:hAnsi="Times Roman"/>
          <w:b w:val="1"/>
          <w:bCs w:val="1"/>
          <w:rtl w:val="0"/>
        </w:rPr>
        <w:t>SoilDry</w:t>
      </w:r>
      <w:r>
        <w:rPr>
          <w:rFonts w:ascii="Times Roman" w:hAnsi="Times Roman"/>
          <w:rtl w:val="0"/>
          <w:lang w:val="en-US"/>
        </w:rPr>
        <w:t xml:space="preserve">, Rule P1 cannot derive </w:t>
      </w:r>
      <w:r>
        <w:rPr>
          <w:rFonts w:ascii="Times Roman" w:hAnsi="Times Roman"/>
          <w:b w:val="1"/>
          <w:bCs w:val="1"/>
          <w:rtl w:val="0"/>
          <w:lang w:val="en-US"/>
        </w:rPr>
        <w:t>IrrigationNeeded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Therefore: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IrrigationNeeded cannot be derived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ApplyDripMethod cannot be derived.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However, </w:t>
      </w:r>
      <w:r>
        <w:rPr>
          <w:rFonts w:ascii="Times Roman" w:hAnsi="Times Roman"/>
          <w:b w:val="1"/>
          <w:bCs w:val="1"/>
          <w:rtl w:val="0"/>
          <w:lang w:val="en-US"/>
        </w:rPr>
        <w:t>CropAtRisk also cannot be directly derived</w:t>
      </w:r>
      <w:r>
        <w:rPr>
          <w:rFonts w:ascii="Times Roman" w:hAnsi="Times Roman"/>
          <w:b w:val="0"/>
          <w:bCs w:val="0"/>
          <w:rtl w:val="0"/>
          <w:lang w:val="en-US"/>
        </w:rPr>
        <w:t>, because P3 requires: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¬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ApplyDripMethod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CropWheat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absence of ApplyDripMethod does </w:t>
      </w:r>
      <w:r>
        <w:rPr>
          <w:rFonts w:ascii="Times Roman" w:hAnsi="Times Roman"/>
          <w:b w:val="1"/>
          <w:bCs w:val="1"/>
          <w:rtl w:val="0"/>
          <w:lang w:val="en-US"/>
        </w:rPr>
        <w:t>not</w:t>
      </w:r>
      <w:r>
        <w:rPr>
          <w:rFonts w:ascii="Times Roman" w:hAnsi="Times Roman"/>
          <w:rtl w:val="0"/>
          <w:lang w:val="en-US"/>
        </w:rPr>
        <w:t xml:space="preserve"> mean </w:t>
      </w:r>
      <w:r>
        <w:rPr>
          <w:rFonts w:ascii="Times Roman" w:hAnsi="Times Roman" w:hint="default"/>
          <w:rtl w:val="0"/>
        </w:rPr>
        <w:t>¬</w:t>
      </w:r>
      <w:r>
        <w:rPr>
          <w:rFonts w:ascii="Times Roman" w:hAnsi="Times Roman"/>
          <w:rtl w:val="0"/>
          <w:lang w:val="en-US"/>
        </w:rPr>
        <w:t>ApplyDripMethod is true.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Therefore, </w:t>
      </w:r>
      <w:r>
        <w:rPr>
          <w:rFonts w:ascii="Times Roman" w:hAnsi="Times Roman"/>
          <w:b w:val="1"/>
          <w:bCs w:val="1"/>
          <w:rtl w:val="0"/>
          <w:lang w:val="en-US"/>
        </w:rPr>
        <w:t>CropAtRisk does not logically follow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Case Study 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Wumpus World Knowledge Agent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 AI agent navigating the Wumpus World perceives: Stench at [1,2], Breeze at [1,1], Glitter at [2,2]. The agent uses a propositional KB with these rules:</w:t>
      </w: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Stench [1,2]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Wumpus is adjacent to cell [1,2]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Breeze [1,1]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Pit is adjacent to cell [1,1]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Glitter [x,y]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Gold is at [x,y]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¬</w:t>
      </w:r>
      <w:r>
        <w:rPr>
          <w:rFonts w:ascii="Times Roman" w:hAnsi="Times Roman"/>
          <w:rtl w:val="0"/>
          <w:lang w:val="en-US"/>
        </w:rPr>
        <w:t xml:space="preserve">Wumpus [x,y]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Times Roman" w:hAnsi="Times Roman" w:hint="default"/>
          <w:rtl w:val="0"/>
        </w:rPr>
        <w:t xml:space="preserve"> ¬</w:t>
      </w:r>
      <w:r>
        <w:rPr>
          <w:rFonts w:ascii="Times Roman" w:hAnsi="Times Roman"/>
          <w:rtl w:val="0"/>
          <w:lang w:val="pt-PT"/>
        </w:rPr>
        <w:t xml:space="preserve">Pit[x,y]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Safe[x,y]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(a) Construct the agent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s belief state from its percepts. Apply Modus Ponens systematically to derive new knowledge facts. List all derived conclusions.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Initial percepts: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Stench[1,2]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Breeze[1,1]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Glitter[2,2]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Using Modus Ponens:</w:t>
      </w:r>
    </w:p>
    <w:p>
      <w:pPr>
        <w:pStyle w:val="Default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Stench[1,2]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Wumpus adjacent to [1,2]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Derived: Wumpus is adjacent to [1,2].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Breeze[1,1]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Pit adjacent to [1,1]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Derived: Pit is adjacent to [1,1].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Glitter[2,2]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Gold[2,2]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Derived: Gold is at [2,2].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given information does not provide enough facts to prove that particular cells are free from both Wumpus and Pit.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(b) Using Forward Chaining from the agent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s percepts, identify the possible locations of the Wumpus and Pit. Show each reasoning step precisely.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Wumpus: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Stench at </w:t>
      </w:r>
      <w:r>
        <w:rPr>
          <w:rFonts w:ascii="Times Roman" w:hAnsi="Times Roman"/>
          <w:b w:val="1"/>
          <w:bCs w:val="1"/>
          <w:rtl w:val="0"/>
          <w:lang w:val="pt-PT"/>
        </w:rPr>
        <w:t>[1,2]</w:t>
      </w:r>
      <w:r>
        <w:rPr>
          <w:rFonts w:ascii="Times Roman" w:hAnsi="Times Roman"/>
          <w:rtl w:val="0"/>
          <w:lang w:val="en-US"/>
        </w:rPr>
        <w:t xml:space="preserve"> means the Wumpus is in a cell adjacent to </w:t>
      </w:r>
      <w:r>
        <w:rPr>
          <w:rFonts w:ascii="Times Roman" w:hAnsi="Times Roman"/>
          <w:b w:val="1"/>
          <w:bCs w:val="1"/>
          <w:rtl w:val="0"/>
          <w:lang w:val="pt-PT"/>
        </w:rPr>
        <w:t>[1,2]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adjacent cells: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[1,1], [1,3], [2,2]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Pit: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Breeze at </w:t>
      </w:r>
      <w:r>
        <w:rPr>
          <w:rFonts w:ascii="Times Roman" w:hAnsi="Times Roman"/>
          <w:b w:val="1"/>
          <w:bCs w:val="1"/>
          <w:rtl w:val="0"/>
          <w:lang w:val="pt-PT"/>
        </w:rPr>
        <w:t>[1,1]</w:t>
      </w:r>
      <w:r>
        <w:rPr>
          <w:rFonts w:ascii="Times Roman" w:hAnsi="Times Roman"/>
          <w:rtl w:val="0"/>
          <w:lang w:val="en-US"/>
        </w:rPr>
        <w:t xml:space="preserve"> means a pit is in a cell adjacent to </w:t>
      </w:r>
      <w:r>
        <w:rPr>
          <w:rFonts w:ascii="Times Roman" w:hAnsi="Times Roman"/>
          <w:b w:val="1"/>
          <w:bCs w:val="1"/>
          <w:rtl w:val="0"/>
          <w:lang w:val="pt-PT"/>
        </w:rPr>
        <w:t>[1,1]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adjacent cells: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[1,2], [2,1]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Thus: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Possible Wumpus:</w:t>
      </w:r>
      <w:r>
        <w:rPr>
          <w:rFonts w:ascii="Times Roman" w:hAnsi="Times Roman"/>
          <w:rtl w:val="0"/>
          <w:lang w:val="pt-PT"/>
        </w:rPr>
        <w:t xml:space="preserve"> [1,1], [1,3], [2,2]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Possible Pit: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 [1,2], [2,1]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(c) Evaluate whether the path [1,1]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[1,2]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[2,2] is safe for the agent to collect the gold. Use the knowledge derived in (a) and (b) to justify your conclusion with logical inference.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path </w:t>
      </w:r>
      <w:r>
        <w:rPr>
          <w:rFonts w:ascii="Times Roman" w:hAnsi="Times Roman"/>
          <w:b w:val="1"/>
          <w:bCs w:val="1"/>
          <w:rtl w:val="0"/>
          <w:lang w:val="en-US"/>
        </w:rPr>
        <w:t>cannot be confirmed as safe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[1,1]</w:t>
      </w:r>
      <w:r>
        <w:rPr>
          <w:rFonts w:ascii="Times Roman" w:hAnsi="Times Roman"/>
          <w:rtl w:val="0"/>
          <w:lang w:val="en-US"/>
        </w:rPr>
        <w:t xml:space="preserve"> may contain the Wumpus because it is adjacent to [1,2].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[1,2]</w:t>
      </w:r>
      <w:r>
        <w:rPr>
          <w:rFonts w:ascii="Times Roman" w:hAnsi="Times Roman"/>
          <w:rtl w:val="0"/>
          <w:lang w:val="en-US"/>
        </w:rPr>
        <w:t xml:space="preserve"> is a possible Pit location because of the Breeze at [1,1].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[2,2]</w:t>
      </w:r>
      <w:r>
        <w:rPr>
          <w:rFonts w:ascii="Times Roman" w:hAnsi="Times Roman"/>
          <w:rtl w:val="0"/>
          <w:lang w:val="en-US"/>
        </w:rPr>
        <w:t xml:space="preserve"> contains the Gold, but it is also a possible Wumpus location because it is adjacent to [1,2].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Therefore, based on the available knowledge, the agent </w:t>
      </w:r>
      <w:r>
        <w:rPr>
          <w:rFonts w:ascii="Times Roman" w:hAnsi="Times Roman"/>
          <w:b w:val="1"/>
          <w:bCs w:val="1"/>
          <w:rtl w:val="0"/>
          <w:lang w:val="en-US"/>
        </w:rPr>
        <w:t>should not assume the path is safe</w:t>
      </w:r>
      <w:r>
        <w:rPr>
          <w:rFonts w:ascii="Times Roman" w:hAnsi="Times Roman"/>
          <w:rtl w:val="0"/>
          <w:lang w:val="en-US"/>
        </w:rPr>
        <w:t>. More percepts or additional knowledge are required before moving.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Normal.0"/>
        <w:spacing w:before="80" w:after="40"/>
        <w:ind w:left="360" w:firstLine="0"/>
        <w:rPr>
          <w:rFonts w:ascii="Arial" w:cs="Arial" w:hAnsi="Arial" w:eastAsia="Arial"/>
          <w:b w:val="1"/>
          <w:bCs w:val="1"/>
        </w:rPr>
      </w:pPr>
    </w:p>
    <w:p>
      <w:pPr>
        <w:pStyle w:val="Normal.0"/>
        <w:spacing w:before="80" w:after="40"/>
        <w:ind w:left="360" w:firstLine="0"/>
        <w:rPr>
          <w:rFonts w:ascii="Arial" w:cs="Arial" w:hAnsi="Arial" w:eastAsia="Arial"/>
          <w:b w:val="1"/>
          <w:bCs w:val="1"/>
        </w:rPr>
      </w:pPr>
    </w:p>
    <w:p>
      <w:pPr>
        <w:pStyle w:val="Normal.0"/>
        <w:jc w:val="both"/>
        <w:rPr>
          <w:rFonts w:ascii="Arial" w:cs="Arial" w:hAnsi="Arial" w:eastAsia="Arial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both"/>
        <w:rPr>
          <w:rFonts w:ascii="Arial" w:cs="Arial" w:hAnsi="Arial" w:eastAsia="Arial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RUBRICS FOR CALCULATION</w:t>
      </w:r>
    </w:p>
    <w:p>
      <w:pPr>
        <w:pStyle w:val="Normal.0"/>
        <w:jc w:val="both"/>
        <w:rPr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101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35"/>
        <w:gridCol w:w="990"/>
        <w:gridCol w:w="2070"/>
        <w:gridCol w:w="1890"/>
        <w:gridCol w:w="1980"/>
        <w:gridCol w:w="1789"/>
      </w:tblGrid>
      <w:tr>
        <w:tblPrEx>
          <w:shd w:val="clear" w:color="auto" w:fill="ced7e7"/>
        </w:tblPrEx>
        <w:trPr>
          <w:trHeight w:val="562" w:hRule="atLeast"/>
        </w:trPr>
        <w:tc>
          <w:tcPr>
            <w:tcW w:type="dxa" w:w="1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20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4 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Exemplary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3 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Proficient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2 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Developing</w:t>
            </w:r>
          </w:p>
        </w:tc>
        <w:tc>
          <w:tcPr>
            <w:tcW w:type="dxa" w:w="1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Level 1 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Beginning</w:t>
            </w:r>
          </w:p>
        </w:tc>
      </w:tr>
      <w:tr>
        <w:tblPrEx>
          <w:shd w:val="clear" w:color="auto" w:fill="ced7e7"/>
        </w:tblPrEx>
        <w:trPr>
          <w:trHeight w:val="1402" w:hRule="atLeast"/>
        </w:trPr>
        <w:tc>
          <w:tcPr>
            <w:tcW w:type="dxa" w:w="1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Understanding of Case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20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Thorough understanding; clearly identifies all key issues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Good understanding with most issues identified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Basic understanding; some issues missed</w:t>
            </w:r>
          </w:p>
        </w:tc>
        <w:tc>
          <w:tcPr>
            <w:tcW w:type="dxa" w:w="1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Poor understanding; problem not identified correctly</w:t>
            </w:r>
          </w:p>
        </w:tc>
      </w:tr>
      <w:tr>
        <w:tblPrEx>
          <w:shd w:val="clear" w:color="auto" w:fill="ced7e7"/>
        </w:tblPrEx>
        <w:trPr>
          <w:trHeight w:val="1402" w:hRule="atLeast"/>
        </w:trPr>
        <w:tc>
          <w:tcPr>
            <w:tcW w:type="dxa" w:w="1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Application of Concepts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20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Effectively applies relevant concepts to analyze the case deeply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Applies appropriate concepts with minor gaps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Limited application of concepts</w:t>
            </w:r>
          </w:p>
        </w:tc>
        <w:tc>
          <w:tcPr>
            <w:tcW w:type="dxa" w:w="1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Fails to apply relevant concepts</w:t>
            </w:r>
          </w:p>
        </w:tc>
      </w:tr>
      <w:tr>
        <w:tblPrEx>
          <w:shd w:val="clear" w:color="auto" w:fill="ced7e7"/>
        </w:tblPrEx>
        <w:trPr>
          <w:trHeight w:val="1122" w:hRule="atLeast"/>
        </w:trPr>
        <w:tc>
          <w:tcPr>
            <w:tcW w:type="dxa" w:w="1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Analysis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0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In-depth analysis with strong reasoning and insights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Good analysis with logical reasoning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Basic analysis with limited depth</w:t>
            </w:r>
          </w:p>
        </w:tc>
        <w:tc>
          <w:tcPr>
            <w:tcW w:type="dxa" w:w="1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Weak or no analysis; lacks reasoning</w:t>
            </w:r>
          </w:p>
        </w:tc>
      </w:tr>
      <w:tr>
        <w:tblPrEx>
          <w:shd w:val="clear" w:color="auto" w:fill="ced7e7"/>
        </w:tblPrEx>
        <w:trPr>
          <w:trHeight w:val="1122" w:hRule="atLeast"/>
        </w:trPr>
        <w:tc>
          <w:tcPr>
            <w:tcW w:type="dxa" w:w="1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Solution Design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0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Innovative, feasible solutions with strong justification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Logical solutions with adequate justification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Basic solutions with weak justification</w:t>
            </w:r>
          </w:p>
        </w:tc>
        <w:tc>
          <w:tcPr>
            <w:tcW w:type="dxa" w:w="1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Incorrect or no solution provided</w:t>
            </w:r>
          </w:p>
        </w:tc>
      </w:tr>
      <w:tr>
        <w:tblPrEx>
          <w:shd w:val="clear" w:color="auto" w:fill="ced7e7"/>
        </w:tblPrEx>
        <w:trPr>
          <w:trHeight w:val="1122" w:hRule="atLeast"/>
        </w:trPr>
        <w:tc>
          <w:tcPr>
            <w:tcW w:type="dxa" w:w="1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Clarity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0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Clear, well-structured, and easy to understand</w:t>
            </w:r>
          </w:p>
        </w:tc>
        <w:tc>
          <w:tcPr>
            <w:tcW w:type="dxa" w:w="18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Organized and understandable presentation</w:t>
            </w:r>
          </w:p>
        </w:tc>
        <w:tc>
          <w:tcPr>
            <w:tcW w:type="dxa" w:w="1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Limited clarity and structure</w:t>
            </w:r>
          </w:p>
        </w:tc>
        <w:tc>
          <w:tcPr>
            <w:tcW w:type="dxa" w:w="1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Poor clarity; difficult to understand</w:t>
            </w:r>
          </w:p>
        </w:tc>
      </w:tr>
    </w:tbl>
    <w:p>
      <w:pPr>
        <w:pStyle w:val="Normal.0"/>
        <w:widowControl w:val="0"/>
        <w:jc w:val="both"/>
      </w:pPr>
      <w:r>
        <w:rPr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080" w:right="1080" w:bottom="1080" w:left="108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