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610" w:rsidRPr="00793BD7" w:rsidRDefault="00622610">
      <w:pPr>
        <w:rPr>
          <w:b/>
          <w:sz w:val="28"/>
          <w:szCs w:val="28"/>
        </w:rPr>
      </w:pPr>
      <w:r w:rsidRPr="00622610">
        <w:rPr>
          <w:b/>
          <w:sz w:val="28"/>
          <w:szCs w:val="28"/>
        </w:rPr>
        <w:t>PHASE 2:</w:t>
      </w:r>
      <w:r>
        <w:rPr>
          <w:b/>
          <w:sz w:val="28"/>
          <w:szCs w:val="28"/>
        </w:rPr>
        <w:t xml:space="preserve"> </w:t>
      </w:r>
      <w:r w:rsidRPr="00622610">
        <w:rPr>
          <w:b/>
          <w:sz w:val="28"/>
          <w:szCs w:val="28"/>
        </w:rPr>
        <w:t>INNOVATION</w:t>
      </w:r>
    </w:p>
    <w:p w:rsidR="00622610" w:rsidRPr="00622610" w:rsidRDefault="00622610" w:rsidP="00622610">
      <w:pPr>
        <w:jc w:val="both"/>
        <w:rPr>
          <w:sz w:val="26"/>
          <w:szCs w:val="26"/>
        </w:rPr>
      </w:pPr>
      <w:r w:rsidRPr="00622610">
        <w:rPr>
          <w:sz w:val="26"/>
          <w:szCs w:val="26"/>
        </w:rPr>
        <w:t>Here are some innovative techniques to enhance the accuracy and robustness of an energy consumption prediction system:</w:t>
      </w:r>
    </w:p>
    <w:p w:rsidR="00622610" w:rsidRPr="00622610" w:rsidRDefault="00622610" w:rsidP="00622610">
      <w:pPr>
        <w:jc w:val="both"/>
        <w:rPr>
          <w:b/>
          <w:sz w:val="26"/>
          <w:szCs w:val="26"/>
        </w:rPr>
      </w:pPr>
      <w:r w:rsidRPr="00622610">
        <w:rPr>
          <w:b/>
          <w:sz w:val="26"/>
          <w:szCs w:val="26"/>
        </w:rPr>
        <w:t>1. Ensemble Learning</w:t>
      </w:r>
      <w:r w:rsidRPr="00622610">
        <w:rPr>
          <w:b/>
          <w:sz w:val="26"/>
          <w:szCs w:val="26"/>
        </w:rPr>
        <w:t>:</w:t>
      </w:r>
    </w:p>
    <w:p w:rsidR="00622610" w:rsidRPr="00622610" w:rsidRDefault="00622610" w:rsidP="00622610">
      <w:pPr>
        <w:jc w:val="both"/>
        <w:rPr>
          <w:sz w:val="26"/>
          <w:szCs w:val="26"/>
        </w:rPr>
      </w:pPr>
      <w:r w:rsidRPr="00622610">
        <w:rPr>
          <w:sz w:val="26"/>
          <w:szCs w:val="26"/>
        </w:rPr>
        <w:t xml:space="preserve">   Utilize ensemble methods like stacking, bagging, or boosting to combine predictions from multiple models. Ensemble methods often lead to more accurate and stable predictions by leveraging t</w:t>
      </w:r>
      <w:r>
        <w:rPr>
          <w:sz w:val="26"/>
          <w:szCs w:val="26"/>
        </w:rPr>
        <w:t>he strengths of various models.</w:t>
      </w:r>
    </w:p>
    <w:p w:rsidR="00622610" w:rsidRPr="00622610" w:rsidRDefault="00622610" w:rsidP="00622610">
      <w:pPr>
        <w:jc w:val="both"/>
        <w:rPr>
          <w:b/>
          <w:sz w:val="26"/>
          <w:szCs w:val="26"/>
        </w:rPr>
      </w:pPr>
      <w:r w:rsidRPr="00622610">
        <w:rPr>
          <w:b/>
          <w:sz w:val="26"/>
          <w:szCs w:val="26"/>
        </w:rPr>
        <w:t>2. Hybrid Models</w:t>
      </w:r>
      <w:r w:rsidRPr="00622610">
        <w:rPr>
          <w:b/>
          <w:sz w:val="26"/>
          <w:szCs w:val="26"/>
        </w:rPr>
        <w:t>:</w:t>
      </w:r>
    </w:p>
    <w:p w:rsidR="00622610" w:rsidRPr="00622610" w:rsidRDefault="00622610" w:rsidP="00622610">
      <w:pPr>
        <w:jc w:val="both"/>
        <w:rPr>
          <w:sz w:val="26"/>
          <w:szCs w:val="26"/>
        </w:rPr>
      </w:pPr>
      <w:r w:rsidRPr="00622610">
        <w:rPr>
          <w:sz w:val="26"/>
          <w:szCs w:val="26"/>
        </w:rPr>
        <w:t xml:space="preserve">   Combine different types of models, such as integrating traditional time series analysis like ARIMA with machine learning models like neural networks. This hybrid approach can capture both short-term patterns an</w:t>
      </w:r>
      <w:r>
        <w:rPr>
          <w:sz w:val="26"/>
          <w:szCs w:val="26"/>
        </w:rPr>
        <w:t>d long-term trends effectively.</w:t>
      </w:r>
    </w:p>
    <w:p w:rsidR="00622610" w:rsidRPr="00622610" w:rsidRDefault="00622610" w:rsidP="00622610">
      <w:pPr>
        <w:jc w:val="both"/>
        <w:rPr>
          <w:b/>
          <w:sz w:val="26"/>
          <w:szCs w:val="26"/>
        </w:rPr>
      </w:pPr>
      <w:r>
        <w:rPr>
          <w:b/>
          <w:sz w:val="26"/>
          <w:szCs w:val="26"/>
        </w:rPr>
        <w:t xml:space="preserve">3. </w:t>
      </w:r>
      <w:r w:rsidRPr="00622610">
        <w:rPr>
          <w:b/>
          <w:sz w:val="26"/>
          <w:szCs w:val="26"/>
        </w:rPr>
        <w:t>Transfer Learning:</w:t>
      </w:r>
    </w:p>
    <w:p w:rsidR="00622610" w:rsidRPr="00622610" w:rsidRDefault="00622610" w:rsidP="00622610">
      <w:pPr>
        <w:jc w:val="both"/>
        <w:rPr>
          <w:sz w:val="26"/>
          <w:szCs w:val="26"/>
        </w:rPr>
      </w:pPr>
      <w:r w:rsidRPr="00622610">
        <w:rPr>
          <w:sz w:val="26"/>
          <w:szCs w:val="26"/>
        </w:rPr>
        <w:t xml:space="preserve">   Adapt pre-trained machine learning models (e.g., deep neural networks) that have been trained on a related task to predict energy consumption. Fine-tuning the model for the specific energy consumption prediction task can save computational resources </w:t>
      </w:r>
      <w:r>
        <w:rPr>
          <w:sz w:val="26"/>
          <w:szCs w:val="26"/>
        </w:rPr>
        <w:t>and improve accuracy.</w:t>
      </w:r>
    </w:p>
    <w:p w:rsidR="00622610" w:rsidRPr="00622610" w:rsidRDefault="00622610" w:rsidP="00622610">
      <w:pPr>
        <w:jc w:val="both"/>
        <w:rPr>
          <w:b/>
          <w:sz w:val="26"/>
          <w:szCs w:val="26"/>
        </w:rPr>
      </w:pPr>
      <w:r w:rsidRPr="00622610">
        <w:rPr>
          <w:b/>
          <w:sz w:val="26"/>
          <w:szCs w:val="26"/>
        </w:rPr>
        <w:t xml:space="preserve">4. </w:t>
      </w:r>
      <w:r w:rsidRPr="00622610">
        <w:rPr>
          <w:b/>
          <w:sz w:val="26"/>
          <w:szCs w:val="26"/>
        </w:rPr>
        <w:t xml:space="preserve">Recurrent Neural Networks </w:t>
      </w:r>
      <w:r w:rsidRPr="00622610">
        <w:rPr>
          <w:b/>
          <w:sz w:val="26"/>
          <w:szCs w:val="26"/>
        </w:rPr>
        <w:t>(RNNs) with Attention Mechanism</w:t>
      </w:r>
      <w:r w:rsidRPr="00622610">
        <w:rPr>
          <w:b/>
          <w:sz w:val="26"/>
          <w:szCs w:val="26"/>
        </w:rPr>
        <w:t>:</w:t>
      </w:r>
    </w:p>
    <w:p w:rsidR="00622610" w:rsidRPr="00622610" w:rsidRDefault="00622610" w:rsidP="00622610">
      <w:pPr>
        <w:jc w:val="both"/>
        <w:rPr>
          <w:sz w:val="26"/>
          <w:szCs w:val="26"/>
        </w:rPr>
      </w:pPr>
      <w:r w:rsidRPr="00622610">
        <w:rPr>
          <w:sz w:val="26"/>
          <w:szCs w:val="26"/>
        </w:rPr>
        <w:t xml:space="preserve">   Implement RNNs with attention mechanisms, allowing the model to focus on relevant time steps and features in the time series data. Attention mechanisms improve the model's ability to capture important patterns a</w:t>
      </w:r>
      <w:r>
        <w:rPr>
          <w:sz w:val="26"/>
          <w:szCs w:val="26"/>
        </w:rPr>
        <w:t>nd enhance prediction accuracy.</w:t>
      </w:r>
    </w:p>
    <w:p w:rsidR="00622610" w:rsidRPr="00622610" w:rsidRDefault="00622610" w:rsidP="00622610">
      <w:pPr>
        <w:jc w:val="both"/>
        <w:rPr>
          <w:b/>
          <w:sz w:val="26"/>
          <w:szCs w:val="26"/>
        </w:rPr>
      </w:pPr>
      <w:r>
        <w:rPr>
          <w:b/>
          <w:sz w:val="26"/>
          <w:szCs w:val="26"/>
        </w:rPr>
        <w:t>5. Explainable AI (XAI)</w:t>
      </w:r>
      <w:r w:rsidRPr="00622610">
        <w:rPr>
          <w:b/>
          <w:sz w:val="26"/>
          <w:szCs w:val="26"/>
        </w:rPr>
        <w:t>:</w:t>
      </w:r>
    </w:p>
    <w:p w:rsidR="00622610" w:rsidRPr="00622610" w:rsidRDefault="00622610" w:rsidP="00622610">
      <w:pPr>
        <w:jc w:val="both"/>
        <w:rPr>
          <w:sz w:val="26"/>
          <w:szCs w:val="26"/>
        </w:rPr>
      </w:pPr>
      <w:r w:rsidRPr="00622610">
        <w:rPr>
          <w:sz w:val="26"/>
          <w:szCs w:val="26"/>
        </w:rPr>
        <w:t xml:space="preserve">   Incorporate XAI techniques to provide interpretability and transparency in predictions. Understanding why a model made a certain prediction is crucial for identifying potential biases and im</w:t>
      </w:r>
      <w:r>
        <w:rPr>
          <w:sz w:val="26"/>
          <w:szCs w:val="26"/>
        </w:rPr>
        <w:t>proving the model's robustness.</w:t>
      </w:r>
    </w:p>
    <w:p w:rsidR="00622610" w:rsidRPr="00622610" w:rsidRDefault="00622610" w:rsidP="00622610">
      <w:pPr>
        <w:jc w:val="both"/>
        <w:rPr>
          <w:b/>
          <w:sz w:val="26"/>
          <w:szCs w:val="26"/>
        </w:rPr>
      </w:pPr>
      <w:r>
        <w:rPr>
          <w:b/>
          <w:sz w:val="26"/>
          <w:szCs w:val="26"/>
        </w:rPr>
        <w:t>6. Meta-Learning</w:t>
      </w:r>
      <w:r w:rsidRPr="00622610">
        <w:rPr>
          <w:b/>
          <w:sz w:val="26"/>
          <w:szCs w:val="26"/>
        </w:rPr>
        <w:t>:</w:t>
      </w:r>
    </w:p>
    <w:p w:rsidR="00622610" w:rsidRDefault="00622610" w:rsidP="00622610">
      <w:pPr>
        <w:jc w:val="both"/>
        <w:rPr>
          <w:sz w:val="26"/>
          <w:szCs w:val="26"/>
        </w:rPr>
      </w:pPr>
      <w:r w:rsidRPr="00622610">
        <w:rPr>
          <w:sz w:val="26"/>
          <w:szCs w:val="26"/>
        </w:rPr>
        <w:t xml:space="preserve">   Use meta-learning to train the model on various related tasks, allowing it to quickly adapt and generalize to new energy consumption prediction tasks. Meta-learning enhances the model's adaptability and robustness to different scenarios.</w:t>
      </w:r>
    </w:p>
    <w:p w:rsidR="00793BD7" w:rsidRPr="00622610" w:rsidRDefault="00793BD7" w:rsidP="00622610">
      <w:pPr>
        <w:jc w:val="both"/>
        <w:rPr>
          <w:sz w:val="26"/>
          <w:szCs w:val="26"/>
        </w:rPr>
      </w:pPr>
    </w:p>
    <w:p w:rsidR="00622610" w:rsidRPr="00622610" w:rsidRDefault="00622610" w:rsidP="00622610">
      <w:pPr>
        <w:jc w:val="both"/>
        <w:rPr>
          <w:b/>
          <w:sz w:val="26"/>
          <w:szCs w:val="26"/>
        </w:rPr>
      </w:pPr>
      <w:r w:rsidRPr="00622610">
        <w:rPr>
          <w:b/>
          <w:sz w:val="26"/>
          <w:szCs w:val="26"/>
        </w:rPr>
        <w:lastRenderedPageBreak/>
        <w:t xml:space="preserve">7. </w:t>
      </w:r>
      <w:r w:rsidRPr="00622610">
        <w:rPr>
          <w:b/>
          <w:sz w:val="26"/>
          <w:szCs w:val="26"/>
        </w:rPr>
        <w:t>Regularization Techniques</w:t>
      </w:r>
      <w:r w:rsidRPr="00622610">
        <w:rPr>
          <w:b/>
          <w:sz w:val="26"/>
          <w:szCs w:val="26"/>
        </w:rPr>
        <w:t>:</w:t>
      </w:r>
    </w:p>
    <w:p w:rsidR="00622610" w:rsidRPr="00622610" w:rsidRDefault="00622610" w:rsidP="00622610">
      <w:pPr>
        <w:jc w:val="both"/>
        <w:rPr>
          <w:sz w:val="26"/>
          <w:szCs w:val="26"/>
        </w:rPr>
      </w:pPr>
      <w:r w:rsidRPr="00622610">
        <w:rPr>
          <w:sz w:val="26"/>
          <w:szCs w:val="26"/>
        </w:rPr>
        <w:t xml:space="preserve">   Implement advanced regularization methods like L1 and L2 regularization, dropout, or early stopping to prevent overfitting and improve the gener</w:t>
      </w:r>
      <w:r>
        <w:rPr>
          <w:sz w:val="26"/>
          <w:szCs w:val="26"/>
        </w:rPr>
        <w:t>alization ability of the model.</w:t>
      </w:r>
    </w:p>
    <w:p w:rsidR="00622610" w:rsidRPr="00622610" w:rsidRDefault="00622610" w:rsidP="00622610">
      <w:pPr>
        <w:jc w:val="both"/>
        <w:rPr>
          <w:b/>
          <w:sz w:val="26"/>
          <w:szCs w:val="26"/>
        </w:rPr>
      </w:pPr>
      <w:r>
        <w:rPr>
          <w:b/>
          <w:sz w:val="26"/>
          <w:szCs w:val="26"/>
        </w:rPr>
        <w:t xml:space="preserve">8. </w:t>
      </w:r>
      <w:r w:rsidRPr="00622610">
        <w:rPr>
          <w:b/>
          <w:sz w:val="26"/>
          <w:szCs w:val="26"/>
        </w:rPr>
        <w:t>Semi-Super</w:t>
      </w:r>
      <w:r>
        <w:rPr>
          <w:b/>
          <w:sz w:val="26"/>
          <w:szCs w:val="26"/>
        </w:rPr>
        <w:t>vised and Unsupervised Learning</w:t>
      </w:r>
      <w:r w:rsidRPr="00622610">
        <w:rPr>
          <w:b/>
          <w:sz w:val="26"/>
          <w:szCs w:val="26"/>
        </w:rPr>
        <w:t>:</w:t>
      </w:r>
    </w:p>
    <w:p w:rsidR="00622610" w:rsidRPr="00622610" w:rsidRDefault="00622610" w:rsidP="00622610">
      <w:pPr>
        <w:jc w:val="both"/>
        <w:rPr>
          <w:sz w:val="26"/>
          <w:szCs w:val="26"/>
        </w:rPr>
      </w:pPr>
      <w:r w:rsidRPr="00622610">
        <w:rPr>
          <w:sz w:val="26"/>
          <w:szCs w:val="26"/>
        </w:rPr>
        <w:t xml:space="preserve">   Incorporate semi-supervised or unsupervised learning approaches to utilize both </w:t>
      </w:r>
      <w:r w:rsidR="00793BD7" w:rsidRPr="00622610">
        <w:rPr>
          <w:sz w:val="26"/>
          <w:szCs w:val="26"/>
        </w:rPr>
        <w:t>labelled</w:t>
      </w:r>
      <w:r w:rsidRPr="00622610">
        <w:rPr>
          <w:sz w:val="26"/>
          <w:szCs w:val="26"/>
        </w:rPr>
        <w:t xml:space="preserve"> and </w:t>
      </w:r>
      <w:r w:rsidR="00793BD7" w:rsidRPr="00622610">
        <w:rPr>
          <w:sz w:val="26"/>
          <w:szCs w:val="26"/>
        </w:rPr>
        <w:t>unlabelled</w:t>
      </w:r>
      <w:r w:rsidRPr="00622610">
        <w:rPr>
          <w:sz w:val="26"/>
          <w:szCs w:val="26"/>
        </w:rPr>
        <w:t xml:space="preserve"> data. This can be especially useful when </w:t>
      </w:r>
      <w:r w:rsidR="00793BD7" w:rsidRPr="00622610">
        <w:rPr>
          <w:sz w:val="26"/>
          <w:szCs w:val="26"/>
        </w:rPr>
        <w:t>labelled</w:t>
      </w:r>
      <w:r w:rsidRPr="00622610">
        <w:rPr>
          <w:sz w:val="26"/>
          <w:szCs w:val="26"/>
        </w:rPr>
        <w:t xml:space="preserve"> data is limited, enh</w:t>
      </w:r>
      <w:r>
        <w:rPr>
          <w:sz w:val="26"/>
          <w:szCs w:val="26"/>
        </w:rPr>
        <w:t>ancing the model's performance.</w:t>
      </w:r>
    </w:p>
    <w:p w:rsidR="00622610" w:rsidRPr="00622610" w:rsidRDefault="00622610" w:rsidP="00622610">
      <w:pPr>
        <w:jc w:val="both"/>
        <w:rPr>
          <w:b/>
          <w:sz w:val="26"/>
          <w:szCs w:val="26"/>
        </w:rPr>
      </w:pPr>
      <w:r>
        <w:rPr>
          <w:b/>
          <w:sz w:val="26"/>
          <w:szCs w:val="26"/>
        </w:rPr>
        <w:t>9. Online Learning</w:t>
      </w:r>
      <w:r w:rsidRPr="00622610">
        <w:rPr>
          <w:b/>
          <w:sz w:val="26"/>
          <w:szCs w:val="26"/>
        </w:rPr>
        <w:t>:</w:t>
      </w:r>
    </w:p>
    <w:p w:rsidR="00622610" w:rsidRPr="00622610" w:rsidRDefault="00622610" w:rsidP="00622610">
      <w:pPr>
        <w:jc w:val="both"/>
        <w:rPr>
          <w:sz w:val="26"/>
          <w:szCs w:val="26"/>
        </w:rPr>
      </w:pPr>
      <w:r w:rsidRPr="00622610">
        <w:rPr>
          <w:sz w:val="26"/>
          <w:szCs w:val="26"/>
        </w:rPr>
        <w:t xml:space="preserve">   Implement online learning strategies to continuously update the model as new data becomes available. This allows the model to adapt to changes in energy consumption patterns and maintain accuracy</w:t>
      </w:r>
      <w:r>
        <w:rPr>
          <w:sz w:val="26"/>
          <w:szCs w:val="26"/>
        </w:rPr>
        <w:t xml:space="preserve"> over time.</w:t>
      </w:r>
    </w:p>
    <w:p w:rsidR="00622610" w:rsidRPr="00622610" w:rsidRDefault="00622610" w:rsidP="00622610">
      <w:pPr>
        <w:jc w:val="both"/>
        <w:rPr>
          <w:b/>
          <w:sz w:val="26"/>
          <w:szCs w:val="26"/>
        </w:rPr>
      </w:pPr>
      <w:r>
        <w:rPr>
          <w:b/>
          <w:sz w:val="26"/>
          <w:szCs w:val="26"/>
        </w:rPr>
        <w:t>10. Domain Adaptation</w:t>
      </w:r>
      <w:r w:rsidRPr="00622610">
        <w:rPr>
          <w:b/>
          <w:sz w:val="26"/>
          <w:szCs w:val="26"/>
        </w:rPr>
        <w:t>:</w:t>
      </w:r>
    </w:p>
    <w:p w:rsidR="00622610" w:rsidRPr="00622610" w:rsidRDefault="00622610" w:rsidP="00622610">
      <w:pPr>
        <w:jc w:val="both"/>
        <w:rPr>
          <w:sz w:val="26"/>
          <w:szCs w:val="26"/>
        </w:rPr>
      </w:pPr>
      <w:r w:rsidRPr="00622610">
        <w:rPr>
          <w:sz w:val="26"/>
          <w:szCs w:val="26"/>
        </w:rPr>
        <w:t xml:space="preserve">    Explore techniques for domain adaptation to improve model performance when there is a shift in the distribution of the data. Adapting the model to new data distributions helps maintain accuracy and robustness.</w:t>
      </w:r>
    </w:p>
    <w:p w:rsidR="00622610" w:rsidRPr="00622610" w:rsidRDefault="00622610" w:rsidP="00622610">
      <w:pPr>
        <w:jc w:val="both"/>
        <w:rPr>
          <w:sz w:val="26"/>
          <w:szCs w:val="26"/>
        </w:rPr>
      </w:pPr>
    </w:p>
    <w:p w:rsidR="00622610" w:rsidRDefault="00622610" w:rsidP="00622610">
      <w:pPr>
        <w:jc w:val="both"/>
        <w:rPr>
          <w:sz w:val="26"/>
          <w:szCs w:val="26"/>
        </w:rPr>
      </w:pPr>
      <w:r w:rsidRPr="00622610">
        <w:rPr>
          <w:sz w:val="26"/>
          <w:szCs w:val="26"/>
        </w:rPr>
        <w:t>By integrating these innovative techniques</w:t>
      </w:r>
      <w:r>
        <w:rPr>
          <w:sz w:val="26"/>
          <w:szCs w:val="26"/>
        </w:rPr>
        <w:t xml:space="preserve"> into the prediction system, we</w:t>
      </w:r>
      <w:r w:rsidRPr="00622610">
        <w:rPr>
          <w:sz w:val="26"/>
          <w:szCs w:val="26"/>
        </w:rPr>
        <w:t xml:space="preserve"> can significantly improve its accuracy, robustness, and adaptability to varying energy consumption patterns.</w:t>
      </w:r>
    </w:p>
    <w:p w:rsidR="00793BD7" w:rsidRDefault="00793BD7" w:rsidP="00622610">
      <w:pPr>
        <w:jc w:val="both"/>
        <w:rPr>
          <w:sz w:val="26"/>
          <w:szCs w:val="26"/>
        </w:rPr>
      </w:pPr>
    </w:p>
    <w:p w:rsidR="00793BD7" w:rsidRDefault="00793BD7" w:rsidP="00622610">
      <w:pPr>
        <w:jc w:val="both"/>
        <w:rPr>
          <w:b/>
          <w:sz w:val="28"/>
          <w:szCs w:val="28"/>
        </w:rPr>
      </w:pPr>
      <w:r>
        <w:rPr>
          <w:b/>
          <w:sz w:val="28"/>
          <w:szCs w:val="28"/>
        </w:rPr>
        <w:t>TIME SERIES ANALYSIS AND MACHINR LEARNING MODELS:</w:t>
      </w:r>
    </w:p>
    <w:p w:rsidR="00793BD7" w:rsidRPr="00793BD7" w:rsidRDefault="00793BD7" w:rsidP="00793BD7">
      <w:pPr>
        <w:jc w:val="both"/>
        <w:rPr>
          <w:rFonts w:cstheme="minorHAnsi"/>
          <w:sz w:val="26"/>
          <w:szCs w:val="26"/>
        </w:rPr>
      </w:pPr>
      <w:r w:rsidRPr="00793BD7">
        <w:rPr>
          <w:rFonts w:cstheme="minorHAnsi"/>
          <w:sz w:val="26"/>
          <w:szCs w:val="26"/>
        </w:rPr>
        <w:t xml:space="preserve">Time series analysis and machine learning models are powerful tools for predicting future energy consumption patterns. Time series analysis involves </w:t>
      </w:r>
      <w:proofErr w:type="spellStart"/>
      <w:r w:rsidRPr="00793BD7">
        <w:rPr>
          <w:rFonts w:cstheme="minorHAnsi"/>
          <w:sz w:val="26"/>
          <w:szCs w:val="26"/>
        </w:rPr>
        <w:t>analyzing</w:t>
      </w:r>
      <w:proofErr w:type="spellEnd"/>
      <w:r w:rsidRPr="00793BD7">
        <w:rPr>
          <w:rFonts w:cstheme="minorHAnsi"/>
          <w:sz w:val="26"/>
          <w:szCs w:val="26"/>
        </w:rPr>
        <w:t xml:space="preserve"> historical data to identify trends, patterns, and seasonality in energy consumption. Techniques like Autoregressive Integrated Moving Average (ARIMA) or seas</w:t>
      </w:r>
      <w:r w:rsidRPr="00793BD7">
        <w:rPr>
          <w:rFonts w:cstheme="minorHAnsi"/>
          <w:sz w:val="26"/>
          <w:szCs w:val="26"/>
        </w:rPr>
        <w:t>onal decomposition can be used.</w:t>
      </w:r>
    </w:p>
    <w:p w:rsidR="00793BD7" w:rsidRPr="00793BD7" w:rsidRDefault="00793BD7" w:rsidP="00793BD7">
      <w:pPr>
        <w:jc w:val="both"/>
        <w:rPr>
          <w:rFonts w:cstheme="minorHAnsi"/>
          <w:sz w:val="26"/>
          <w:szCs w:val="26"/>
        </w:rPr>
      </w:pPr>
      <w:r w:rsidRPr="00793BD7">
        <w:rPr>
          <w:rFonts w:cstheme="minorHAnsi"/>
          <w:sz w:val="26"/>
          <w:szCs w:val="26"/>
        </w:rPr>
        <w:t>Machine learning models, on the other hand, can capture complex relationships and patterns in the data. Algorithms such as Support Vector Machines (SVM), Random Forest, Gradient Boosting, and Long Short-Term Memory (LSTM) networks are commonly applied to</w:t>
      </w:r>
      <w:r w:rsidRPr="00793BD7">
        <w:rPr>
          <w:rFonts w:cstheme="minorHAnsi"/>
          <w:sz w:val="26"/>
          <w:szCs w:val="26"/>
        </w:rPr>
        <w:t xml:space="preserve"> energy consumption prediction.</w:t>
      </w:r>
    </w:p>
    <w:p w:rsidR="00793BD7" w:rsidRPr="00793BD7" w:rsidRDefault="00793BD7" w:rsidP="00793BD7">
      <w:pPr>
        <w:jc w:val="both"/>
        <w:rPr>
          <w:rFonts w:cstheme="minorHAnsi"/>
          <w:sz w:val="26"/>
          <w:szCs w:val="26"/>
        </w:rPr>
      </w:pPr>
      <w:r w:rsidRPr="00793BD7">
        <w:rPr>
          <w:rFonts w:cstheme="minorHAnsi"/>
          <w:sz w:val="26"/>
          <w:szCs w:val="26"/>
        </w:rPr>
        <w:lastRenderedPageBreak/>
        <w:t xml:space="preserve">To use these techniques effectively, it's crucial to </w:t>
      </w:r>
      <w:proofErr w:type="spellStart"/>
      <w:r w:rsidRPr="00793BD7">
        <w:rPr>
          <w:rFonts w:cstheme="minorHAnsi"/>
          <w:sz w:val="26"/>
          <w:szCs w:val="26"/>
        </w:rPr>
        <w:t>preprocess</w:t>
      </w:r>
      <w:proofErr w:type="spellEnd"/>
      <w:r w:rsidRPr="00793BD7">
        <w:rPr>
          <w:rFonts w:cstheme="minorHAnsi"/>
          <w:sz w:val="26"/>
          <w:szCs w:val="26"/>
        </w:rPr>
        <w:t xml:space="preserve"> and clean the data, handle missing values, normalize or scale the features, and split the dataset into training and testing sets. Feature engineering, selecting appropriate features that influence energ</w:t>
      </w:r>
      <w:r w:rsidRPr="00793BD7">
        <w:rPr>
          <w:rFonts w:cstheme="minorHAnsi"/>
          <w:sz w:val="26"/>
          <w:szCs w:val="26"/>
        </w:rPr>
        <w:t>y consumption, is also crucial.</w:t>
      </w:r>
    </w:p>
    <w:p w:rsidR="00793BD7" w:rsidRPr="00793BD7" w:rsidRDefault="00793BD7" w:rsidP="00793BD7">
      <w:pPr>
        <w:jc w:val="both"/>
        <w:rPr>
          <w:rFonts w:cstheme="minorHAnsi"/>
          <w:sz w:val="26"/>
          <w:szCs w:val="26"/>
        </w:rPr>
      </w:pPr>
      <w:r w:rsidRPr="00793BD7">
        <w:rPr>
          <w:rFonts w:cstheme="minorHAnsi"/>
          <w:sz w:val="26"/>
          <w:szCs w:val="26"/>
        </w:rPr>
        <w:t xml:space="preserve">Once the data is prepared, you can train the chosen model using the training set and validate its performance on the testing set. Fine-tuning the model and optimizing </w:t>
      </w:r>
      <w:proofErr w:type="spellStart"/>
      <w:r w:rsidRPr="00793BD7">
        <w:rPr>
          <w:rFonts w:cstheme="minorHAnsi"/>
          <w:sz w:val="26"/>
          <w:szCs w:val="26"/>
        </w:rPr>
        <w:t>hyperparameters</w:t>
      </w:r>
      <w:proofErr w:type="spellEnd"/>
      <w:r w:rsidRPr="00793BD7">
        <w:rPr>
          <w:rFonts w:cstheme="minorHAnsi"/>
          <w:sz w:val="26"/>
          <w:szCs w:val="26"/>
        </w:rPr>
        <w:t xml:space="preserve"> are important steps </w:t>
      </w:r>
      <w:r w:rsidRPr="00793BD7">
        <w:rPr>
          <w:rFonts w:cstheme="minorHAnsi"/>
          <w:sz w:val="26"/>
          <w:szCs w:val="26"/>
        </w:rPr>
        <w:t>to enhance prediction accuracy.</w:t>
      </w:r>
    </w:p>
    <w:p w:rsidR="00793BD7" w:rsidRPr="00793BD7" w:rsidRDefault="00793BD7" w:rsidP="00793BD7">
      <w:pPr>
        <w:jc w:val="both"/>
        <w:rPr>
          <w:rFonts w:cstheme="minorHAnsi"/>
          <w:sz w:val="26"/>
          <w:szCs w:val="26"/>
        </w:rPr>
      </w:pPr>
      <w:r w:rsidRPr="00793BD7">
        <w:rPr>
          <w:rFonts w:cstheme="minorHAnsi"/>
          <w:sz w:val="26"/>
          <w:szCs w:val="26"/>
        </w:rPr>
        <w:t>Additionally, incorporating external factors like weather data, holidays, economic indicators, and energy policies can further enhance the prediction accuracy of these models.</w:t>
      </w:r>
      <w:bookmarkStart w:id="0" w:name="_GoBack"/>
      <w:bookmarkEnd w:id="0"/>
    </w:p>
    <w:sectPr w:rsidR="00793BD7" w:rsidRPr="00793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610"/>
    <w:rsid w:val="00622610"/>
    <w:rsid w:val="00793BD7"/>
    <w:rsid w:val="00DC2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1</cp:revision>
  <dcterms:created xsi:type="dcterms:W3CDTF">2023-10-10T13:40:00Z</dcterms:created>
  <dcterms:modified xsi:type="dcterms:W3CDTF">2023-10-10T13:57:00Z</dcterms:modified>
</cp:coreProperties>
</file>