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EFD1" w14:textId="73A587B2" w:rsidR="00160FBD" w:rsidRDefault="00160FBD" w:rsidP="00160F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Times New Roman" w:hAnsi="inherit" w:cs="Courier New"/>
          <w:b/>
          <w:bCs/>
          <w:color w:val="1F1F1F"/>
          <w:kern w:val="0"/>
          <w:sz w:val="32"/>
          <w:szCs w:val="32"/>
          <w:lang w:val="en" w:bidi="bn-IN"/>
          <w14:ligatures w14:val="none"/>
        </w:rPr>
      </w:pPr>
      <w:r w:rsidRPr="00160FBD">
        <w:rPr>
          <w:rFonts w:ascii="inherit" w:eastAsia="Times New Roman" w:hAnsi="inherit" w:cs="Courier New"/>
          <w:b/>
          <w:bCs/>
          <w:color w:val="1F1F1F"/>
          <w:kern w:val="0"/>
          <w:sz w:val="32"/>
          <w:szCs w:val="32"/>
          <w:lang w:val="en" w:bidi="bn-IN"/>
          <w14:ligatures w14:val="none"/>
        </w:rPr>
        <w:t>Quality policy</w:t>
      </w:r>
    </w:p>
    <w:p w14:paraId="0BD45E89" w14:textId="77777777" w:rsidR="00C865BF" w:rsidRPr="00160FBD" w:rsidRDefault="00C865BF" w:rsidP="00160F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Times New Roman" w:hAnsi="inherit" w:cs="Courier New"/>
          <w:b/>
          <w:bCs/>
          <w:color w:val="1F1F1F"/>
          <w:kern w:val="0"/>
          <w:sz w:val="32"/>
          <w:szCs w:val="32"/>
          <w:lang w:bidi="bn-IN"/>
          <w14:ligatures w14:val="none"/>
        </w:rPr>
      </w:pPr>
    </w:p>
    <w:p w14:paraId="3C1A9D8B" w14:textId="2C87C853" w:rsidR="00160FBD" w:rsidRPr="00160FBD" w:rsidRDefault="00160FBD" w:rsidP="00160F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F1F1F"/>
          <w:kern w:val="0"/>
          <w:sz w:val="24"/>
          <w:szCs w:val="24"/>
          <w:lang w:bidi="bn-IN"/>
          <w14:ligatures w14:val="none"/>
        </w:rPr>
      </w:pPr>
      <w:r w:rsidRPr="00160FBD">
        <w:rPr>
          <w:rFonts w:ascii="inherit" w:eastAsia="Times New Roman" w:hAnsi="inherit" w:cs="Courier New"/>
          <w:color w:val="1F1F1F"/>
          <w:kern w:val="0"/>
          <w:sz w:val="24"/>
          <w:szCs w:val="24"/>
          <w:lang w:val="en" w:bidi="bn-IN"/>
          <w14:ligatures w14:val="none"/>
        </w:rPr>
        <w:t xml:space="preserve">Al </w:t>
      </w:r>
      <w:proofErr w:type="spellStart"/>
      <w:r w:rsidRPr="00160FBD">
        <w:rPr>
          <w:rFonts w:ascii="inherit" w:eastAsia="Times New Roman" w:hAnsi="inherit" w:cs="Courier New"/>
          <w:color w:val="1F1F1F"/>
          <w:kern w:val="0"/>
          <w:sz w:val="24"/>
          <w:szCs w:val="24"/>
          <w:lang w:val="en" w:bidi="bn-IN"/>
          <w14:ligatures w14:val="none"/>
        </w:rPr>
        <w:t>Rawafed</w:t>
      </w:r>
      <w:proofErr w:type="spellEnd"/>
      <w:r w:rsidRPr="00160FBD">
        <w:rPr>
          <w:rFonts w:ascii="inherit" w:eastAsia="Times New Roman" w:hAnsi="inherit" w:cs="Courier New"/>
          <w:color w:val="1F1F1F"/>
          <w:kern w:val="0"/>
          <w:sz w:val="24"/>
          <w:szCs w:val="24"/>
          <w:lang w:val="en" w:bidi="bn-IN"/>
          <w14:ligatures w14:val="none"/>
        </w:rPr>
        <w:t xml:space="preserve"> International Business and Services Company is a leading company in the Sultanate of Oman, specializing in the manufacture of agricultural soil enhancers. The company manages a project based on recycling palm waste, thus contributing directly to serving the environment and relevant municipalities by managing this waste, which was a source of environmental pollution in the Sultanate, and transforming it into a high-quality product with sustainable benefits for the agricultural sector.</w:t>
      </w:r>
    </w:p>
    <w:p w14:paraId="3892C057" w14:textId="77777777" w:rsidR="00333253" w:rsidRPr="00160FBD" w:rsidRDefault="00333253" w:rsidP="00160FBD">
      <w:pPr>
        <w:rPr>
          <w:sz w:val="24"/>
          <w:szCs w:val="24"/>
        </w:rPr>
      </w:pPr>
    </w:p>
    <w:p w14:paraId="35FB750F" w14:textId="77777777" w:rsidR="00160FBD" w:rsidRPr="00160FBD" w:rsidRDefault="00160FBD" w:rsidP="00160FBD">
      <w:pPr>
        <w:rPr>
          <w:sz w:val="24"/>
          <w:szCs w:val="24"/>
        </w:rPr>
      </w:pPr>
      <w:r w:rsidRPr="00160FBD">
        <w:rPr>
          <w:sz w:val="24"/>
          <w:szCs w:val="24"/>
          <w:lang w:val="en"/>
        </w:rPr>
        <w:t>Through this quality policy, we aim to maintain the highest levels of service to the community and product quality. This policy also seeks to enhance the confidence of our customers, through full commitment to all applicable quality requirements in the Sultanate, and compliance with the regulations and laws of official bodies related to the product.</w:t>
      </w:r>
    </w:p>
    <w:p w14:paraId="3F478673" w14:textId="5A3175FE" w:rsidR="00160FBD" w:rsidRPr="00160FBD" w:rsidRDefault="00160FBD" w:rsidP="00160FBD">
      <w:pPr>
        <w:rPr>
          <w:sz w:val="24"/>
          <w:szCs w:val="24"/>
          <w:lang w:val="en"/>
        </w:rPr>
      </w:pPr>
      <w:r w:rsidRPr="00160FBD">
        <w:rPr>
          <w:sz w:val="24"/>
          <w:szCs w:val="24"/>
          <w:lang w:val="en"/>
        </w:rPr>
        <w:t>The company's quality management policy is based on the following:</w:t>
      </w:r>
    </w:p>
    <w:p w14:paraId="60BCB34C" w14:textId="7D03B95D" w:rsidR="00160FBD" w:rsidRPr="00160FBD" w:rsidRDefault="00160FBD" w:rsidP="00160FBD">
      <w:pPr>
        <w:pStyle w:val="ListParagraph"/>
        <w:numPr>
          <w:ilvl w:val="0"/>
          <w:numId w:val="1"/>
        </w:numPr>
        <w:rPr>
          <w:sz w:val="24"/>
          <w:szCs w:val="24"/>
          <w:lang w:val="en"/>
        </w:rPr>
      </w:pPr>
      <w:r w:rsidRPr="00160FBD">
        <w:rPr>
          <w:sz w:val="24"/>
          <w:szCs w:val="24"/>
          <w:lang w:val="en"/>
        </w:rPr>
        <w:t>Compliance with all applicable laws, regulations, and systems in the Sultanate of Oman.</w:t>
      </w:r>
    </w:p>
    <w:p w14:paraId="5ED0AFDC" w14:textId="0629C26C" w:rsidR="00160FBD" w:rsidRPr="00160FBD" w:rsidRDefault="00160FBD" w:rsidP="00160FBD">
      <w:pPr>
        <w:pStyle w:val="ListParagraph"/>
        <w:numPr>
          <w:ilvl w:val="0"/>
          <w:numId w:val="1"/>
        </w:numPr>
        <w:rPr>
          <w:sz w:val="24"/>
          <w:szCs w:val="24"/>
          <w:lang w:val="en"/>
        </w:rPr>
      </w:pPr>
      <w:r w:rsidRPr="00160FBD">
        <w:rPr>
          <w:sz w:val="24"/>
          <w:szCs w:val="24"/>
          <w:lang w:val="en"/>
        </w:rPr>
        <w:t>Ensuring the delivery of products to a high professional standard, with full adherence to the principles of commercial integrity.</w:t>
      </w:r>
    </w:p>
    <w:p w14:paraId="5E0F056C" w14:textId="65BFE2AF" w:rsidR="00160FBD" w:rsidRPr="00160FBD" w:rsidRDefault="00160FBD" w:rsidP="00160FBD">
      <w:pPr>
        <w:pStyle w:val="ListParagraph"/>
        <w:numPr>
          <w:ilvl w:val="0"/>
          <w:numId w:val="1"/>
        </w:numPr>
        <w:rPr>
          <w:sz w:val="24"/>
          <w:szCs w:val="24"/>
          <w:lang w:val="en"/>
        </w:rPr>
      </w:pPr>
      <w:r w:rsidRPr="00160FBD">
        <w:rPr>
          <w:sz w:val="24"/>
          <w:szCs w:val="24"/>
          <w:lang w:val="en"/>
        </w:rPr>
        <w:t>Fostering a culture of continuous improvement among employees, contributing to the development of the quality management system.</w:t>
      </w:r>
    </w:p>
    <w:p w14:paraId="014FDFC6" w14:textId="63A3CF72" w:rsidR="00160FBD" w:rsidRPr="00160FBD" w:rsidRDefault="00160FBD" w:rsidP="00160FBD">
      <w:pPr>
        <w:pStyle w:val="ListParagraph"/>
        <w:numPr>
          <w:ilvl w:val="0"/>
          <w:numId w:val="1"/>
        </w:numPr>
        <w:rPr>
          <w:sz w:val="24"/>
          <w:szCs w:val="24"/>
        </w:rPr>
      </w:pPr>
      <w:r w:rsidRPr="00160FBD">
        <w:rPr>
          <w:sz w:val="24"/>
          <w:szCs w:val="24"/>
          <w:lang w:val="en"/>
        </w:rPr>
        <w:t>Ongoing coordination with customers and suppliers to establish the highest quality standards for products.</w:t>
      </w:r>
    </w:p>
    <w:p w14:paraId="3490C3AB" w14:textId="5F945254" w:rsidR="00160FBD" w:rsidRPr="00160FBD" w:rsidRDefault="00160FBD" w:rsidP="00160FBD">
      <w:pPr>
        <w:pStyle w:val="ListParagraph"/>
        <w:numPr>
          <w:ilvl w:val="0"/>
          <w:numId w:val="1"/>
        </w:numPr>
        <w:rPr>
          <w:sz w:val="24"/>
          <w:szCs w:val="24"/>
        </w:rPr>
      </w:pPr>
      <w:r w:rsidRPr="00160FBD">
        <w:rPr>
          <w:sz w:val="24"/>
          <w:szCs w:val="24"/>
        </w:rPr>
        <w:t>Communicating the quality policy, objectives, and performance standards to all relevant stakeholders.</w:t>
      </w:r>
    </w:p>
    <w:p w14:paraId="4E7BA93A" w14:textId="5D4417BA" w:rsidR="00160FBD" w:rsidRPr="00160FBD" w:rsidRDefault="00160FBD" w:rsidP="00160FBD">
      <w:pPr>
        <w:pStyle w:val="ListParagraph"/>
        <w:numPr>
          <w:ilvl w:val="0"/>
          <w:numId w:val="1"/>
        </w:numPr>
        <w:rPr>
          <w:sz w:val="24"/>
          <w:szCs w:val="24"/>
        </w:rPr>
      </w:pPr>
      <w:r w:rsidRPr="00160FBD">
        <w:rPr>
          <w:sz w:val="24"/>
          <w:szCs w:val="24"/>
        </w:rPr>
        <w:t>Providing appropriate training for employees, including contractors involved in the company's work, and equipping them with the necessary resources to implement and support the quality management system.</w:t>
      </w:r>
    </w:p>
    <w:p w14:paraId="171D8D42" w14:textId="56F100DC" w:rsidR="00160FBD" w:rsidRPr="00160FBD" w:rsidRDefault="00160FBD" w:rsidP="00160FBD">
      <w:pPr>
        <w:pStyle w:val="ListParagraph"/>
        <w:numPr>
          <w:ilvl w:val="0"/>
          <w:numId w:val="1"/>
        </w:numPr>
        <w:rPr>
          <w:sz w:val="24"/>
          <w:szCs w:val="24"/>
        </w:rPr>
      </w:pPr>
      <w:r w:rsidRPr="00160FBD">
        <w:rPr>
          <w:sz w:val="24"/>
          <w:szCs w:val="24"/>
        </w:rPr>
        <w:t>Placing service and product quality at the forefront of all administrative and operational decisions.</w:t>
      </w:r>
    </w:p>
    <w:p w14:paraId="297871C3" w14:textId="77777777" w:rsidR="00160FBD" w:rsidRPr="00160FBD" w:rsidRDefault="00160FBD" w:rsidP="00160FBD">
      <w:pPr>
        <w:rPr>
          <w:sz w:val="24"/>
          <w:szCs w:val="24"/>
        </w:rPr>
      </w:pPr>
      <w:r w:rsidRPr="00160FBD">
        <w:rPr>
          <w:sz w:val="24"/>
          <w:szCs w:val="24"/>
          <w:lang w:val="en"/>
        </w:rPr>
        <w:t>To support this policy, the company has developed a quality management system that meets the requirements of the local and international markets. Senior management is keen to review the quality policy annually to ensure its continued excellence, while emphasizing that all employees are directly responsible for implementing and supporting the procedures adopted within the company’s integrated management system.</w:t>
      </w:r>
    </w:p>
    <w:p w14:paraId="6B99B43E" w14:textId="77777777" w:rsidR="00160FBD" w:rsidRPr="00160FBD" w:rsidRDefault="00160FBD" w:rsidP="00160FBD">
      <w:pPr>
        <w:rPr>
          <w:sz w:val="24"/>
          <w:szCs w:val="24"/>
        </w:rPr>
      </w:pPr>
    </w:p>
    <w:p w14:paraId="3E7BD391" w14:textId="77777777" w:rsidR="00160FBD" w:rsidRPr="00160FBD" w:rsidRDefault="00160FBD" w:rsidP="00160FBD">
      <w:pPr>
        <w:rPr>
          <w:sz w:val="24"/>
          <w:szCs w:val="24"/>
        </w:rPr>
      </w:pPr>
    </w:p>
    <w:p w14:paraId="7CD3A936" w14:textId="29A25168" w:rsidR="00160FBD" w:rsidRPr="00C865BF" w:rsidRDefault="00160FBD" w:rsidP="00C865BF">
      <w:pPr>
        <w:jc w:val="center"/>
        <w:rPr>
          <w:b/>
          <w:bCs/>
          <w:sz w:val="32"/>
          <w:szCs w:val="32"/>
        </w:rPr>
      </w:pPr>
      <w:r w:rsidRPr="00160FBD">
        <w:rPr>
          <w:b/>
          <w:bCs/>
          <w:sz w:val="32"/>
          <w:szCs w:val="32"/>
          <w:lang w:val="en"/>
        </w:rPr>
        <w:t>Who are we?</w:t>
      </w:r>
    </w:p>
    <w:p w14:paraId="4D7B8D1D" w14:textId="77777777" w:rsidR="00C865BF" w:rsidRPr="00C865BF" w:rsidRDefault="00C865BF" w:rsidP="00C865BF">
      <w:pPr>
        <w:rPr>
          <w:sz w:val="24"/>
          <w:szCs w:val="24"/>
        </w:rPr>
      </w:pPr>
      <w:r w:rsidRPr="00C865BF">
        <w:rPr>
          <w:sz w:val="24"/>
          <w:szCs w:val="24"/>
          <w:lang w:val="en"/>
        </w:rPr>
        <w:t xml:space="preserve">Al </w:t>
      </w:r>
      <w:proofErr w:type="spellStart"/>
      <w:r w:rsidRPr="00C865BF">
        <w:rPr>
          <w:sz w:val="24"/>
          <w:szCs w:val="24"/>
          <w:lang w:val="en"/>
        </w:rPr>
        <w:t>Rawafed</w:t>
      </w:r>
      <w:proofErr w:type="spellEnd"/>
      <w:r w:rsidRPr="00C865BF">
        <w:rPr>
          <w:sz w:val="24"/>
          <w:szCs w:val="24"/>
          <w:lang w:val="en"/>
        </w:rPr>
        <w:t xml:space="preserve"> International is a 100% Omani-owned company, established in 2020, and holds a patent for its innovative production of agricultural soil enhancers and fertilizers from palm tree waste. This innovation offers a practical solution to environmental pollution by collecting and recycling palm waste to produce a competitive Omani agricultural product that rivals imported products in quality and natural properties, thus supporting the local economy and reducing environmental pollution.</w:t>
      </w:r>
    </w:p>
    <w:p w14:paraId="17D48081" w14:textId="14ECFB55" w:rsidR="00C865BF" w:rsidRPr="00C865BF" w:rsidRDefault="00C865BF" w:rsidP="00C865BF">
      <w:pPr>
        <w:jc w:val="center"/>
        <w:rPr>
          <w:b/>
          <w:bCs/>
          <w:sz w:val="32"/>
          <w:szCs w:val="32"/>
          <w:lang w:val="en"/>
        </w:rPr>
      </w:pPr>
      <w:r>
        <w:rPr>
          <w:b/>
          <w:bCs/>
          <w:sz w:val="32"/>
          <w:szCs w:val="32"/>
          <w:lang w:val="en"/>
        </w:rPr>
        <w:t xml:space="preserve">Our </w:t>
      </w:r>
      <w:r w:rsidRPr="00C865BF">
        <w:rPr>
          <w:b/>
          <w:bCs/>
          <w:sz w:val="32"/>
          <w:szCs w:val="32"/>
          <w:lang w:val="en"/>
        </w:rPr>
        <w:t>Vision</w:t>
      </w:r>
    </w:p>
    <w:p w14:paraId="4E528F4F" w14:textId="77777777" w:rsidR="00C865BF" w:rsidRPr="00C865BF" w:rsidRDefault="00C865BF" w:rsidP="00C865BF">
      <w:pPr>
        <w:jc w:val="center"/>
        <w:rPr>
          <w:sz w:val="24"/>
          <w:szCs w:val="24"/>
          <w:lang w:val="en"/>
        </w:rPr>
      </w:pPr>
    </w:p>
    <w:p w14:paraId="2F8CCCBB" w14:textId="5E38E70F" w:rsidR="00C865BF" w:rsidRPr="00C865BF" w:rsidRDefault="00C865BF" w:rsidP="00C865BF">
      <w:pPr>
        <w:rPr>
          <w:sz w:val="24"/>
          <w:szCs w:val="24"/>
          <w:lang w:val="en"/>
        </w:rPr>
      </w:pPr>
      <w:r w:rsidRPr="00C865BF">
        <w:rPr>
          <w:sz w:val="24"/>
          <w:szCs w:val="24"/>
          <w:lang w:val="en"/>
        </w:rPr>
        <w:t>To be a local and international leader in providing superior quality and environmentally friendly products, and for palm waste products to contribute to supporting the local product of the Sultanate of Oman.</w:t>
      </w:r>
    </w:p>
    <w:p w14:paraId="4A3CD83A" w14:textId="77777777" w:rsidR="00C865BF" w:rsidRPr="00C865BF" w:rsidRDefault="00C865BF" w:rsidP="00C865BF">
      <w:pPr>
        <w:jc w:val="center"/>
        <w:rPr>
          <w:b/>
          <w:bCs/>
          <w:sz w:val="32"/>
          <w:szCs w:val="32"/>
          <w:lang w:val="en"/>
        </w:rPr>
      </w:pPr>
      <w:r w:rsidRPr="00C865BF">
        <w:rPr>
          <w:b/>
          <w:bCs/>
          <w:sz w:val="32"/>
          <w:szCs w:val="32"/>
          <w:lang w:val="en"/>
        </w:rPr>
        <w:t>Objectives</w:t>
      </w:r>
    </w:p>
    <w:p w14:paraId="047CB6A3" w14:textId="6289DEE5" w:rsidR="00C865BF" w:rsidRPr="00C865BF" w:rsidRDefault="00C865BF" w:rsidP="00C865BF">
      <w:pPr>
        <w:rPr>
          <w:sz w:val="24"/>
          <w:szCs w:val="24"/>
          <w:lang w:val="en"/>
        </w:rPr>
      </w:pPr>
      <w:r w:rsidRPr="00C865BF">
        <w:rPr>
          <w:sz w:val="24"/>
          <w:szCs w:val="24"/>
          <w:lang w:val="en"/>
        </w:rPr>
        <w:t>• To manufacture high-quality agricultural soil fertilizers that contribute to improving agricultural production in the Sultanate.</w:t>
      </w:r>
    </w:p>
    <w:p w14:paraId="5AC713D4" w14:textId="2E57349B" w:rsidR="00C865BF" w:rsidRPr="00C865BF" w:rsidRDefault="00C865BF" w:rsidP="00C865BF">
      <w:pPr>
        <w:rPr>
          <w:sz w:val="24"/>
          <w:szCs w:val="24"/>
          <w:lang w:val="en"/>
        </w:rPr>
      </w:pPr>
      <w:r w:rsidRPr="00C865BF">
        <w:rPr>
          <w:sz w:val="24"/>
          <w:szCs w:val="24"/>
          <w:lang w:val="en"/>
        </w:rPr>
        <w:t>• To provide environmentally friendly products.</w:t>
      </w:r>
    </w:p>
    <w:p w14:paraId="22508B54" w14:textId="77777777" w:rsidR="00C865BF" w:rsidRPr="00C865BF" w:rsidRDefault="00C865BF" w:rsidP="00C865BF">
      <w:pPr>
        <w:rPr>
          <w:sz w:val="24"/>
          <w:szCs w:val="24"/>
        </w:rPr>
      </w:pPr>
      <w:r w:rsidRPr="00C865BF">
        <w:rPr>
          <w:sz w:val="24"/>
          <w:szCs w:val="24"/>
          <w:lang w:val="en"/>
        </w:rPr>
        <w:t>• To create job opportunities for the project team and related sectors.</w:t>
      </w:r>
    </w:p>
    <w:p w14:paraId="1CD5A366" w14:textId="641743F1" w:rsidR="00C865BF" w:rsidRPr="00C865BF" w:rsidRDefault="00C865BF" w:rsidP="00C865BF">
      <w:pPr>
        <w:jc w:val="center"/>
        <w:rPr>
          <w:b/>
          <w:bCs/>
          <w:sz w:val="32"/>
          <w:szCs w:val="32"/>
          <w:lang w:val="en"/>
        </w:rPr>
      </w:pPr>
      <w:r w:rsidRPr="00C865BF">
        <w:rPr>
          <w:b/>
          <w:bCs/>
          <w:sz w:val="32"/>
          <w:szCs w:val="32"/>
          <w:lang w:val="en"/>
        </w:rPr>
        <w:t>Values</w:t>
      </w:r>
    </w:p>
    <w:p w14:paraId="19934E5E" w14:textId="6B966816" w:rsidR="00C865BF" w:rsidRPr="00C865BF" w:rsidRDefault="00C865BF" w:rsidP="00C865BF">
      <w:pPr>
        <w:rPr>
          <w:sz w:val="24"/>
          <w:szCs w:val="24"/>
          <w:lang w:val="en"/>
        </w:rPr>
      </w:pPr>
      <w:r w:rsidRPr="00C865BF">
        <w:rPr>
          <w:sz w:val="24"/>
          <w:szCs w:val="24"/>
          <w:lang w:val="en"/>
        </w:rPr>
        <w:t>Innovation that promotes efficiency, sustainability, responsibility, excellence, and the participation of all stakeholders to achieve desired results.</w:t>
      </w:r>
    </w:p>
    <w:p w14:paraId="78DC61CA" w14:textId="042417A5" w:rsidR="00C865BF" w:rsidRPr="00C865BF" w:rsidRDefault="00C865BF" w:rsidP="00C865BF">
      <w:pPr>
        <w:jc w:val="center"/>
        <w:rPr>
          <w:b/>
          <w:bCs/>
          <w:sz w:val="32"/>
          <w:szCs w:val="32"/>
          <w:lang w:val="en"/>
        </w:rPr>
      </w:pPr>
      <w:r w:rsidRPr="00C865BF">
        <w:rPr>
          <w:b/>
          <w:bCs/>
          <w:sz w:val="32"/>
          <w:szCs w:val="32"/>
          <w:lang w:val="en"/>
        </w:rPr>
        <w:t>Mission</w:t>
      </w:r>
    </w:p>
    <w:p w14:paraId="39A07373" w14:textId="77777777" w:rsidR="00C865BF" w:rsidRDefault="00C865BF" w:rsidP="00C865BF">
      <w:pPr>
        <w:rPr>
          <w:sz w:val="24"/>
          <w:szCs w:val="24"/>
          <w:lang w:val="en"/>
        </w:rPr>
      </w:pPr>
      <w:r w:rsidRPr="00C865BF">
        <w:rPr>
          <w:sz w:val="24"/>
          <w:szCs w:val="24"/>
          <w:lang w:val="en"/>
        </w:rPr>
        <w:t>To actively contribute to improving the efficiency of agricultural soil amendment use and protecting the environment by adopting the latest agricultural production methods and modern technologies to produce the best, environmentally friendly, high-quality natural organic fertilizers.</w:t>
      </w:r>
    </w:p>
    <w:p w14:paraId="5F749715" w14:textId="77777777" w:rsidR="00C865BF" w:rsidRDefault="00C865BF" w:rsidP="00C865BF">
      <w:pPr>
        <w:rPr>
          <w:sz w:val="24"/>
          <w:szCs w:val="24"/>
          <w:lang w:val="en"/>
        </w:rPr>
      </w:pPr>
    </w:p>
    <w:p w14:paraId="7F1E7BA4" w14:textId="77777777" w:rsidR="00C865BF" w:rsidRPr="00C865BF" w:rsidRDefault="00C865BF" w:rsidP="00C865BF">
      <w:pPr>
        <w:rPr>
          <w:sz w:val="24"/>
          <w:szCs w:val="24"/>
        </w:rPr>
      </w:pPr>
    </w:p>
    <w:p w14:paraId="4BE3C2BC" w14:textId="77777777" w:rsidR="00C865BF" w:rsidRPr="00C865BF" w:rsidRDefault="00C865BF" w:rsidP="00C865BF">
      <w:pPr>
        <w:jc w:val="center"/>
        <w:rPr>
          <w:b/>
          <w:bCs/>
          <w:sz w:val="32"/>
          <w:szCs w:val="32"/>
          <w:lang w:val="en"/>
        </w:rPr>
      </w:pPr>
      <w:r w:rsidRPr="00C865BF">
        <w:rPr>
          <w:b/>
          <w:bCs/>
          <w:sz w:val="32"/>
          <w:szCs w:val="32"/>
          <w:lang w:val="en"/>
        </w:rPr>
        <w:lastRenderedPageBreak/>
        <w:t>A Message from the CEO</w:t>
      </w:r>
    </w:p>
    <w:p w14:paraId="7BB2830E" w14:textId="77777777" w:rsidR="00C865BF" w:rsidRPr="00C865BF" w:rsidRDefault="00C865BF" w:rsidP="00C865BF">
      <w:pPr>
        <w:jc w:val="center"/>
        <w:rPr>
          <w:sz w:val="24"/>
          <w:szCs w:val="24"/>
          <w:lang w:val="en"/>
        </w:rPr>
      </w:pPr>
    </w:p>
    <w:p w14:paraId="0A5AAB59" w14:textId="77777777" w:rsidR="00C865BF" w:rsidRPr="00C865BF" w:rsidRDefault="00C865BF" w:rsidP="00C865BF">
      <w:pPr>
        <w:rPr>
          <w:sz w:val="24"/>
          <w:szCs w:val="24"/>
        </w:rPr>
      </w:pPr>
      <w:r w:rsidRPr="00C865BF">
        <w:rPr>
          <w:sz w:val="24"/>
          <w:szCs w:val="24"/>
          <w:lang w:val="en"/>
        </w:rPr>
        <w:t>The economic growth witnessed in the Sultanate of Oman stems from the insightful vision of His Majesty Sultan Haitham bin Tariq – may God protect and preserve him – in diversifying national income sources, and his wise directives to encourage youth in their thinking and innovation, placing innovators among the government's top priorities. This approach has instilled in us the confidence and passion to encourage our youth to move forward in implementing His Majesty's wise directives.</w:t>
      </w:r>
    </w:p>
    <w:p w14:paraId="02299BF0" w14:textId="0B1716C9" w:rsidR="00C865BF" w:rsidRPr="00C865BF" w:rsidRDefault="00C865BF" w:rsidP="00C865BF">
      <w:pPr>
        <w:rPr>
          <w:sz w:val="24"/>
          <w:szCs w:val="24"/>
        </w:rPr>
      </w:pPr>
      <w:r w:rsidRPr="00C865BF">
        <w:rPr>
          <w:sz w:val="24"/>
          <w:szCs w:val="24"/>
          <w:lang w:val="en"/>
        </w:rPr>
        <w:t>This confidence was reinforced by the Ministry of Agriculture, Fisheries and Water Resources' determination to translate these directives into tangible reality, through the direct follow-up of His Excellency the Minister of Agriculture, Fisheries and Water Resources, and His Excellency the Undersecretary of the Ministry, by adopting policies aimed at strengthening the food security system in the Sultanate, in line with the objectives of Oman Vision 2040. Their welcoming of our innovative project idea, facilitating its transformation into an integrated economic project, and overcoming all the difficulties that faced this innovation, is clear evidence of the existence of scientific and practical plans to enhance the diversification of agricultural production sources in the Sultanate.</w:t>
      </w:r>
    </w:p>
    <w:p w14:paraId="5571F45B" w14:textId="77777777" w:rsidR="00C865BF" w:rsidRPr="00C865BF" w:rsidRDefault="00C865BF" w:rsidP="00C865BF">
      <w:pPr>
        <w:rPr>
          <w:sz w:val="24"/>
          <w:szCs w:val="24"/>
        </w:rPr>
      </w:pPr>
      <w:r w:rsidRPr="00C865BF">
        <w:rPr>
          <w:sz w:val="24"/>
          <w:szCs w:val="24"/>
          <w:lang w:val="en"/>
        </w:rPr>
        <w:t>Given the Sultanate’s fertile environment for establishing agricultural projects and developing existing farms, and considering the special attention given to the palm tree by the wise government, and the abundant economic return that its crop offers when optimally utilized, the idea of ​​investing in palm tree remnants after the end of their useful life, or their falling, or their replacement, instead of throwing them away or burning them, came to our minds.</w:t>
      </w:r>
    </w:p>
    <w:p w14:paraId="53BBA501" w14:textId="4C5EE2CC" w:rsidR="00C865BF" w:rsidRPr="00C865BF" w:rsidRDefault="00C865BF" w:rsidP="00C865BF">
      <w:pPr>
        <w:rPr>
          <w:sz w:val="24"/>
          <w:szCs w:val="24"/>
          <w:lang w:val="en"/>
        </w:rPr>
      </w:pPr>
      <w:r w:rsidRPr="00C865BF">
        <w:rPr>
          <w:sz w:val="24"/>
          <w:szCs w:val="24"/>
          <w:lang w:val="en"/>
        </w:rPr>
        <w:t>After conducting numerous studies on how to utilize these byproducts, we discovered that many countries worldwide are crushing and grinding them for use as animal feed, farm fertilizer, or soil amendments. Through a practical experiment we conducted on crushing palm fronds, we observed their exceptionally high quality, making them suitable as soil amendments capable of competing with imported products and serving as a successful domestic alternative.</w:t>
      </w:r>
    </w:p>
    <w:p w14:paraId="60B5E716" w14:textId="77777777" w:rsidR="00C865BF" w:rsidRPr="00C865BF" w:rsidRDefault="00C865BF" w:rsidP="00C865BF">
      <w:pPr>
        <w:rPr>
          <w:sz w:val="24"/>
          <w:szCs w:val="24"/>
        </w:rPr>
      </w:pPr>
      <w:r w:rsidRPr="00C865BF">
        <w:rPr>
          <w:sz w:val="24"/>
          <w:szCs w:val="24"/>
          <w:lang w:val="en"/>
        </w:rPr>
        <w:t>Today, we are culminating this effort by producing high-quality soil amendments and fertilizers, embodying our vision to support the agricultural sector, promote sustainability, and contribute to achieving the Sultanate's economic development goals.</w:t>
      </w:r>
    </w:p>
    <w:p w14:paraId="0B88C8F8" w14:textId="77777777" w:rsidR="00160FBD" w:rsidRPr="00C865BF" w:rsidRDefault="00160FBD" w:rsidP="00C865BF">
      <w:pPr>
        <w:rPr>
          <w:sz w:val="24"/>
          <w:szCs w:val="24"/>
        </w:rPr>
      </w:pPr>
    </w:p>
    <w:sectPr w:rsidR="00160FBD" w:rsidRPr="00C86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0EF"/>
    <w:multiLevelType w:val="hybridMultilevel"/>
    <w:tmpl w:val="953A4CF6"/>
    <w:lvl w:ilvl="0" w:tplc="04090001">
      <w:start w:val="1"/>
      <w:numFmt w:val="bullet"/>
      <w:lvlText w:val=""/>
      <w:lvlJc w:val="left"/>
      <w:pPr>
        <w:ind w:left="720" w:hanging="360"/>
      </w:pPr>
      <w:rPr>
        <w:rFonts w:ascii="Symbol" w:hAnsi="Symbol" w:hint="default"/>
      </w:rPr>
    </w:lvl>
    <w:lvl w:ilvl="1" w:tplc="D95E6D6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94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BD"/>
    <w:rsid w:val="00160FBD"/>
    <w:rsid w:val="00166E5E"/>
    <w:rsid w:val="00333253"/>
    <w:rsid w:val="008A3AFC"/>
    <w:rsid w:val="00BF0139"/>
    <w:rsid w:val="00C865BF"/>
    <w:rsid w:val="00CF797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1965"/>
  <w15:chartTrackingRefBased/>
  <w15:docId w15:val="{6B9AE365-7D90-4201-85AD-09DFD600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FB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0FB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0FB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0FB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0FB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FB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0FB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0FB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0FB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0FB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FBD"/>
    <w:rPr>
      <w:rFonts w:eastAsiaTheme="majorEastAsia" w:cstheme="majorBidi"/>
      <w:color w:val="272727" w:themeColor="text1" w:themeTint="D8"/>
    </w:rPr>
  </w:style>
  <w:style w:type="paragraph" w:styleId="Title">
    <w:name w:val="Title"/>
    <w:basedOn w:val="Normal"/>
    <w:next w:val="Normal"/>
    <w:link w:val="TitleChar"/>
    <w:uiPriority w:val="10"/>
    <w:qFormat/>
    <w:rsid w:val="0016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0FBD"/>
    <w:rPr>
      <w:i/>
      <w:iCs/>
      <w:color w:val="404040" w:themeColor="text1" w:themeTint="BF"/>
    </w:rPr>
  </w:style>
  <w:style w:type="paragraph" w:styleId="ListParagraph">
    <w:name w:val="List Paragraph"/>
    <w:basedOn w:val="Normal"/>
    <w:uiPriority w:val="34"/>
    <w:qFormat/>
    <w:rsid w:val="00160FBD"/>
    <w:pPr>
      <w:ind w:left="720"/>
      <w:contextualSpacing/>
    </w:pPr>
  </w:style>
  <w:style w:type="character" w:styleId="IntenseEmphasis">
    <w:name w:val="Intense Emphasis"/>
    <w:basedOn w:val="DefaultParagraphFont"/>
    <w:uiPriority w:val="21"/>
    <w:qFormat/>
    <w:rsid w:val="00160FBD"/>
    <w:rPr>
      <w:i/>
      <w:iCs/>
      <w:color w:val="365F91" w:themeColor="accent1" w:themeShade="BF"/>
    </w:rPr>
  </w:style>
  <w:style w:type="paragraph" w:styleId="IntenseQuote">
    <w:name w:val="Intense Quote"/>
    <w:basedOn w:val="Normal"/>
    <w:next w:val="Normal"/>
    <w:link w:val="IntenseQuoteChar"/>
    <w:uiPriority w:val="30"/>
    <w:qFormat/>
    <w:rsid w:val="00160F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0FBD"/>
    <w:rPr>
      <w:i/>
      <w:iCs/>
      <w:color w:val="365F91" w:themeColor="accent1" w:themeShade="BF"/>
    </w:rPr>
  </w:style>
  <w:style w:type="character" w:styleId="IntenseReference">
    <w:name w:val="Intense Reference"/>
    <w:basedOn w:val="DefaultParagraphFont"/>
    <w:uiPriority w:val="32"/>
    <w:qFormat/>
    <w:rsid w:val="00160FB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 Sarder</dc:creator>
  <cp:keywords/>
  <dc:description/>
  <cp:lastModifiedBy>Rajib Sarder</cp:lastModifiedBy>
  <cp:revision>1</cp:revision>
  <dcterms:created xsi:type="dcterms:W3CDTF">2026-04-08T21:10:00Z</dcterms:created>
  <dcterms:modified xsi:type="dcterms:W3CDTF">2026-04-08T22:53:00Z</dcterms:modified>
</cp:coreProperties>
</file>