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4862" w14:textId="77777777" w:rsidR="00143DC7" w:rsidRPr="00484295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295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DC8CE84" w14:textId="77777777" w:rsidR="00143DC7" w:rsidRPr="00484295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295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6BA75B8B" w14:textId="77777777" w:rsidR="00143DC7" w:rsidRPr="00484295" w:rsidRDefault="00143DC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43DC7" w:rsidRPr="00484295" w14:paraId="060B885D" w14:textId="77777777" w:rsidTr="002F4755">
        <w:trPr>
          <w:trHeight w:val="487"/>
        </w:trPr>
        <w:tc>
          <w:tcPr>
            <w:tcW w:w="4508" w:type="dxa"/>
          </w:tcPr>
          <w:p w14:paraId="77890834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F0CB869" w14:textId="32800581" w:rsidR="00143DC7" w:rsidRPr="00484295" w:rsidRDefault="00484295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SWTID-2026-1448</w:t>
            </w:r>
          </w:p>
        </w:tc>
      </w:tr>
      <w:tr w:rsidR="00143DC7" w:rsidRPr="00484295" w14:paraId="61F588E5" w14:textId="77777777" w:rsidTr="002F4755">
        <w:trPr>
          <w:trHeight w:val="422"/>
        </w:trPr>
        <w:tc>
          <w:tcPr>
            <w:tcW w:w="4508" w:type="dxa"/>
          </w:tcPr>
          <w:p w14:paraId="037B00B3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0D68D40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14:paraId="6F5EBC02" w14:textId="77777777" w:rsidR="00143DC7" w:rsidRPr="00484295" w:rsidRDefault="00143DC7">
      <w:pPr>
        <w:rPr>
          <w:rFonts w:ascii="Times New Roman" w:hAnsi="Times New Roman" w:cs="Times New Roman"/>
          <w:b/>
        </w:rPr>
      </w:pPr>
    </w:p>
    <w:p w14:paraId="205F88BF" w14:textId="77777777" w:rsidR="00143DC7" w:rsidRPr="00484295" w:rsidRDefault="00000000">
      <w:pPr>
        <w:rPr>
          <w:rFonts w:ascii="Times New Roman" w:hAnsi="Times New Roman" w:cs="Times New Roman"/>
          <w:b/>
        </w:rPr>
      </w:pPr>
      <w:r w:rsidRPr="00484295">
        <w:rPr>
          <w:rFonts w:ascii="Times New Roman" w:hAnsi="Times New Roman" w:cs="Times New Roman"/>
          <w:b/>
        </w:rPr>
        <w:t>Functional Requirements:</w:t>
      </w:r>
    </w:p>
    <w:p w14:paraId="0C0DD025" w14:textId="77777777" w:rsidR="00143DC7" w:rsidRPr="00484295" w:rsidRDefault="00000000">
      <w:pPr>
        <w:rPr>
          <w:rFonts w:ascii="Times New Roman" w:hAnsi="Times New Roman" w:cs="Times New Roman"/>
        </w:rPr>
      </w:pPr>
      <w:r w:rsidRPr="00484295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43DC7" w:rsidRPr="00484295" w14:paraId="5A47B4EB" w14:textId="77777777" w:rsidTr="002F4755">
        <w:trPr>
          <w:trHeight w:val="463"/>
        </w:trPr>
        <w:tc>
          <w:tcPr>
            <w:tcW w:w="926" w:type="dxa"/>
          </w:tcPr>
          <w:p w14:paraId="08F6DD3B" w14:textId="77777777" w:rsidR="00143DC7" w:rsidRPr="00484295" w:rsidRDefault="00000000">
            <w:pPr>
              <w:rPr>
                <w:rFonts w:ascii="Times New Roman" w:hAnsi="Times New Roman" w:cs="Times New Roman"/>
                <w:b/>
              </w:rPr>
            </w:pPr>
            <w:r w:rsidRPr="00484295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0191E659" w14:textId="77777777" w:rsidR="00143DC7" w:rsidRPr="00484295" w:rsidRDefault="00000000">
            <w:pPr>
              <w:rPr>
                <w:rFonts w:ascii="Times New Roman" w:hAnsi="Times New Roman" w:cs="Times New Roman"/>
                <w:b/>
              </w:rPr>
            </w:pPr>
            <w:r w:rsidRPr="00484295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53E8380" w14:textId="77777777" w:rsidR="00143DC7" w:rsidRPr="00484295" w:rsidRDefault="00000000">
            <w:pPr>
              <w:rPr>
                <w:rFonts w:ascii="Times New Roman" w:hAnsi="Times New Roman" w:cs="Times New Roman"/>
                <w:b/>
              </w:rPr>
            </w:pPr>
            <w:r w:rsidRPr="00484295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143DC7" w:rsidRPr="00484295" w14:paraId="51D79F05" w14:textId="77777777" w:rsidTr="002F4755">
        <w:trPr>
          <w:trHeight w:val="697"/>
        </w:trPr>
        <w:tc>
          <w:tcPr>
            <w:tcW w:w="926" w:type="dxa"/>
          </w:tcPr>
          <w:p w14:paraId="0BF48480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3E8BCFE8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Spreadsheet Data Upload</w:t>
            </w:r>
          </w:p>
        </w:tc>
        <w:tc>
          <w:tcPr>
            <w:tcW w:w="5248" w:type="dxa"/>
          </w:tcPr>
          <w:p w14:paraId="14B3D3F8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Upload Excel/CSV spreadsheet</w:t>
            </w:r>
            <w:r w:rsidRPr="00484295">
              <w:rPr>
                <w:rFonts w:ascii="Times New Roman" w:hAnsi="Times New Roman" w:cs="Times New Roman"/>
              </w:rPr>
              <w:br/>
              <w:t>Select the source file for import</w:t>
            </w:r>
          </w:p>
        </w:tc>
      </w:tr>
      <w:tr w:rsidR="00143DC7" w:rsidRPr="00484295" w14:paraId="56A74126" w14:textId="77777777" w:rsidTr="002F4755">
        <w:trPr>
          <w:trHeight w:val="1274"/>
        </w:trPr>
        <w:tc>
          <w:tcPr>
            <w:tcW w:w="926" w:type="dxa"/>
          </w:tcPr>
          <w:p w14:paraId="57FC590F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06F170EA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Import Set Creation and Validation</w:t>
            </w:r>
          </w:p>
        </w:tc>
        <w:tc>
          <w:tcPr>
            <w:tcW w:w="5248" w:type="dxa"/>
          </w:tcPr>
          <w:p w14:paraId="77857A06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Load spreadsheet data into a ServiceNow Import Set table</w:t>
            </w:r>
            <w:r w:rsidRPr="00484295">
              <w:rPr>
                <w:rFonts w:ascii="Times New Roman" w:hAnsi="Times New Roman" w:cs="Times New Roman"/>
              </w:rPr>
              <w:br/>
              <w:t>Validate required fields and identify missing or invalid values</w:t>
            </w:r>
          </w:p>
        </w:tc>
      </w:tr>
      <w:tr w:rsidR="00143DC7" w:rsidRPr="00484295" w14:paraId="1B4B32E1" w14:textId="77777777" w:rsidTr="002F4755">
        <w:trPr>
          <w:trHeight w:val="696"/>
        </w:trPr>
        <w:tc>
          <w:tcPr>
            <w:tcW w:w="926" w:type="dxa"/>
          </w:tcPr>
          <w:p w14:paraId="697B2A24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p w14:paraId="350C9107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Transform Map Configuration</w:t>
            </w:r>
          </w:p>
        </w:tc>
        <w:tc>
          <w:tcPr>
            <w:tcW w:w="5248" w:type="dxa"/>
          </w:tcPr>
          <w:p w14:paraId="3E248D3D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Map source spreadsheet columns to target table fields</w:t>
            </w:r>
            <w:r w:rsidRPr="00484295">
              <w:rPr>
                <w:rFonts w:ascii="Times New Roman" w:hAnsi="Times New Roman" w:cs="Times New Roman"/>
              </w:rPr>
              <w:br/>
              <w:t>Run field transformations and import valid records</w:t>
            </w:r>
          </w:p>
        </w:tc>
      </w:tr>
      <w:tr w:rsidR="00143DC7" w:rsidRPr="00484295" w14:paraId="1F4EF068" w14:textId="77777777" w:rsidTr="002F4755">
        <w:trPr>
          <w:trHeight w:val="834"/>
        </w:trPr>
        <w:tc>
          <w:tcPr>
            <w:tcW w:w="926" w:type="dxa"/>
          </w:tcPr>
          <w:p w14:paraId="2EEBB3C9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235CFBE4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Import Results and Error Review</w:t>
            </w:r>
          </w:p>
        </w:tc>
        <w:tc>
          <w:tcPr>
            <w:tcW w:w="5248" w:type="dxa"/>
          </w:tcPr>
          <w:p w14:paraId="41381373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View import status and transformation results</w:t>
            </w:r>
            <w:r w:rsidRPr="00484295">
              <w:rPr>
                <w:rFonts w:ascii="Times New Roman" w:hAnsi="Times New Roman" w:cs="Times New Roman"/>
              </w:rPr>
              <w:br/>
              <w:t>Review failed records and error messages</w:t>
            </w:r>
          </w:p>
        </w:tc>
      </w:tr>
    </w:tbl>
    <w:p w14:paraId="3409EC61" w14:textId="77777777" w:rsidR="00143DC7" w:rsidRPr="00484295" w:rsidRDefault="00143DC7">
      <w:pPr>
        <w:rPr>
          <w:rFonts w:ascii="Times New Roman" w:hAnsi="Times New Roman" w:cs="Times New Roman"/>
          <w:b/>
        </w:rPr>
      </w:pPr>
    </w:p>
    <w:p w14:paraId="7BBE193B" w14:textId="77777777" w:rsidR="00143DC7" w:rsidRPr="00484295" w:rsidRDefault="00000000">
      <w:pPr>
        <w:rPr>
          <w:rFonts w:ascii="Times New Roman" w:hAnsi="Times New Roman" w:cs="Times New Roman"/>
          <w:b/>
        </w:rPr>
      </w:pPr>
      <w:r w:rsidRPr="00484295">
        <w:rPr>
          <w:rFonts w:ascii="Times New Roman" w:hAnsi="Times New Roman" w:cs="Times New Roman"/>
          <w:b/>
        </w:rPr>
        <w:t>Non-functional Requirements:</w:t>
      </w:r>
    </w:p>
    <w:p w14:paraId="46DADE06" w14:textId="77777777" w:rsidR="00143DC7" w:rsidRPr="00484295" w:rsidRDefault="00000000">
      <w:pPr>
        <w:rPr>
          <w:rFonts w:ascii="Times New Roman" w:hAnsi="Times New Roman" w:cs="Times New Roman"/>
        </w:rPr>
      </w:pPr>
      <w:r w:rsidRPr="00484295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43DC7" w:rsidRPr="00484295" w14:paraId="2FA107D2" w14:textId="77777777" w:rsidTr="002F4755">
        <w:trPr>
          <w:trHeight w:val="483"/>
        </w:trPr>
        <w:tc>
          <w:tcPr>
            <w:tcW w:w="926" w:type="dxa"/>
          </w:tcPr>
          <w:p w14:paraId="5584741B" w14:textId="77777777" w:rsidR="00143DC7" w:rsidRPr="00484295" w:rsidRDefault="00000000">
            <w:pPr>
              <w:rPr>
                <w:rFonts w:ascii="Times New Roman" w:hAnsi="Times New Roman" w:cs="Times New Roman"/>
                <w:b/>
              </w:rPr>
            </w:pPr>
            <w:r w:rsidRPr="00484295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5567072D" w14:textId="77777777" w:rsidR="00143DC7" w:rsidRPr="00484295" w:rsidRDefault="00000000">
            <w:pPr>
              <w:rPr>
                <w:rFonts w:ascii="Times New Roman" w:hAnsi="Times New Roman" w:cs="Times New Roman"/>
                <w:b/>
              </w:rPr>
            </w:pPr>
            <w:r w:rsidRPr="00484295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6C8B1B3E" w14:textId="77777777" w:rsidR="00143DC7" w:rsidRPr="00484295" w:rsidRDefault="00000000">
            <w:pPr>
              <w:rPr>
                <w:rFonts w:ascii="Times New Roman" w:hAnsi="Times New Roman" w:cs="Times New Roman"/>
                <w:b/>
              </w:rPr>
            </w:pPr>
            <w:r w:rsidRPr="00484295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43DC7" w:rsidRPr="00484295" w14:paraId="284B145C" w14:textId="77777777" w:rsidTr="002F4755">
        <w:trPr>
          <w:trHeight w:val="702"/>
        </w:trPr>
        <w:tc>
          <w:tcPr>
            <w:tcW w:w="926" w:type="dxa"/>
          </w:tcPr>
          <w:p w14:paraId="4FB5C527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0B59360C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787B2BC5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The import process should be simple to understand, with clear labels and messages.</w:t>
            </w:r>
          </w:p>
        </w:tc>
      </w:tr>
      <w:tr w:rsidR="00143DC7" w:rsidRPr="00484295" w14:paraId="090058B9" w14:textId="77777777" w:rsidTr="002F4755">
        <w:trPr>
          <w:trHeight w:val="698"/>
        </w:trPr>
        <w:tc>
          <w:tcPr>
            <w:tcW w:w="926" w:type="dxa"/>
          </w:tcPr>
          <w:p w14:paraId="6358E78F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64B8467E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0C753F0C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Only authorized users should be able to upload data, configure mappings, and run imports.</w:t>
            </w:r>
          </w:p>
        </w:tc>
      </w:tr>
      <w:tr w:rsidR="00143DC7" w:rsidRPr="00484295" w14:paraId="785D4668" w14:textId="77777777" w:rsidTr="002F4755">
        <w:trPr>
          <w:trHeight w:val="991"/>
        </w:trPr>
        <w:tc>
          <w:tcPr>
            <w:tcW w:w="926" w:type="dxa"/>
          </w:tcPr>
          <w:p w14:paraId="6D586EDF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74A24DA8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118A0E8F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The system should preserve data accuracy and handle invalid records without stopping all valid records.</w:t>
            </w:r>
          </w:p>
        </w:tc>
      </w:tr>
      <w:tr w:rsidR="00143DC7" w:rsidRPr="00484295" w14:paraId="4C107F44" w14:textId="77777777" w:rsidTr="002F4755">
        <w:trPr>
          <w:trHeight w:val="978"/>
        </w:trPr>
        <w:tc>
          <w:tcPr>
            <w:tcW w:w="926" w:type="dxa"/>
          </w:tcPr>
          <w:p w14:paraId="2D630868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4B4644BD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61C7E106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Spreadsheet data should be validated and transformed within a reasonable time for the expected file size.</w:t>
            </w:r>
          </w:p>
        </w:tc>
      </w:tr>
      <w:tr w:rsidR="00143DC7" w:rsidRPr="00484295" w14:paraId="3E109FDA" w14:textId="77777777" w:rsidTr="002F4755">
        <w:trPr>
          <w:trHeight w:val="978"/>
        </w:trPr>
        <w:tc>
          <w:tcPr>
            <w:tcW w:w="926" w:type="dxa"/>
          </w:tcPr>
          <w:p w14:paraId="2FEF369C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070ECF86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5E3BFAC7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The import feature should be available whenever the ServiceNow instance and required services are running.</w:t>
            </w:r>
          </w:p>
        </w:tc>
      </w:tr>
      <w:tr w:rsidR="00143DC7" w:rsidRPr="00484295" w14:paraId="1A858A82" w14:textId="77777777" w:rsidTr="002F4755">
        <w:trPr>
          <w:trHeight w:val="695"/>
        </w:trPr>
        <w:tc>
          <w:tcPr>
            <w:tcW w:w="926" w:type="dxa"/>
          </w:tcPr>
          <w:p w14:paraId="1ED135D4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5B0AD25E" w14:textId="77777777" w:rsidR="00143DC7" w:rsidRPr="00484295" w:rsidRDefault="00000000">
            <w:pPr>
              <w:rPr>
                <w:rFonts w:ascii="Times New Roman" w:hAnsi="Times New Roman" w:cs="Times New Roman"/>
                <w:color w:val="222222"/>
              </w:rPr>
            </w:pPr>
            <w:r w:rsidRPr="00484295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9353D82" w14:textId="77777777" w:rsidR="00143DC7" w:rsidRPr="00484295" w:rsidRDefault="00000000">
            <w:pPr>
              <w:rPr>
                <w:rFonts w:ascii="Times New Roman" w:hAnsi="Times New Roman" w:cs="Times New Roman"/>
              </w:rPr>
            </w:pPr>
            <w:r w:rsidRPr="00484295">
              <w:rPr>
                <w:rFonts w:ascii="Times New Roman" w:hAnsi="Times New Roman" w:cs="Times New Roman"/>
              </w:rPr>
              <w:t>The solution should support larger spreadsheets and additional mapped fields as data needs increase.</w:t>
            </w:r>
          </w:p>
        </w:tc>
      </w:tr>
    </w:tbl>
    <w:p w14:paraId="101F4E62" w14:textId="77777777" w:rsidR="00143DC7" w:rsidRPr="00484295" w:rsidRDefault="00143DC7">
      <w:pPr>
        <w:rPr>
          <w:rFonts w:ascii="Times New Roman" w:hAnsi="Times New Roman" w:cs="Times New Roman"/>
        </w:rPr>
      </w:pPr>
    </w:p>
    <w:sectPr w:rsidR="00143DC7" w:rsidRPr="0048429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DC7"/>
    <w:rsid w:val="00143DC7"/>
    <w:rsid w:val="002F4755"/>
    <w:rsid w:val="00484295"/>
    <w:rsid w:val="00604F08"/>
    <w:rsid w:val="00DA26AB"/>
    <w:rsid w:val="00E8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4EEE"/>
  <w15:docId w15:val="{7E0E70FC-DAA3-47EF-A8B5-49938A34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anithachelladurai06@gmail.com</cp:lastModifiedBy>
  <cp:revision>3</cp:revision>
  <cp:lastPrinted>2026-10-01T16:27:00Z</cp:lastPrinted>
  <dcterms:created xsi:type="dcterms:W3CDTF">2026-10-01T16:22:00Z</dcterms:created>
  <dcterms:modified xsi:type="dcterms:W3CDTF">2026-10-01T16:37:00Z</dcterms:modified>
</cp:coreProperties>
</file>