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E78" w:rsidRPr="00B15628" w:rsidRDefault="00D20E78" w:rsidP="4F441CA7">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cs="Arial"/>
          <w:b/>
          <w:kern w:val="28"/>
          <w:sz w:val="36"/>
          <w:szCs w:val="36"/>
          <w:lang w:val="en-US"/>
        </w:rPr>
      </w:pPr>
      <w:r w:rsidRPr="00B15628">
        <w:rPr>
          <w:rFonts w:ascii="Arial" w:eastAsia="Batang" w:hAnsi="Arial" w:cs="Arial"/>
          <w:b/>
          <w:kern w:val="28"/>
          <w:sz w:val="36"/>
          <w:szCs w:val="36"/>
          <w:lang w:val="en-US"/>
        </w:rPr>
        <w:t>New Codingto</w:t>
      </w:r>
      <w:r w:rsidR="00831111" w:rsidRPr="00B15628">
        <w:rPr>
          <w:rFonts w:ascii="Arial" w:eastAsia="Batang" w:hAnsi="Arial" w:cs="Arial"/>
          <w:b/>
          <w:kern w:val="28"/>
          <w:sz w:val="36"/>
          <w:szCs w:val="36"/>
          <w:lang w:val="en-US"/>
        </w:rPr>
        <w:t xml:space="preserve">n Festival Online Project - </w:t>
      </w:r>
      <w:r w:rsidR="00831111" w:rsidRPr="00B15628">
        <w:rPr>
          <w:rFonts w:ascii="Arial" w:eastAsia="Batang" w:hAnsi="Arial" w:cs="Arial"/>
          <w:b/>
          <w:kern w:val="28"/>
          <w:sz w:val="36"/>
          <w:szCs w:val="36"/>
          <w:lang w:val="en-US"/>
        </w:rPr>
        <w:br/>
        <w:t>UC</w:t>
      </w:r>
      <w:r w:rsidR="007E07DF" w:rsidRPr="00B15628">
        <w:rPr>
          <w:rFonts w:ascii="Arial" w:eastAsia="Batang" w:hAnsi="Arial" w:cs="Arial"/>
          <w:b/>
          <w:kern w:val="28"/>
          <w:sz w:val="36"/>
          <w:szCs w:val="36"/>
          <w:lang w:val="en-US"/>
        </w:rPr>
        <w:t>A</w:t>
      </w:r>
      <w:r w:rsidR="00932FFA">
        <w:rPr>
          <w:rFonts w:ascii="Arial" w:eastAsia="Batang" w:hAnsi="Arial" w:cs="Arial"/>
          <w:b/>
          <w:kern w:val="28"/>
          <w:sz w:val="36"/>
          <w:szCs w:val="36"/>
          <w:lang w:val="en-US"/>
        </w:rPr>
        <w:t>0</w:t>
      </w:r>
      <w:r w:rsidR="00831111" w:rsidRPr="00B15628">
        <w:rPr>
          <w:rFonts w:ascii="Arial" w:eastAsia="Batang" w:hAnsi="Arial" w:cs="Arial"/>
          <w:b/>
          <w:kern w:val="28"/>
          <w:sz w:val="36"/>
          <w:szCs w:val="36"/>
          <w:lang w:val="en-US"/>
        </w:rPr>
        <w:t>7</w:t>
      </w:r>
      <w:r w:rsidRPr="00B15628">
        <w:rPr>
          <w:rFonts w:ascii="Arial" w:eastAsia="Batang" w:hAnsi="Arial" w:cs="Arial"/>
          <w:b/>
          <w:kern w:val="28"/>
          <w:sz w:val="36"/>
          <w:szCs w:val="36"/>
          <w:lang w:val="en-US"/>
        </w:rPr>
        <w:t xml:space="preserve">: </w:t>
      </w:r>
      <w:r w:rsidR="00831111" w:rsidRPr="00B15628">
        <w:rPr>
          <w:rFonts w:ascii="Arial" w:eastAsia="Batang" w:hAnsi="Arial" w:cs="Arial"/>
          <w:b/>
          <w:kern w:val="28"/>
          <w:sz w:val="36"/>
          <w:szCs w:val="36"/>
          <w:lang w:val="en-US"/>
        </w:rPr>
        <w:t>Update</w:t>
      </w:r>
      <w:r w:rsidR="00F273FA" w:rsidRPr="00B15628">
        <w:rPr>
          <w:rFonts w:ascii="Arial" w:eastAsia="Batang" w:hAnsi="Arial" w:cs="Arial"/>
          <w:b/>
          <w:kern w:val="28"/>
          <w:sz w:val="36"/>
          <w:szCs w:val="36"/>
          <w:lang w:val="en-US"/>
        </w:rPr>
        <w:t xml:space="preserve"> Event</w:t>
      </w:r>
      <w:r w:rsidRPr="00B15628">
        <w:rPr>
          <w:rFonts w:ascii="Arial" w:eastAsia="Batang" w:hAnsi="Arial" w:cs="Arial"/>
          <w:b/>
          <w:kern w:val="28"/>
          <w:sz w:val="36"/>
          <w:szCs w:val="36"/>
          <w:lang w:val="en-US"/>
        </w:rPr>
        <w:t xml:space="preserve"> Use Case</w:t>
      </w:r>
    </w:p>
    <w:p w:rsidR="00D20E78" w:rsidRPr="00B15628" w:rsidRDefault="00D20E78" w:rsidP="4F441CA7">
      <w:pPr>
        <w:spacing w:before="0" w:after="0"/>
        <w:rPr>
          <w:rFonts w:ascii="Arial" w:eastAsia="Batang" w:hAnsi="Arial" w:cs="Arial"/>
          <w:b/>
          <w:sz w:val="20"/>
          <w:lang w:val="en-US"/>
        </w:rPr>
      </w:pPr>
    </w:p>
    <w:p w:rsidR="00D20E78" w:rsidRPr="00B15628" w:rsidRDefault="00D20E78" w:rsidP="4F441CA7">
      <w:pPr>
        <w:spacing w:after="0"/>
        <w:rPr>
          <w:rFonts w:ascii="Arial" w:hAnsi="Arial" w:cs="Arial"/>
          <w:sz w:val="20"/>
        </w:rPr>
      </w:pPr>
      <w:r w:rsidRPr="00B15628">
        <w:rPr>
          <w:rFonts w:ascii="Arial" w:hAnsi="Arial" w:cs="Arial"/>
          <w:b/>
          <w:sz w:val="20"/>
        </w:rPr>
        <w:t xml:space="preserve">Project:  </w:t>
      </w:r>
      <w:r w:rsidRPr="00B15628">
        <w:rPr>
          <w:rFonts w:ascii="Arial" w:hAnsi="Arial" w:cs="Arial"/>
          <w:b/>
          <w:sz w:val="20"/>
        </w:rPr>
        <w:tab/>
      </w:r>
      <w:r w:rsidRPr="00B15628">
        <w:rPr>
          <w:rFonts w:ascii="Arial" w:hAnsi="Arial" w:cs="Arial"/>
          <w:sz w:val="20"/>
        </w:rPr>
        <w:t xml:space="preserve">New </w:t>
      </w:r>
      <w:proofErr w:type="spellStart"/>
      <w:r w:rsidRPr="00B15628">
        <w:rPr>
          <w:rFonts w:ascii="Arial" w:hAnsi="Arial" w:cs="Arial"/>
          <w:sz w:val="20"/>
        </w:rPr>
        <w:t>Codington</w:t>
      </w:r>
      <w:proofErr w:type="spellEnd"/>
      <w:r w:rsidRPr="00B15628">
        <w:rPr>
          <w:rFonts w:ascii="Arial" w:hAnsi="Arial" w:cs="Arial"/>
          <w:sz w:val="20"/>
        </w:rPr>
        <w:t xml:space="preserve"> Festival Online Project</w:t>
      </w:r>
      <w:r w:rsidRPr="00B15628">
        <w:rPr>
          <w:rFonts w:ascii="Arial" w:hAnsi="Arial" w:cs="Arial"/>
          <w:sz w:val="20"/>
        </w:rPr>
        <w:tab/>
      </w:r>
      <w:r w:rsidRPr="00B15628">
        <w:rPr>
          <w:rFonts w:ascii="Arial" w:hAnsi="Arial" w:cs="Arial"/>
          <w:sz w:val="20"/>
        </w:rPr>
        <w:tab/>
      </w:r>
      <w:r w:rsidRPr="00B15628">
        <w:rPr>
          <w:rFonts w:ascii="Arial" w:hAnsi="Arial" w:cs="Arial"/>
          <w:sz w:val="20"/>
        </w:rPr>
        <w:tab/>
      </w:r>
      <w:r w:rsidRPr="00B15628">
        <w:rPr>
          <w:rFonts w:ascii="Arial" w:hAnsi="Arial" w:cs="Arial"/>
          <w:sz w:val="20"/>
        </w:rPr>
        <w:tab/>
      </w:r>
    </w:p>
    <w:p w:rsidR="00D20E78" w:rsidRPr="00B15628" w:rsidRDefault="00D20E78" w:rsidP="4F441CA7">
      <w:pPr>
        <w:spacing w:after="0"/>
        <w:rPr>
          <w:rFonts w:ascii="Arial" w:hAnsi="Arial" w:cs="Arial"/>
          <w:sz w:val="20"/>
        </w:rPr>
      </w:pPr>
    </w:p>
    <w:p w:rsidR="00D20E78" w:rsidRPr="00B15628" w:rsidRDefault="00D20E78" w:rsidP="4F441CA7">
      <w:pPr>
        <w:spacing w:after="0"/>
        <w:rPr>
          <w:rFonts w:ascii="Arial" w:hAnsi="Arial" w:cs="Arial"/>
          <w:b/>
          <w:sz w:val="20"/>
        </w:rPr>
      </w:pPr>
      <w:r w:rsidRPr="00B15628">
        <w:rPr>
          <w:rFonts w:ascii="Arial" w:hAnsi="Arial" w:cs="Arial"/>
          <w:b/>
          <w:sz w:val="20"/>
        </w:rPr>
        <w:t>System:</w:t>
      </w:r>
      <w:r w:rsidRPr="00B15628">
        <w:rPr>
          <w:rFonts w:ascii="Arial" w:hAnsi="Arial" w:cs="Arial"/>
          <w:b/>
          <w:sz w:val="20"/>
        </w:rPr>
        <w:tab/>
      </w:r>
      <w:r w:rsidRPr="00B15628">
        <w:rPr>
          <w:rFonts w:ascii="Arial" w:hAnsi="Arial" w:cs="Arial"/>
          <w:sz w:val="20"/>
        </w:rPr>
        <w:t xml:space="preserve"> Festival Event Registration System – Release 1 </w:t>
      </w:r>
      <w:r w:rsidRPr="00B15628">
        <w:rPr>
          <w:rFonts w:ascii="Arial" w:hAnsi="Arial" w:cs="Arial"/>
          <w:sz w:val="20"/>
        </w:rPr>
        <w:tab/>
      </w:r>
    </w:p>
    <w:p w:rsidR="00D20E78" w:rsidRPr="00B15628" w:rsidRDefault="00D20E78" w:rsidP="4F441CA7">
      <w:pPr>
        <w:spacing w:after="0"/>
        <w:rPr>
          <w:rFonts w:ascii="Arial" w:hAnsi="Arial" w:cs="Arial"/>
          <w:color w:val="0000FF"/>
          <w:sz w:val="20"/>
        </w:rPr>
      </w:pPr>
    </w:p>
    <w:p w:rsidR="00D20E78" w:rsidRPr="00B15628" w:rsidRDefault="00D20E78" w:rsidP="4F441CA7">
      <w:pPr>
        <w:pStyle w:val="Title"/>
        <w:rPr>
          <w:rFonts w:cs="Arial"/>
          <w:color w:val="auto"/>
          <w:sz w:val="20"/>
          <w:szCs w:val="20"/>
        </w:rPr>
      </w:pPr>
      <w:r w:rsidRPr="00B15628">
        <w:rPr>
          <w:rFonts w:cs="Arial"/>
          <w:color w:val="auto"/>
          <w:sz w:val="20"/>
          <w:szCs w:val="20"/>
        </w:rPr>
        <w:t>Table of Contents</w:t>
      </w:r>
    </w:p>
    <w:p w:rsidR="00D20E78" w:rsidRPr="00B15628" w:rsidRDefault="00D20E78" w:rsidP="4F441CA7">
      <w:pPr>
        <w:pStyle w:val="TOC1"/>
        <w:rPr>
          <w:rFonts w:ascii="Arial" w:hAnsi="Arial" w:cs="Arial"/>
          <w:sz w:val="20"/>
        </w:rPr>
      </w:pPr>
    </w:p>
    <w:p w:rsidR="00D20E78" w:rsidRPr="00B15628" w:rsidRDefault="009B4769" w:rsidP="4F441CA7">
      <w:pPr>
        <w:pStyle w:val="TOC1"/>
        <w:rPr>
          <w:rFonts w:ascii="Arial" w:eastAsiaTheme="minorEastAsia" w:hAnsi="Arial" w:cs="Arial"/>
          <w:noProof/>
          <w:sz w:val="20"/>
          <w:lang w:val="en-US"/>
        </w:rPr>
      </w:pPr>
      <w:r w:rsidRPr="00B15628">
        <w:rPr>
          <w:rFonts w:ascii="Arial" w:hAnsi="Arial" w:cs="Arial"/>
          <w:sz w:val="20"/>
        </w:rPr>
        <w:fldChar w:fldCharType="begin"/>
      </w:r>
      <w:r w:rsidR="00D20E78" w:rsidRPr="00B15628">
        <w:rPr>
          <w:rFonts w:ascii="Arial" w:hAnsi="Arial" w:cs="Arial"/>
          <w:sz w:val="20"/>
        </w:rPr>
        <w:instrText xml:space="preserve"> TOC \o "2-3" \h \z \t "Heading 1,1" </w:instrText>
      </w:r>
      <w:r w:rsidRPr="00B15628">
        <w:rPr>
          <w:rFonts w:ascii="Arial" w:hAnsi="Arial" w:cs="Arial"/>
          <w:sz w:val="20"/>
        </w:rPr>
        <w:fldChar w:fldCharType="separate"/>
      </w:r>
      <w:hyperlink w:anchor="_Toc319482945" w:history="1">
        <w:r w:rsidR="00D20E78" w:rsidRPr="00B15628">
          <w:rPr>
            <w:rStyle w:val="Hyperlink"/>
            <w:rFonts w:ascii="Arial" w:hAnsi="Arial" w:cs="Arial"/>
            <w:noProof/>
            <w:sz w:val="20"/>
          </w:rPr>
          <w:t>1</w:t>
        </w:r>
        <w:r w:rsidR="00D20E78" w:rsidRPr="00B15628">
          <w:rPr>
            <w:rFonts w:ascii="Arial" w:eastAsiaTheme="minorEastAsia" w:hAnsi="Arial" w:cs="Arial"/>
            <w:noProof/>
            <w:sz w:val="20"/>
            <w:lang w:val="en-US"/>
          </w:rPr>
          <w:tab/>
        </w:r>
        <w:r w:rsidR="00D20E78" w:rsidRPr="00B15628">
          <w:rPr>
            <w:rStyle w:val="Hyperlink"/>
            <w:rFonts w:ascii="Arial" w:hAnsi="Arial" w:cs="Arial"/>
            <w:noProof/>
            <w:sz w:val="20"/>
          </w:rPr>
          <w:t>UC</w:t>
        </w:r>
        <w:r w:rsidR="007E07DF" w:rsidRPr="00B15628">
          <w:rPr>
            <w:rStyle w:val="Hyperlink"/>
            <w:rFonts w:ascii="Arial" w:hAnsi="Arial" w:cs="Arial"/>
            <w:noProof/>
            <w:sz w:val="20"/>
          </w:rPr>
          <w:t>A</w:t>
        </w:r>
        <w:r w:rsidR="00932FFA">
          <w:rPr>
            <w:rStyle w:val="Hyperlink"/>
            <w:rFonts w:ascii="Arial" w:hAnsi="Arial" w:cs="Arial"/>
            <w:noProof/>
            <w:sz w:val="20"/>
          </w:rPr>
          <w:t>0</w:t>
        </w:r>
        <w:r w:rsidR="00831111" w:rsidRPr="00B15628">
          <w:rPr>
            <w:rStyle w:val="Hyperlink"/>
            <w:rFonts w:ascii="Arial" w:hAnsi="Arial" w:cs="Arial"/>
            <w:noProof/>
            <w:sz w:val="20"/>
          </w:rPr>
          <w:t>7</w:t>
        </w:r>
        <w:r w:rsidR="00D20E78" w:rsidRPr="00B15628">
          <w:rPr>
            <w:rStyle w:val="Hyperlink"/>
            <w:rFonts w:ascii="Arial" w:hAnsi="Arial" w:cs="Arial"/>
            <w:noProof/>
            <w:sz w:val="20"/>
          </w:rPr>
          <w:t>:</w:t>
        </w:r>
        <w:r w:rsidR="00831111" w:rsidRPr="00B15628">
          <w:rPr>
            <w:rStyle w:val="Hyperlink"/>
            <w:rFonts w:ascii="Arial" w:hAnsi="Arial" w:cs="Arial"/>
            <w:noProof/>
            <w:sz w:val="20"/>
          </w:rPr>
          <w:t>Update</w:t>
        </w:r>
        <w:r w:rsidR="00F273FA" w:rsidRPr="00B15628">
          <w:rPr>
            <w:rStyle w:val="Hyperlink"/>
            <w:rFonts w:ascii="Arial" w:hAnsi="Arial" w:cs="Arial"/>
            <w:noProof/>
            <w:sz w:val="20"/>
          </w:rPr>
          <w:t xml:space="preserve"> Event</w:t>
        </w:r>
        <w:r w:rsidR="00D20E78" w:rsidRPr="00B15628">
          <w:rPr>
            <w:rStyle w:val="Hyperlink"/>
            <w:rFonts w:ascii="Arial" w:hAnsi="Arial" w:cs="Arial"/>
            <w:noProof/>
            <w:sz w:val="20"/>
          </w:rPr>
          <w:t xml:space="preserve"> Use Case – Release 1</w:t>
        </w:r>
        <w:r w:rsidR="00D20E78" w:rsidRPr="00B15628">
          <w:rPr>
            <w:rFonts w:ascii="Arial" w:hAnsi="Arial" w:cs="Arial"/>
            <w:noProof/>
            <w:webHidden/>
            <w:sz w:val="20"/>
          </w:rPr>
          <w:tab/>
        </w:r>
        <w:r w:rsidRPr="00B15628">
          <w:rPr>
            <w:rFonts w:ascii="Arial" w:hAnsi="Arial" w:cs="Arial"/>
            <w:noProof/>
            <w:webHidden/>
            <w:sz w:val="20"/>
          </w:rPr>
          <w:fldChar w:fldCharType="begin"/>
        </w:r>
        <w:r w:rsidR="00D20E78" w:rsidRPr="00B15628">
          <w:rPr>
            <w:rFonts w:ascii="Arial" w:hAnsi="Arial" w:cs="Arial"/>
            <w:noProof/>
            <w:webHidden/>
            <w:sz w:val="20"/>
          </w:rPr>
          <w:instrText xml:space="preserve"> PAGEREF _Toc319482945 \h </w:instrText>
        </w:r>
        <w:r w:rsidRPr="00B15628">
          <w:rPr>
            <w:rFonts w:ascii="Arial" w:hAnsi="Arial" w:cs="Arial"/>
            <w:noProof/>
            <w:webHidden/>
            <w:sz w:val="20"/>
          </w:rPr>
        </w:r>
        <w:r w:rsidRPr="00B15628">
          <w:rPr>
            <w:rFonts w:ascii="Arial" w:hAnsi="Arial" w:cs="Arial"/>
            <w:noProof/>
            <w:webHidden/>
            <w:sz w:val="20"/>
          </w:rPr>
          <w:fldChar w:fldCharType="separate"/>
        </w:r>
        <w:r w:rsidR="00D20E78" w:rsidRPr="00B15628">
          <w:rPr>
            <w:rFonts w:ascii="Arial" w:hAnsi="Arial" w:cs="Arial"/>
            <w:noProof/>
            <w:webHidden/>
            <w:sz w:val="20"/>
          </w:rPr>
          <w:t>2</w:t>
        </w:r>
        <w:r w:rsidRPr="00B15628">
          <w:rPr>
            <w:rFonts w:ascii="Arial" w:hAnsi="Arial" w:cs="Arial"/>
            <w:noProof/>
            <w:webHidden/>
            <w:sz w:val="20"/>
          </w:rPr>
          <w:fldChar w:fldCharType="end"/>
        </w:r>
      </w:hyperlink>
    </w:p>
    <w:p w:rsidR="00D20E78" w:rsidRPr="00B15628" w:rsidRDefault="00F012EB" w:rsidP="4F441CA7">
      <w:pPr>
        <w:pStyle w:val="TOC2"/>
        <w:rPr>
          <w:rFonts w:ascii="Arial" w:eastAsiaTheme="minorEastAsia" w:hAnsi="Arial" w:cs="Arial"/>
          <w:noProof/>
          <w:lang w:val="en-US"/>
        </w:rPr>
      </w:pPr>
      <w:hyperlink w:anchor="_Toc319482946" w:history="1">
        <w:r w:rsidR="00D20E78" w:rsidRPr="00B15628">
          <w:rPr>
            <w:rStyle w:val="Hyperlink"/>
            <w:rFonts w:ascii="Arial" w:hAnsi="Arial" w:cs="Arial"/>
            <w:noProof/>
          </w:rPr>
          <w:t>1.1</w:t>
        </w:r>
        <w:r w:rsidR="00D20E78" w:rsidRPr="00B15628">
          <w:rPr>
            <w:rFonts w:ascii="Arial" w:eastAsiaTheme="minorEastAsia" w:hAnsi="Arial" w:cs="Arial"/>
            <w:noProof/>
            <w:lang w:val="en-US"/>
          </w:rPr>
          <w:tab/>
        </w:r>
        <w:r w:rsidR="00D20E78" w:rsidRPr="00B15628">
          <w:rPr>
            <w:rStyle w:val="Hyperlink"/>
            <w:rFonts w:ascii="Arial" w:hAnsi="Arial" w:cs="Arial"/>
            <w:noProof/>
          </w:rPr>
          <w:t>Summary</w:t>
        </w:r>
        <w:r w:rsidR="00D20E78" w:rsidRPr="00B15628">
          <w:rPr>
            <w:rFonts w:ascii="Arial" w:hAnsi="Arial" w:cs="Arial"/>
            <w:noProof/>
            <w:webHidden/>
          </w:rPr>
          <w:tab/>
        </w:r>
        <w:r w:rsidR="009B4769" w:rsidRPr="00B15628">
          <w:rPr>
            <w:rFonts w:ascii="Arial" w:hAnsi="Arial" w:cs="Arial"/>
            <w:noProof/>
            <w:webHidden/>
          </w:rPr>
          <w:fldChar w:fldCharType="begin"/>
        </w:r>
        <w:r w:rsidR="00D20E78" w:rsidRPr="00B15628">
          <w:rPr>
            <w:rFonts w:ascii="Arial" w:hAnsi="Arial" w:cs="Arial"/>
            <w:noProof/>
            <w:webHidden/>
          </w:rPr>
          <w:instrText xml:space="preserve"> PAGEREF _Toc319482946 \h </w:instrText>
        </w:r>
        <w:r w:rsidR="009B4769" w:rsidRPr="00B15628">
          <w:rPr>
            <w:rFonts w:ascii="Arial" w:hAnsi="Arial" w:cs="Arial"/>
            <w:noProof/>
            <w:webHidden/>
          </w:rPr>
        </w:r>
        <w:r w:rsidR="009B4769" w:rsidRPr="00B15628">
          <w:rPr>
            <w:rFonts w:ascii="Arial" w:hAnsi="Arial" w:cs="Arial"/>
            <w:noProof/>
            <w:webHidden/>
          </w:rPr>
          <w:fldChar w:fldCharType="separate"/>
        </w:r>
        <w:r w:rsidR="00D20E78" w:rsidRPr="00B15628">
          <w:rPr>
            <w:rFonts w:ascii="Arial" w:hAnsi="Arial" w:cs="Arial"/>
            <w:noProof/>
            <w:webHidden/>
          </w:rPr>
          <w:t>2</w:t>
        </w:r>
        <w:r w:rsidR="009B4769" w:rsidRPr="00B15628">
          <w:rPr>
            <w:rFonts w:ascii="Arial" w:hAnsi="Arial" w:cs="Arial"/>
            <w:noProof/>
            <w:webHidden/>
          </w:rPr>
          <w:fldChar w:fldCharType="end"/>
        </w:r>
      </w:hyperlink>
    </w:p>
    <w:p w:rsidR="00D20E78" w:rsidRPr="00B15628" w:rsidRDefault="00F012EB" w:rsidP="4F441CA7">
      <w:pPr>
        <w:pStyle w:val="TOC2"/>
        <w:rPr>
          <w:rFonts w:ascii="Arial" w:eastAsiaTheme="minorEastAsia" w:hAnsi="Arial" w:cs="Arial"/>
          <w:noProof/>
          <w:lang w:val="en-US"/>
        </w:rPr>
      </w:pPr>
      <w:hyperlink w:anchor="_Toc319482947" w:history="1">
        <w:r w:rsidR="00D20E78" w:rsidRPr="00B15628">
          <w:rPr>
            <w:rStyle w:val="Hyperlink"/>
            <w:rFonts w:ascii="Arial" w:hAnsi="Arial" w:cs="Arial"/>
            <w:noProof/>
          </w:rPr>
          <w:t>1.2</w:t>
        </w:r>
        <w:r w:rsidR="00D20E78" w:rsidRPr="00B15628">
          <w:rPr>
            <w:rFonts w:ascii="Arial" w:eastAsiaTheme="minorEastAsia" w:hAnsi="Arial" w:cs="Arial"/>
            <w:noProof/>
            <w:lang w:val="en-US"/>
          </w:rPr>
          <w:tab/>
        </w:r>
        <w:r w:rsidR="00D20E78" w:rsidRPr="00B15628">
          <w:rPr>
            <w:rStyle w:val="Hyperlink"/>
            <w:rFonts w:ascii="Arial" w:hAnsi="Arial" w:cs="Arial"/>
            <w:noProof/>
          </w:rPr>
          <w:t>Main Flow</w:t>
        </w:r>
        <w:r w:rsidR="00D20E78" w:rsidRPr="00B15628">
          <w:rPr>
            <w:rFonts w:ascii="Arial" w:hAnsi="Arial" w:cs="Arial"/>
            <w:noProof/>
            <w:webHidden/>
          </w:rPr>
          <w:tab/>
        </w:r>
        <w:r w:rsidR="009B4769" w:rsidRPr="00B15628">
          <w:rPr>
            <w:rFonts w:ascii="Arial" w:hAnsi="Arial" w:cs="Arial"/>
            <w:noProof/>
            <w:webHidden/>
          </w:rPr>
          <w:fldChar w:fldCharType="begin"/>
        </w:r>
        <w:r w:rsidR="00D20E78" w:rsidRPr="00B15628">
          <w:rPr>
            <w:rFonts w:ascii="Arial" w:hAnsi="Arial" w:cs="Arial"/>
            <w:noProof/>
            <w:webHidden/>
          </w:rPr>
          <w:instrText xml:space="preserve"> PAGEREF _Toc319482947 \h </w:instrText>
        </w:r>
        <w:r w:rsidR="009B4769" w:rsidRPr="00B15628">
          <w:rPr>
            <w:rFonts w:ascii="Arial" w:hAnsi="Arial" w:cs="Arial"/>
            <w:noProof/>
            <w:webHidden/>
          </w:rPr>
        </w:r>
        <w:r w:rsidR="009B4769" w:rsidRPr="00B15628">
          <w:rPr>
            <w:rFonts w:ascii="Arial" w:hAnsi="Arial" w:cs="Arial"/>
            <w:noProof/>
            <w:webHidden/>
          </w:rPr>
          <w:fldChar w:fldCharType="separate"/>
        </w:r>
        <w:r w:rsidR="00D20E78" w:rsidRPr="00B15628">
          <w:rPr>
            <w:rFonts w:ascii="Arial" w:hAnsi="Arial" w:cs="Arial"/>
            <w:noProof/>
            <w:webHidden/>
          </w:rPr>
          <w:t>2</w:t>
        </w:r>
        <w:r w:rsidR="009B4769" w:rsidRPr="00B15628">
          <w:rPr>
            <w:rFonts w:ascii="Arial" w:hAnsi="Arial" w:cs="Arial"/>
            <w:noProof/>
            <w:webHidden/>
          </w:rPr>
          <w:fldChar w:fldCharType="end"/>
        </w:r>
      </w:hyperlink>
    </w:p>
    <w:p w:rsidR="00D20E78" w:rsidRPr="00B15628" w:rsidRDefault="00F012EB" w:rsidP="4F441CA7">
      <w:pPr>
        <w:pStyle w:val="TOC2"/>
        <w:rPr>
          <w:rFonts w:ascii="Arial" w:eastAsiaTheme="minorEastAsia" w:hAnsi="Arial" w:cs="Arial"/>
          <w:noProof/>
          <w:lang w:val="en-US"/>
        </w:rPr>
      </w:pPr>
      <w:hyperlink w:anchor="_Toc319482948" w:history="1">
        <w:r w:rsidR="00D20E78" w:rsidRPr="00B15628">
          <w:rPr>
            <w:rStyle w:val="Hyperlink"/>
            <w:rFonts w:ascii="Arial" w:hAnsi="Arial" w:cs="Arial"/>
            <w:noProof/>
          </w:rPr>
          <w:t>1.3</w:t>
        </w:r>
        <w:r w:rsidR="00D20E78" w:rsidRPr="00B15628">
          <w:rPr>
            <w:rFonts w:ascii="Arial" w:eastAsiaTheme="minorEastAsia" w:hAnsi="Arial" w:cs="Arial"/>
            <w:noProof/>
            <w:lang w:val="en-US"/>
          </w:rPr>
          <w:tab/>
        </w:r>
        <w:r w:rsidR="00D20E78" w:rsidRPr="00B15628">
          <w:rPr>
            <w:rStyle w:val="Hyperlink"/>
            <w:rFonts w:ascii="Arial" w:hAnsi="Arial" w:cs="Arial"/>
            <w:noProof/>
          </w:rPr>
          <w:t>Alternate Flows</w:t>
        </w:r>
        <w:r w:rsidR="00D20E78" w:rsidRPr="00B15628">
          <w:rPr>
            <w:rFonts w:ascii="Arial" w:hAnsi="Arial" w:cs="Arial"/>
            <w:noProof/>
            <w:webHidden/>
          </w:rPr>
          <w:tab/>
        </w:r>
        <w:r w:rsidR="009B4769" w:rsidRPr="00B15628">
          <w:rPr>
            <w:rFonts w:ascii="Arial" w:hAnsi="Arial" w:cs="Arial"/>
            <w:noProof/>
            <w:webHidden/>
          </w:rPr>
          <w:fldChar w:fldCharType="begin"/>
        </w:r>
        <w:r w:rsidR="00D20E78" w:rsidRPr="00B15628">
          <w:rPr>
            <w:rFonts w:ascii="Arial" w:hAnsi="Arial" w:cs="Arial"/>
            <w:noProof/>
            <w:webHidden/>
          </w:rPr>
          <w:instrText xml:space="preserve"> PAGEREF _Toc319482948 \h </w:instrText>
        </w:r>
        <w:r w:rsidR="009B4769" w:rsidRPr="00B15628">
          <w:rPr>
            <w:rFonts w:ascii="Arial" w:hAnsi="Arial" w:cs="Arial"/>
            <w:noProof/>
            <w:webHidden/>
          </w:rPr>
        </w:r>
        <w:r w:rsidR="009B4769" w:rsidRPr="00B15628">
          <w:rPr>
            <w:rFonts w:ascii="Arial" w:hAnsi="Arial" w:cs="Arial"/>
            <w:noProof/>
            <w:webHidden/>
          </w:rPr>
          <w:fldChar w:fldCharType="separate"/>
        </w:r>
        <w:r w:rsidR="00D20E78" w:rsidRPr="00B15628">
          <w:rPr>
            <w:rFonts w:ascii="Arial" w:hAnsi="Arial" w:cs="Arial"/>
            <w:noProof/>
            <w:webHidden/>
          </w:rPr>
          <w:t>3</w:t>
        </w:r>
        <w:r w:rsidR="009B4769" w:rsidRPr="00B15628">
          <w:rPr>
            <w:rFonts w:ascii="Arial" w:hAnsi="Arial" w:cs="Arial"/>
            <w:noProof/>
            <w:webHidden/>
          </w:rPr>
          <w:fldChar w:fldCharType="end"/>
        </w:r>
      </w:hyperlink>
    </w:p>
    <w:p w:rsidR="00D20E78" w:rsidRPr="00B15628" w:rsidRDefault="009B4769" w:rsidP="4F441CA7">
      <w:pPr>
        <w:pStyle w:val="TOC1"/>
        <w:rPr>
          <w:rFonts w:ascii="Arial" w:hAnsi="Arial" w:cs="Arial"/>
          <w:sz w:val="20"/>
        </w:rPr>
      </w:pPr>
      <w:r w:rsidRPr="00B15628">
        <w:rPr>
          <w:rFonts w:ascii="Arial" w:hAnsi="Arial" w:cs="Arial"/>
          <w:sz w:val="20"/>
        </w:rPr>
        <w:fldChar w:fldCharType="end"/>
      </w:r>
    </w:p>
    <w:p w:rsidR="00D20E78" w:rsidRPr="00B15628" w:rsidRDefault="00D20E78" w:rsidP="4F441CA7">
      <w:pPr>
        <w:spacing w:before="0" w:after="0"/>
        <w:rPr>
          <w:rFonts w:ascii="Arial" w:eastAsia="Batang" w:hAnsi="Arial" w:cs="Arial"/>
          <w:b/>
          <w:caps/>
          <w:kern w:val="28"/>
          <w:sz w:val="20"/>
        </w:rPr>
      </w:pPr>
      <w:bookmarkStart w:id="0" w:name="_Toc272323289"/>
      <w:r w:rsidRPr="00B15628">
        <w:rPr>
          <w:rFonts w:ascii="Arial" w:hAnsi="Arial" w:cs="Arial"/>
          <w:sz w:val="20"/>
        </w:rPr>
        <w:br w:type="page"/>
      </w:r>
      <w:bookmarkStart w:id="1" w:name="_GoBack"/>
      <w:bookmarkEnd w:id="1"/>
    </w:p>
    <w:p w:rsidR="00D20E78" w:rsidRPr="00B15628" w:rsidRDefault="00831111" w:rsidP="4F441CA7">
      <w:pPr>
        <w:pStyle w:val="Heading1"/>
        <w:numPr>
          <w:ilvl w:val="0"/>
          <w:numId w:val="2"/>
        </w:numPr>
        <w:rPr>
          <w:rFonts w:ascii="Arial" w:hAnsi="Arial" w:cs="Arial"/>
          <w:color w:val="auto"/>
          <w:sz w:val="20"/>
        </w:rPr>
      </w:pPr>
      <w:bookmarkStart w:id="2" w:name="_Toc319482945"/>
      <w:bookmarkStart w:id="3" w:name="_Toc242173693"/>
      <w:bookmarkStart w:id="4" w:name="_Toc272323290"/>
      <w:bookmarkStart w:id="5" w:name="_Toc317311591"/>
      <w:bookmarkEnd w:id="0"/>
      <w:r w:rsidRPr="00B15628">
        <w:rPr>
          <w:rFonts w:ascii="Arial" w:hAnsi="Arial" w:cs="Arial"/>
          <w:color w:val="auto"/>
          <w:sz w:val="20"/>
        </w:rPr>
        <w:lastRenderedPageBreak/>
        <w:t>UC</w:t>
      </w:r>
      <w:r w:rsidR="007E07DF" w:rsidRPr="00B15628">
        <w:rPr>
          <w:rFonts w:ascii="Arial" w:hAnsi="Arial" w:cs="Arial"/>
          <w:color w:val="auto"/>
          <w:sz w:val="20"/>
        </w:rPr>
        <w:t>A</w:t>
      </w:r>
      <w:r w:rsidR="00932FFA">
        <w:rPr>
          <w:rFonts w:ascii="Arial" w:hAnsi="Arial" w:cs="Arial"/>
          <w:color w:val="auto"/>
          <w:sz w:val="20"/>
        </w:rPr>
        <w:t>0</w:t>
      </w:r>
      <w:r w:rsidRPr="00B15628">
        <w:rPr>
          <w:rFonts w:ascii="Arial" w:hAnsi="Arial" w:cs="Arial"/>
          <w:color w:val="auto"/>
          <w:sz w:val="20"/>
        </w:rPr>
        <w:t>7</w:t>
      </w:r>
      <w:r w:rsidR="00D20E78" w:rsidRPr="00B15628">
        <w:rPr>
          <w:rFonts w:ascii="Arial" w:hAnsi="Arial" w:cs="Arial"/>
          <w:color w:val="auto"/>
          <w:sz w:val="20"/>
        </w:rPr>
        <w:t xml:space="preserve">: </w:t>
      </w:r>
      <w:r w:rsidRPr="00B15628">
        <w:rPr>
          <w:rFonts w:ascii="Arial" w:hAnsi="Arial" w:cs="Arial"/>
          <w:color w:val="auto"/>
          <w:sz w:val="20"/>
        </w:rPr>
        <w:t>update</w:t>
      </w:r>
      <w:r w:rsidR="007F0367" w:rsidRPr="00B15628">
        <w:rPr>
          <w:rFonts w:ascii="Arial" w:hAnsi="Arial" w:cs="Arial"/>
          <w:color w:val="auto"/>
          <w:sz w:val="20"/>
        </w:rPr>
        <w:t xml:space="preserve"> event</w:t>
      </w:r>
      <w:r w:rsidR="00D20E78" w:rsidRPr="00B15628">
        <w:rPr>
          <w:rFonts w:ascii="Arial" w:hAnsi="Arial" w:cs="Arial"/>
          <w:color w:val="auto"/>
          <w:sz w:val="20"/>
        </w:rPr>
        <w:t xml:space="preserve"> Use Case – Release 1</w:t>
      </w:r>
      <w:bookmarkEnd w:id="2"/>
    </w:p>
    <w:p w:rsidR="00D20E78" w:rsidRPr="00B15628" w:rsidRDefault="00D20E78" w:rsidP="4F441CA7">
      <w:pPr>
        <w:pStyle w:val="Heading2"/>
        <w:numPr>
          <w:ilvl w:val="1"/>
          <w:numId w:val="2"/>
        </w:numPr>
        <w:ind w:left="578" w:hanging="578"/>
        <w:rPr>
          <w:rFonts w:ascii="Arial" w:hAnsi="Arial" w:cs="Arial"/>
          <w:color w:val="auto"/>
          <w:sz w:val="20"/>
        </w:rPr>
      </w:pPr>
      <w:bookmarkStart w:id="6" w:name="_Toc319482946"/>
      <w:r w:rsidRPr="00B15628">
        <w:rPr>
          <w:rFonts w:ascii="Arial" w:hAnsi="Arial" w:cs="Arial"/>
          <w:color w:val="auto"/>
          <w:sz w:val="20"/>
        </w:rPr>
        <w:t>Summary</w:t>
      </w:r>
      <w:bookmarkEnd w:id="6"/>
    </w:p>
    <w:tbl>
      <w:tblPr>
        <w:tblStyle w:val="LightList-Accent1"/>
        <w:tblW w:w="5000" w:type="pct"/>
        <w:tblLook w:val="04A0" w:firstRow="1" w:lastRow="0" w:firstColumn="1" w:lastColumn="0" w:noHBand="0" w:noVBand="1"/>
      </w:tblPr>
      <w:tblGrid>
        <w:gridCol w:w="2114"/>
        <w:gridCol w:w="441"/>
        <w:gridCol w:w="7741"/>
      </w:tblGrid>
      <w:tr w:rsidR="00B15628" w:rsidRPr="00B15628" w:rsidTr="00B1562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27" w:type="pct"/>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Item</w:t>
            </w:r>
          </w:p>
        </w:tc>
        <w:tc>
          <w:tcPr>
            <w:tcW w:w="214" w:type="pct"/>
            <w:tcBorders>
              <w:left w:val="single" w:sz="4" w:space="0" w:color="4F81BD" w:themeColor="accent1"/>
            </w:tcBorders>
          </w:tcPr>
          <w:p w:rsidR="00B15628" w:rsidRPr="00B15628" w:rsidRDefault="00B15628" w:rsidP="00B15628">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3759" w:type="pct"/>
            <w:hideMark/>
          </w:tcPr>
          <w:p w:rsidR="00B15628" w:rsidRPr="00B15628" w:rsidRDefault="00B15628" w:rsidP="4F441CA7">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Description</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7" w:type="pct"/>
            <w:tcBorders>
              <w:right w:val="single" w:sz="4" w:space="0" w:color="4F81BD" w:themeColor="accent1"/>
            </w:tcBorders>
            <w:hideMark/>
          </w:tcPr>
          <w:p w:rsidR="00B15628" w:rsidRPr="00B15628" w:rsidRDefault="00B15628" w:rsidP="4F441CA7">
            <w:pPr>
              <w:rPr>
                <w:rFonts w:ascii="Arial" w:hAnsi="Arial" w:cs="Arial"/>
                <w:b w:val="0"/>
                <w:bCs w:val="0"/>
                <w:color w:val="0D0D0D" w:themeColor="text1" w:themeTint="F2"/>
                <w:sz w:val="20"/>
              </w:rPr>
            </w:pPr>
            <w:r w:rsidRPr="00B15628">
              <w:rPr>
                <w:rFonts w:ascii="Arial" w:hAnsi="Arial" w:cs="Arial"/>
                <w:color w:val="0D0D0D" w:themeColor="text1" w:themeTint="F2"/>
                <w:sz w:val="20"/>
              </w:rPr>
              <w:t>Use Case Name:</w:t>
            </w:r>
          </w:p>
        </w:tc>
        <w:tc>
          <w:tcPr>
            <w:tcW w:w="214" w:type="pct"/>
            <w:tcBorders>
              <w:left w:val="single" w:sz="4" w:space="0" w:color="4F81BD" w:themeColor="accent1"/>
            </w:tcBorders>
          </w:tcPr>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B15628" w:rsidRPr="00B15628" w:rsidRDefault="00B15628" w:rsidP="4F441CA7">
            <w:pP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rPr>
            </w:pPr>
            <w:r w:rsidRPr="00B15628">
              <w:rPr>
                <w:rFonts w:ascii="Arial" w:hAnsi="Arial" w:cs="Arial"/>
                <w:b/>
                <w:bCs/>
                <w:color w:val="0D0D0D" w:themeColor="text1" w:themeTint="F2"/>
                <w:sz w:val="20"/>
              </w:rPr>
              <w:t xml:space="preserve">Update Event </w:t>
            </w:r>
          </w:p>
        </w:tc>
      </w:tr>
      <w:tr w:rsidR="00B15628" w:rsidRPr="00B15628" w:rsidTr="00B15628">
        <w:trPr>
          <w:trHeight w:val="630"/>
        </w:trPr>
        <w:tc>
          <w:tcPr>
            <w:cnfStyle w:val="001000000000" w:firstRow="0" w:lastRow="0" w:firstColumn="1" w:lastColumn="0" w:oddVBand="0" w:evenVBand="0" w:oddHBand="0" w:evenHBand="0" w:firstRowFirstColumn="0" w:firstRowLastColumn="0" w:lastRowFirstColumn="0" w:lastRowLastColumn="0"/>
            <w:tcW w:w="1027" w:type="pct"/>
            <w:tcBorders>
              <w:right w:val="single" w:sz="4" w:space="0" w:color="4F81BD" w:themeColor="accent1"/>
            </w:tcBorders>
            <w:hideMark/>
          </w:tcPr>
          <w:p w:rsidR="00B15628" w:rsidRPr="00B15628" w:rsidRDefault="00B15628" w:rsidP="4F441CA7">
            <w:pPr>
              <w:rPr>
                <w:rFonts w:ascii="Arial" w:hAnsi="Arial" w:cs="Arial"/>
                <w:b w:val="0"/>
                <w:bCs w:val="0"/>
                <w:color w:val="0D0D0D" w:themeColor="text1" w:themeTint="F2"/>
                <w:sz w:val="20"/>
              </w:rPr>
            </w:pPr>
            <w:r w:rsidRPr="00B15628">
              <w:rPr>
                <w:rFonts w:ascii="Arial" w:hAnsi="Arial" w:cs="Arial"/>
                <w:color w:val="0D0D0D" w:themeColor="text1" w:themeTint="F2"/>
                <w:sz w:val="20"/>
              </w:rPr>
              <w:t>Description:</w:t>
            </w:r>
          </w:p>
        </w:tc>
        <w:tc>
          <w:tcPr>
            <w:tcW w:w="214" w:type="pct"/>
            <w:tcBorders>
              <w:left w:val="single" w:sz="4" w:space="0" w:color="4F81BD" w:themeColor="accent1"/>
            </w:tcBorders>
          </w:tcPr>
          <w:p w:rsidR="00B15628" w:rsidRPr="00B15628" w:rsidRDefault="00B15628" w:rsidP="00B1562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B15628" w:rsidRPr="00B15628" w:rsidRDefault="00B15628" w:rsidP="4F441CA7">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This use case describes the process of an Admin updating an event on FERS.</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27" w:type="pct"/>
            <w:vMerge w:val="restart"/>
            <w:tcBorders>
              <w:right w:val="single" w:sz="4" w:space="0" w:color="4F81BD" w:themeColor="accent1"/>
            </w:tcBorders>
            <w:hideMark/>
          </w:tcPr>
          <w:p w:rsidR="00B15628" w:rsidRPr="00B15628" w:rsidRDefault="00B15628" w:rsidP="4F441CA7">
            <w:pPr>
              <w:rPr>
                <w:rFonts w:ascii="Arial" w:hAnsi="Arial" w:cs="Arial"/>
                <w:b w:val="0"/>
                <w:bCs w:val="0"/>
                <w:color w:val="0D0D0D" w:themeColor="text1" w:themeTint="F2"/>
                <w:sz w:val="20"/>
              </w:rPr>
            </w:pPr>
            <w:r w:rsidRPr="00B15628">
              <w:rPr>
                <w:rFonts w:ascii="Arial" w:hAnsi="Arial" w:cs="Arial"/>
                <w:color w:val="0D0D0D" w:themeColor="text1" w:themeTint="F2"/>
                <w:sz w:val="20"/>
              </w:rPr>
              <w:t>Actors:</w:t>
            </w:r>
          </w:p>
        </w:tc>
        <w:tc>
          <w:tcPr>
            <w:tcW w:w="214" w:type="pct"/>
            <w:vMerge w:val="restart"/>
            <w:tcBorders>
              <w:left w:val="single" w:sz="4" w:space="0" w:color="4F81BD" w:themeColor="accent1"/>
            </w:tcBorders>
          </w:tcPr>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B15628" w:rsidRPr="00B15628" w:rsidRDefault="00B15628" w:rsidP="4F441CA7">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FERS (System)</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027" w:type="pct"/>
            <w:vMerge/>
            <w:tcBorders>
              <w:right w:val="single" w:sz="4" w:space="0" w:color="4F81BD" w:themeColor="accent1"/>
            </w:tcBorders>
            <w:hideMark/>
          </w:tcPr>
          <w:p w:rsidR="00B15628" w:rsidRPr="00B15628" w:rsidRDefault="00B15628" w:rsidP="00E70DE1">
            <w:pPr>
              <w:spacing w:before="0" w:after="0"/>
              <w:rPr>
                <w:rFonts w:ascii="Arial" w:hAnsi="Arial" w:cs="Arial"/>
                <w:b w:val="0"/>
                <w:bCs w:val="0"/>
                <w:color w:val="0D0D0D" w:themeColor="text1" w:themeTint="F2"/>
                <w:sz w:val="20"/>
                <w:lang w:val="en-US"/>
              </w:rPr>
            </w:pPr>
          </w:p>
        </w:tc>
        <w:tc>
          <w:tcPr>
            <w:tcW w:w="214" w:type="pct"/>
            <w:vMerge/>
            <w:tcBorders>
              <w:left w:val="single" w:sz="4" w:space="0" w:color="4F81BD" w:themeColor="accent1"/>
            </w:tcBorders>
          </w:tcPr>
          <w:p w:rsidR="00B15628" w:rsidRPr="00B15628" w:rsidRDefault="00B15628" w:rsidP="00E70DE1">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3759" w:type="pct"/>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color w:val="0D0D0D" w:themeColor="text1" w:themeTint="F2"/>
                <w:sz w:val="20"/>
              </w:rPr>
              <w:t>Admin</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27" w:type="pct"/>
            <w:tcBorders>
              <w:right w:val="single" w:sz="4" w:space="0" w:color="4F81BD" w:themeColor="accent1"/>
            </w:tcBorders>
            <w:hideMark/>
          </w:tcPr>
          <w:p w:rsidR="00B15628" w:rsidRPr="00B15628" w:rsidRDefault="00B15628" w:rsidP="4F441CA7">
            <w:pPr>
              <w:rPr>
                <w:rFonts w:ascii="Arial" w:hAnsi="Arial" w:cs="Arial"/>
                <w:b w:val="0"/>
                <w:bCs w:val="0"/>
                <w:color w:val="0D0D0D" w:themeColor="text1" w:themeTint="F2"/>
                <w:sz w:val="20"/>
              </w:rPr>
            </w:pPr>
            <w:r w:rsidRPr="00B15628">
              <w:rPr>
                <w:rFonts w:ascii="Arial" w:hAnsi="Arial" w:cs="Arial"/>
                <w:color w:val="0D0D0D" w:themeColor="text1" w:themeTint="F2"/>
                <w:sz w:val="20"/>
              </w:rPr>
              <w:t>Pre-Conditions:</w:t>
            </w:r>
          </w:p>
        </w:tc>
        <w:tc>
          <w:tcPr>
            <w:tcW w:w="214" w:type="pct"/>
            <w:tcBorders>
              <w:left w:val="single" w:sz="4" w:space="0" w:color="4F81BD" w:themeColor="accent1"/>
            </w:tcBorders>
          </w:tcPr>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B15628" w:rsidRPr="00B15628" w:rsidRDefault="00B15628" w:rsidP="4F441CA7">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Event already exists on FERS</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027" w:type="pct"/>
            <w:tcBorders>
              <w:right w:val="single" w:sz="4" w:space="0" w:color="4F81BD" w:themeColor="accent1"/>
            </w:tcBorders>
            <w:hideMark/>
          </w:tcPr>
          <w:p w:rsidR="00B15628" w:rsidRPr="00B15628" w:rsidRDefault="00B15628" w:rsidP="4F441CA7">
            <w:pPr>
              <w:rPr>
                <w:rFonts w:ascii="Arial" w:hAnsi="Arial" w:cs="Arial"/>
                <w:b w:val="0"/>
                <w:bCs w:val="0"/>
                <w:color w:val="0D0D0D" w:themeColor="text1" w:themeTint="F2"/>
                <w:sz w:val="20"/>
              </w:rPr>
            </w:pPr>
          </w:p>
        </w:tc>
        <w:tc>
          <w:tcPr>
            <w:tcW w:w="214" w:type="pct"/>
            <w:tcBorders>
              <w:left w:val="single" w:sz="4" w:space="0" w:color="4F81BD" w:themeColor="accent1"/>
            </w:tcBorders>
          </w:tcPr>
          <w:p w:rsidR="00B15628" w:rsidRPr="00B15628" w:rsidRDefault="00B15628" w:rsidP="4F441CA7">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B15628" w:rsidRPr="00B15628" w:rsidRDefault="00B15628" w:rsidP="4F441CA7">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Admin has logged into FERS</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27" w:type="pct"/>
            <w:tcBorders>
              <w:right w:val="single" w:sz="4" w:space="0" w:color="4F81BD" w:themeColor="accent1"/>
            </w:tcBorders>
            <w:hideMark/>
          </w:tcPr>
          <w:p w:rsidR="00B15628" w:rsidRPr="00B15628" w:rsidRDefault="00B15628" w:rsidP="4F441CA7">
            <w:pPr>
              <w:rPr>
                <w:rFonts w:ascii="Arial" w:hAnsi="Arial" w:cs="Arial"/>
                <w:b w:val="0"/>
                <w:bCs w:val="0"/>
                <w:color w:val="0D0D0D" w:themeColor="text1" w:themeTint="F2"/>
                <w:sz w:val="20"/>
              </w:rPr>
            </w:pPr>
            <w:r w:rsidRPr="00B15628">
              <w:rPr>
                <w:rFonts w:ascii="Arial" w:hAnsi="Arial" w:cs="Arial"/>
                <w:color w:val="0D0D0D" w:themeColor="text1" w:themeTint="F2"/>
                <w:sz w:val="20"/>
              </w:rPr>
              <w:t>Triggers:</w:t>
            </w:r>
          </w:p>
        </w:tc>
        <w:tc>
          <w:tcPr>
            <w:tcW w:w="214" w:type="pct"/>
            <w:tcBorders>
              <w:left w:val="single" w:sz="4" w:space="0" w:color="4F81BD" w:themeColor="accent1"/>
            </w:tcBorders>
          </w:tcPr>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B15628" w:rsidRPr="00B15628" w:rsidRDefault="00B15628" w:rsidP="4F441CA7">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 xml:space="preserve">Admin accesses the Update Event page of the FERS </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027" w:type="pct"/>
            <w:tcBorders>
              <w:right w:val="single" w:sz="4" w:space="0" w:color="4F81BD" w:themeColor="accent1"/>
            </w:tcBorders>
            <w:hideMark/>
          </w:tcPr>
          <w:p w:rsidR="00B15628" w:rsidRPr="00B15628" w:rsidRDefault="00B15628" w:rsidP="4F441CA7">
            <w:pPr>
              <w:rPr>
                <w:rFonts w:ascii="Arial" w:hAnsi="Arial" w:cs="Arial"/>
                <w:b w:val="0"/>
                <w:bCs w:val="0"/>
                <w:color w:val="0D0D0D" w:themeColor="text1" w:themeTint="F2"/>
                <w:sz w:val="20"/>
              </w:rPr>
            </w:pPr>
            <w:r w:rsidRPr="00B15628">
              <w:rPr>
                <w:rFonts w:ascii="Arial" w:hAnsi="Arial" w:cs="Arial"/>
                <w:color w:val="0D0D0D" w:themeColor="text1" w:themeTint="F2"/>
                <w:sz w:val="20"/>
              </w:rPr>
              <w:t>Post-Conditions:</w:t>
            </w:r>
          </w:p>
        </w:tc>
        <w:tc>
          <w:tcPr>
            <w:tcW w:w="214" w:type="pct"/>
            <w:tcBorders>
              <w:left w:val="single" w:sz="4" w:space="0" w:color="4F81BD" w:themeColor="accent1"/>
            </w:tcBorders>
          </w:tcPr>
          <w:p w:rsidR="00B15628" w:rsidRPr="00B15628" w:rsidRDefault="00B15628" w:rsidP="00B1562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B15628" w:rsidRPr="00B15628" w:rsidRDefault="00B15628" w:rsidP="4F441CA7">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 xml:space="preserve">Admin has updated an event </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7" w:type="pct"/>
            <w:tcBorders>
              <w:right w:val="single" w:sz="4" w:space="0" w:color="4F81BD" w:themeColor="accent1"/>
            </w:tcBorders>
            <w:hideMark/>
          </w:tcPr>
          <w:p w:rsidR="00B15628" w:rsidRPr="00B15628" w:rsidRDefault="00B15628" w:rsidP="4F441CA7">
            <w:pPr>
              <w:rPr>
                <w:rFonts w:ascii="Arial" w:hAnsi="Arial" w:cs="Arial"/>
                <w:b w:val="0"/>
                <w:bCs w:val="0"/>
                <w:color w:val="0D0D0D" w:themeColor="text1" w:themeTint="F2"/>
                <w:sz w:val="20"/>
              </w:rPr>
            </w:pPr>
            <w:r w:rsidRPr="00B15628">
              <w:rPr>
                <w:rFonts w:ascii="Arial" w:hAnsi="Arial" w:cs="Arial"/>
                <w:color w:val="0D0D0D" w:themeColor="text1" w:themeTint="F2"/>
                <w:sz w:val="20"/>
              </w:rPr>
              <w:t>Inclusions:</w:t>
            </w:r>
          </w:p>
        </w:tc>
        <w:tc>
          <w:tcPr>
            <w:tcW w:w="214" w:type="pct"/>
            <w:tcBorders>
              <w:left w:val="single" w:sz="4" w:space="0" w:color="4F81BD" w:themeColor="accent1"/>
            </w:tcBorders>
          </w:tcPr>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B15628" w:rsidRPr="00B15628" w:rsidRDefault="00B15628" w:rsidP="4F441CA7">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None</w:t>
            </w:r>
          </w:p>
        </w:tc>
      </w:tr>
      <w:tr w:rsidR="00B15628" w:rsidRPr="00B15628" w:rsidTr="00B15628">
        <w:trPr>
          <w:trHeight w:val="300"/>
        </w:trPr>
        <w:tc>
          <w:tcPr>
            <w:cnfStyle w:val="001000000000" w:firstRow="0" w:lastRow="0" w:firstColumn="1" w:lastColumn="0" w:oddVBand="0" w:evenVBand="0" w:oddHBand="0" w:evenHBand="0" w:firstRowFirstColumn="0" w:firstRowLastColumn="0" w:lastRowFirstColumn="0" w:lastRowLastColumn="0"/>
            <w:tcW w:w="1027" w:type="pct"/>
            <w:tcBorders>
              <w:right w:val="single" w:sz="4" w:space="0" w:color="4F81BD" w:themeColor="accent1"/>
            </w:tcBorders>
            <w:hideMark/>
          </w:tcPr>
          <w:p w:rsidR="00B15628" w:rsidRPr="00B15628" w:rsidRDefault="00B15628" w:rsidP="4F441CA7">
            <w:pPr>
              <w:rPr>
                <w:rFonts w:ascii="Arial" w:hAnsi="Arial" w:cs="Arial"/>
                <w:b w:val="0"/>
                <w:bCs w:val="0"/>
                <w:color w:val="0D0D0D" w:themeColor="text1" w:themeTint="F2"/>
                <w:sz w:val="20"/>
              </w:rPr>
            </w:pPr>
            <w:r w:rsidRPr="00B15628">
              <w:rPr>
                <w:rFonts w:ascii="Arial" w:hAnsi="Arial" w:cs="Arial"/>
                <w:color w:val="0D0D0D" w:themeColor="text1" w:themeTint="F2"/>
                <w:sz w:val="20"/>
              </w:rPr>
              <w:t>Extension Points:</w:t>
            </w:r>
          </w:p>
        </w:tc>
        <w:tc>
          <w:tcPr>
            <w:tcW w:w="214" w:type="pct"/>
            <w:tcBorders>
              <w:left w:val="single" w:sz="4" w:space="0" w:color="4F81BD" w:themeColor="accent1"/>
            </w:tcBorders>
          </w:tcPr>
          <w:p w:rsidR="00B15628" w:rsidRPr="00B15628" w:rsidRDefault="00B15628" w:rsidP="00B1562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B15628" w:rsidRPr="00B15628" w:rsidRDefault="00B15628" w:rsidP="4F441CA7">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None</w:t>
            </w:r>
          </w:p>
        </w:tc>
      </w:tr>
    </w:tbl>
    <w:p w:rsidR="00D20E78" w:rsidRPr="00B15628" w:rsidRDefault="00D20E78" w:rsidP="4F441CA7">
      <w:pPr>
        <w:pStyle w:val="Heading2"/>
        <w:numPr>
          <w:ilvl w:val="1"/>
          <w:numId w:val="2"/>
        </w:numPr>
        <w:spacing w:before="480" w:after="60"/>
        <w:contextualSpacing/>
        <w:rPr>
          <w:rFonts w:ascii="Arial" w:hAnsi="Arial" w:cs="Arial"/>
          <w:color w:val="0D0D0D" w:themeColor="text1" w:themeTint="F2"/>
          <w:sz w:val="20"/>
        </w:rPr>
      </w:pPr>
      <w:bookmarkStart w:id="7" w:name="_Toc319482947"/>
      <w:r w:rsidRPr="00B15628">
        <w:rPr>
          <w:rFonts w:ascii="Arial" w:hAnsi="Arial" w:cs="Arial"/>
          <w:color w:val="0D0D0D" w:themeColor="text1" w:themeTint="F2"/>
          <w:sz w:val="20"/>
        </w:rPr>
        <w:t>Main Flow</w:t>
      </w:r>
      <w:bookmarkEnd w:id="7"/>
    </w:p>
    <w:tbl>
      <w:tblPr>
        <w:tblStyle w:val="LightList-Accent1"/>
        <w:tblpPr w:leftFromText="180" w:rightFromText="180" w:vertAnchor="text" w:horzAnchor="margin" w:tblpY="176"/>
        <w:tblW w:w="5000" w:type="pct"/>
        <w:tblLook w:val="04A0" w:firstRow="1" w:lastRow="0" w:firstColumn="1" w:lastColumn="0" w:noHBand="0" w:noVBand="1"/>
      </w:tblPr>
      <w:tblGrid>
        <w:gridCol w:w="2205"/>
        <w:gridCol w:w="350"/>
        <w:gridCol w:w="7741"/>
      </w:tblGrid>
      <w:tr w:rsidR="00B15628" w:rsidRPr="00B15628" w:rsidTr="00B156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5" w:type="dxa"/>
            <w:tcBorders>
              <w:right w:val="single" w:sz="4" w:space="0" w:color="4F81BD" w:themeColor="accent1"/>
            </w:tcBorders>
            <w:hideMark/>
          </w:tcPr>
          <w:p w:rsidR="00B15628" w:rsidRPr="00B15628" w:rsidRDefault="00B15628" w:rsidP="00B15628">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Step</w:t>
            </w:r>
          </w:p>
        </w:tc>
        <w:tc>
          <w:tcPr>
            <w:tcW w:w="350" w:type="dxa"/>
            <w:tcBorders>
              <w:left w:val="single" w:sz="4" w:space="0" w:color="4F81BD" w:themeColor="accent1"/>
            </w:tcBorders>
          </w:tcPr>
          <w:p w:rsidR="00B15628" w:rsidRPr="00B15628" w:rsidRDefault="00B15628" w:rsidP="00B15628">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7741" w:type="dxa"/>
            <w:hideMark/>
          </w:tcPr>
          <w:p w:rsidR="00B15628" w:rsidRPr="00B15628" w:rsidRDefault="00B15628" w:rsidP="00B15628">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Flow of Events</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5" w:type="dxa"/>
            <w:tcBorders>
              <w:right w:val="single" w:sz="4" w:space="0" w:color="4F81BD" w:themeColor="accent1"/>
            </w:tcBorders>
            <w:hideMark/>
          </w:tcPr>
          <w:p w:rsidR="00B15628" w:rsidRPr="00B15628" w:rsidRDefault="00B15628" w:rsidP="00B15628">
            <w:pPr>
              <w:jc w:val="center"/>
              <w:rPr>
                <w:rFonts w:ascii="Arial" w:hAnsi="Arial" w:cs="Arial"/>
                <w:b w:val="0"/>
                <w:bCs w:val="0"/>
                <w:color w:val="0D0D0D" w:themeColor="text1" w:themeTint="F2"/>
                <w:sz w:val="20"/>
              </w:rPr>
            </w:pPr>
            <w:r w:rsidRPr="00B15628">
              <w:rPr>
                <w:rFonts w:ascii="Arial" w:hAnsi="Arial" w:cs="Arial"/>
                <w:color w:val="0D0D0D" w:themeColor="text1" w:themeTint="F2"/>
                <w:sz w:val="20"/>
              </w:rPr>
              <w:t>1</w:t>
            </w:r>
          </w:p>
        </w:tc>
        <w:tc>
          <w:tcPr>
            <w:tcW w:w="350" w:type="dxa"/>
            <w:tcBorders>
              <w:left w:val="single" w:sz="4" w:space="0" w:color="4F81BD" w:themeColor="accent1"/>
            </w:tcBorders>
          </w:tcPr>
          <w:p w:rsidR="00B15628" w:rsidRPr="00B15628" w:rsidRDefault="00B15628" w:rsidP="00B1562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7741" w:type="dxa"/>
            <w:hideMark/>
          </w:tcPr>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 xml:space="preserve">Admin </w:t>
            </w:r>
            <w:proofErr w:type="gramStart"/>
            <w:r w:rsidRPr="00B15628">
              <w:rPr>
                <w:rFonts w:ascii="Arial" w:hAnsi="Arial" w:cs="Arial"/>
                <w:color w:val="0D0D0D" w:themeColor="text1" w:themeTint="F2"/>
                <w:sz w:val="20"/>
              </w:rPr>
              <w:t>enters  Event</w:t>
            </w:r>
            <w:proofErr w:type="gramEnd"/>
            <w:r w:rsidRPr="00B15628">
              <w:rPr>
                <w:rFonts w:ascii="Arial" w:hAnsi="Arial" w:cs="Arial"/>
                <w:color w:val="0D0D0D" w:themeColor="text1" w:themeTint="F2"/>
                <w:sz w:val="20"/>
              </w:rPr>
              <w:t xml:space="preserve"> </w:t>
            </w:r>
            <w:r w:rsidRPr="00B15628">
              <w:rPr>
                <w:rFonts w:ascii="Arial" w:hAnsi="Arial" w:cs="Arial"/>
                <w:b/>
                <w:color w:val="0D0D0D" w:themeColor="text1" w:themeTint="F2"/>
                <w:sz w:val="20"/>
              </w:rPr>
              <w:t xml:space="preserve">Name </w:t>
            </w:r>
            <w:r w:rsidRPr="00B15628">
              <w:rPr>
                <w:rFonts w:ascii="Arial" w:hAnsi="Arial" w:cs="Arial"/>
                <w:color w:val="0D0D0D" w:themeColor="text1" w:themeTint="F2"/>
                <w:sz w:val="20"/>
              </w:rPr>
              <w:t>and FERS provides the current information on</w:t>
            </w:r>
            <w:r w:rsidRPr="00B15628">
              <w:rPr>
                <w:rFonts w:ascii="Arial" w:hAnsi="Arial" w:cs="Arial"/>
                <w:b/>
                <w:color w:val="0D0D0D" w:themeColor="text1" w:themeTint="F2"/>
                <w:sz w:val="20"/>
              </w:rPr>
              <w:t xml:space="preserve"> Description, Event Type, Event Price and Status</w:t>
            </w:r>
            <w:r w:rsidRPr="00B15628">
              <w:rPr>
                <w:rFonts w:ascii="Arial" w:hAnsi="Arial" w:cs="Arial"/>
                <w:color w:val="0D0D0D" w:themeColor="text1" w:themeTint="F2"/>
                <w:sz w:val="20"/>
              </w:rPr>
              <w:t>.</w:t>
            </w:r>
          </w:p>
        </w:tc>
      </w:tr>
      <w:tr w:rsidR="00B15628" w:rsidRPr="00B15628" w:rsidTr="00B15628">
        <w:trPr>
          <w:trHeight w:val="300"/>
        </w:trPr>
        <w:tc>
          <w:tcPr>
            <w:cnfStyle w:val="001000000000" w:firstRow="0" w:lastRow="0" w:firstColumn="1" w:lastColumn="0" w:oddVBand="0" w:evenVBand="0" w:oddHBand="0" w:evenHBand="0" w:firstRowFirstColumn="0" w:firstRowLastColumn="0" w:lastRowFirstColumn="0" w:lastRowLastColumn="0"/>
            <w:tcW w:w="2205" w:type="dxa"/>
            <w:tcBorders>
              <w:right w:val="single" w:sz="4" w:space="0" w:color="4F81BD" w:themeColor="accent1"/>
            </w:tcBorders>
          </w:tcPr>
          <w:p w:rsidR="00B15628" w:rsidRPr="00B15628" w:rsidRDefault="00B15628" w:rsidP="00B15628">
            <w:pPr>
              <w:jc w:val="center"/>
              <w:rPr>
                <w:rFonts w:ascii="Arial" w:hAnsi="Arial" w:cs="Arial"/>
                <w:b w:val="0"/>
                <w:bCs w:val="0"/>
                <w:color w:val="0D0D0D" w:themeColor="text1" w:themeTint="F2"/>
                <w:sz w:val="20"/>
              </w:rPr>
            </w:pPr>
            <w:r w:rsidRPr="00B15628">
              <w:rPr>
                <w:rFonts w:ascii="Arial" w:hAnsi="Arial" w:cs="Arial"/>
                <w:color w:val="0D0D0D" w:themeColor="text1" w:themeTint="F2"/>
                <w:sz w:val="20"/>
              </w:rPr>
              <w:t>2</w:t>
            </w:r>
          </w:p>
        </w:tc>
        <w:tc>
          <w:tcPr>
            <w:tcW w:w="350" w:type="dxa"/>
            <w:tcBorders>
              <w:left w:val="single" w:sz="4" w:space="0" w:color="4F81BD" w:themeColor="accent1"/>
            </w:tcBorders>
          </w:tcPr>
          <w:p w:rsidR="00B15628" w:rsidRPr="00B15628" w:rsidRDefault="00B15628" w:rsidP="00B1562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7741" w:type="dxa"/>
          </w:tcPr>
          <w:p w:rsidR="00B15628" w:rsidRPr="00B15628" w:rsidRDefault="00B15628" w:rsidP="00B1562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Admin Updates one or more of the following information :</w:t>
            </w:r>
            <w:r w:rsidRPr="00B15628">
              <w:rPr>
                <w:rFonts w:ascii="Arial" w:hAnsi="Arial" w:cs="Arial"/>
                <w:b/>
                <w:color w:val="0D0D0D" w:themeColor="text1" w:themeTint="F2"/>
                <w:sz w:val="20"/>
              </w:rPr>
              <w:t xml:space="preserve"> Description, Event Type, Event Price and Status</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1823"/>
        </w:trPr>
        <w:tc>
          <w:tcPr>
            <w:cnfStyle w:val="001000000000" w:firstRow="0" w:lastRow="0" w:firstColumn="1" w:lastColumn="0" w:oddVBand="0" w:evenVBand="0" w:oddHBand="0" w:evenHBand="0" w:firstRowFirstColumn="0" w:firstRowLastColumn="0" w:lastRowFirstColumn="0" w:lastRowLastColumn="0"/>
            <w:tcW w:w="2205" w:type="dxa"/>
            <w:tcBorders>
              <w:right w:val="single" w:sz="4" w:space="0" w:color="4F81BD" w:themeColor="accent1"/>
            </w:tcBorders>
            <w:hideMark/>
          </w:tcPr>
          <w:p w:rsidR="00B15628" w:rsidRPr="00B15628" w:rsidRDefault="00B15628" w:rsidP="00B15628">
            <w:pPr>
              <w:jc w:val="center"/>
              <w:rPr>
                <w:rFonts w:ascii="Arial" w:hAnsi="Arial" w:cs="Arial"/>
                <w:b w:val="0"/>
                <w:bCs w:val="0"/>
                <w:color w:val="0D0D0D" w:themeColor="text1" w:themeTint="F2"/>
                <w:sz w:val="20"/>
              </w:rPr>
            </w:pPr>
            <w:r w:rsidRPr="00B15628">
              <w:rPr>
                <w:rFonts w:ascii="Arial" w:hAnsi="Arial" w:cs="Arial"/>
                <w:color w:val="0D0D0D" w:themeColor="text1" w:themeTint="F2"/>
                <w:sz w:val="20"/>
              </w:rPr>
              <w:t>3</w:t>
            </w:r>
          </w:p>
        </w:tc>
        <w:tc>
          <w:tcPr>
            <w:tcW w:w="350" w:type="dxa"/>
            <w:tcBorders>
              <w:left w:val="single" w:sz="4" w:space="0" w:color="4F81BD" w:themeColor="accent1"/>
            </w:tcBorders>
          </w:tcPr>
          <w:p w:rsidR="00B15628" w:rsidRPr="00B15628" w:rsidRDefault="00B15628" w:rsidP="00B1562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7741" w:type="dxa"/>
            <w:hideMark/>
          </w:tcPr>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Admin submits the event information to update event</w:t>
            </w:r>
          </w:p>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[If the event does not exists, then follow Alternative Flow 1]</w:t>
            </w:r>
          </w:p>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 xml:space="preserve"> [If any required fields are not populated, then follow Alternative Flow 2]</w:t>
            </w:r>
          </w:p>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[If any fields fail validation rules, then follow Alternative Flow 3]</w:t>
            </w:r>
          </w:p>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[If an updated event  information is similar to that of another event, then follow Alternate Flow 4]</w:t>
            </w:r>
          </w:p>
        </w:tc>
      </w:tr>
      <w:tr w:rsidR="00B15628" w:rsidRPr="00B15628" w:rsidTr="00B15628">
        <w:trPr>
          <w:trHeight w:val="300"/>
        </w:trPr>
        <w:tc>
          <w:tcPr>
            <w:cnfStyle w:val="001000000000" w:firstRow="0" w:lastRow="0" w:firstColumn="1" w:lastColumn="0" w:oddVBand="0" w:evenVBand="0" w:oddHBand="0" w:evenHBand="0" w:firstRowFirstColumn="0" w:firstRowLastColumn="0" w:lastRowFirstColumn="0" w:lastRowLastColumn="0"/>
            <w:tcW w:w="2205" w:type="dxa"/>
            <w:tcBorders>
              <w:right w:val="single" w:sz="4" w:space="0" w:color="4F81BD" w:themeColor="accent1"/>
            </w:tcBorders>
            <w:hideMark/>
          </w:tcPr>
          <w:p w:rsidR="00B15628" w:rsidRPr="00B15628" w:rsidRDefault="00B15628" w:rsidP="00B15628">
            <w:pPr>
              <w:jc w:val="center"/>
              <w:rPr>
                <w:rFonts w:ascii="Arial" w:hAnsi="Arial" w:cs="Arial"/>
                <w:b w:val="0"/>
                <w:bCs w:val="0"/>
                <w:color w:val="0D0D0D" w:themeColor="text1" w:themeTint="F2"/>
                <w:sz w:val="20"/>
              </w:rPr>
            </w:pPr>
            <w:r w:rsidRPr="00B15628">
              <w:rPr>
                <w:rFonts w:ascii="Arial" w:hAnsi="Arial" w:cs="Arial"/>
                <w:color w:val="0D0D0D" w:themeColor="text1" w:themeTint="F2"/>
                <w:sz w:val="20"/>
              </w:rPr>
              <w:t>4</w:t>
            </w:r>
          </w:p>
        </w:tc>
        <w:tc>
          <w:tcPr>
            <w:tcW w:w="350" w:type="dxa"/>
            <w:tcBorders>
              <w:left w:val="single" w:sz="4" w:space="0" w:color="4F81BD" w:themeColor="accent1"/>
            </w:tcBorders>
          </w:tcPr>
          <w:p w:rsidR="00B15628" w:rsidRPr="00B15628" w:rsidRDefault="00B15628" w:rsidP="00B1562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7741" w:type="dxa"/>
            <w:hideMark/>
          </w:tcPr>
          <w:p w:rsidR="00B15628" w:rsidRPr="00B15628" w:rsidRDefault="00B15628" w:rsidP="00B1562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FERS confirms to Admin that event has been successfully updated (MSG_006)</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5" w:type="dxa"/>
            <w:tcBorders>
              <w:right w:val="single" w:sz="4" w:space="0" w:color="4F81BD" w:themeColor="accent1"/>
            </w:tcBorders>
            <w:hideMark/>
          </w:tcPr>
          <w:p w:rsidR="00B15628" w:rsidRPr="00B15628" w:rsidRDefault="00B15628" w:rsidP="00B15628">
            <w:pPr>
              <w:jc w:val="center"/>
              <w:rPr>
                <w:rFonts w:ascii="Arial" w:hAnsi="Arial" w:cs="Arial"/>
                <w:b w:val="0"/>
                <w:bCs w:val="0"/>
                <w:color w:val="0D0D0D" w:themeColor="text1" w:themeTint="F2"/>
                <w:sz w:val="20"/>
              </w:rPr>
            </w:pPr>
            <w:r w:rsidRPr="00B15628">
              <w:rPr>
                <w:rFonts w:ascii="Arial" w:hAnsi="Arial" w:cs="Arial"/>
                <w:color w:val="0D0D0D" w:themeColor="text1" w:themeTint="F2"/>
                <w:sz w:val="20"/>
              </w:rPr>
              <w:t>5</w:t>
            </w:r>
          </w:p>
        </w:tc>
        <w:tc>
          <w:tcPr>
            <w:tcW w:w="350" w:type="dxa"/>
            <w:tcBorders>
              <w:left w:val="single" w:sz="4" w:space="0" w:color="4F81BD" w:themeColor="accent1"/>
            </w:tcBorders>
          </w:tcPr>
          <w:p w:rsidR="00B15628" w:rsidRPr="00B15628" w:rsidRDefault="00B15628" w:rsidP="00B1562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7741" w:type="dxa"/>
            <w:hideMark/>
          </w:tcPr>
          <w:p w:rsidR="00B15628" w:rsidRPr="00B15628" w:rsidRDefault="00B15628" w:rsidP="00B1562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B15628">
              <w:rPr>
                <w:rFonts w:ascii="Arial" w:hAnsi="Arial" w:cs="Arial"/>
                <w:color w:val="0D0D0D" w:themeColor="text1" w:themeTint="F2"/>
                <w:sz w:val="20"/>
              </w:rPr>
              <w:t>End Use Case</w:t>
            </w:r>
          </w:p>
        </w:tc>
      </w:tr>
    </w:tbl>
    <w:p w:rsidR="00D20E78" w:rsidRPr="00B15628" w:rsidRDefault="00D20E78" w:rsidP="4F441CA7">
      <w:pPr>
        <w:rPr>
          <w:rFonts w:ascii="Arial" w:hAnsi="Arial" w:cs="Arial"/>
          <w:sz w:val="20"/>
        </w:rPr>
      </w:pPr>
    </w:p>
    <w:p w:rsidR="00D20E78" w:rsidRPr="00B15628" w:rsidRDefault="00D20E78" w:rsidP="4F441CA7">
      <w:pPr>
        <w:rPr>
          <w:rFonts w:ascii="Arial" w:hAnsi="Arial" w:cs="Arial"/>
          <w:sz w:val="20"/>
        </w:rPr>
      </w:pPr>
    </w:p>
    <w:p w:rsidR="00D20E78" w:rsidRPr="00B15628" w:rsidRDefault="00D20E78" w:rsidP="4F441CA7">
      <w:pPr>
        <w:pStyle w:val="Heading2"/>
        <w:numPr>
          <w:ilvl w:val="1"/>
          <w:numId w:val="2"/>
        </w:numPr>
        <w:spacing w:before="480" w:after="60"/>
        <w:contextualSpacing/>
        <w:rPr>
          <w:rFonts w:ascii="Arial" w:hAnsi="Arial" w:cs="Arial"/>
          <w:color w:val="0D0D0D" w:themeColor="text1" w:themeTint="F2"/>
          <w:sz w:val="20"/>
        </w:rPr>
      </w:pPr>
      <w:r w:rsidRPr="00B15628">
        <w:rPr>
          <w:rFonts w:ascii="Arial" w:hAnsi="Arial" w:cs="Arial"/>
          <w:color w:val="auto"/>
          <w:sz w:val="20"/>
        </w:rPr>
        <w:t>Alternate Flows</w:t>
      </w:r>
    </w:p>
    <w:p w:rsidR="00D20E78" w:rsidRPr="00B15628" w:rsidRDefault="00D20E78" w:rsidP="4F441CA7">
      <w:pPr>
        <w:pStyle w:val="Heading2"/>
        <w:numPr>
          <w:ilvl w:val="1"/>
          <w:numId w:val="0"/>
        </w:numPr>
        <w:spacing w:before="480" w:after="60"/>
        <w:contextualSpacing/>
        <w:rPr>
          <w:rFonts w:ascii="Arial" w:hAnsi="Arial" w:cs="Arial"/>
          <w:color w:val="auto"/>
          <w:sz w:val="20"/>
        </w:rPr>
      </w:pPr>
      <w:bookmarkStart w:id="8" w:name="_Toc319482948"/>
    </w:p>
    <w:bookmarkEnd w:id="8"/>
    <w:p w:rsidR="00D20E78" w:rsidRPr="00B15628" w:rsidRDefault="00D20E78" w:rsidP="4F441CA7">
      <w:pPr>
        <w:pStyle w:val="Heading2"/>
        <w:numPr>
          <w:ilvl w:val="1"/>
          <w:numId w:val="0"/>
        </w:numPr>
        <w:spacing w:before="480" w:after="60"/>
        <w:contextualSpacing/>
        <w:rPr>
          <w:rFonts w:ascii="Arial" w:hAnsi="Arial" w:cs="Arial"/>
          <w:color w:val="auto"/>
          <w:sz w:val="20"/>
        </w:rPr>
      </w:pPr>
    </w:p>
    <w:tbl>
      <w:tblPr>
        <w:tblStyle w:val="LightList-Accent1"/>
        <w:tblW w:w="10666" w:type="dxa"/>
        <w:tblLook w:val="04A0" w:firstRow="1" w:lastRow="0" w:firstColumn="1" w:lastColumn="0" w:noHBand="0" w:noVBand="1"/>
      </w:tblPr>
      <w:tblGrid>
        <w:gridCol w:w="1950"/>
        <w:gridCol w:w="236"/>
        <w:gridCol w:w="8480"/>
      </w:tblGrid>
      <w:tr w:rsidR="00B15628" w:rsidRPr="00B15628" w:rsidTr="00B1562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50" w:type="dxa"/>
            <w:tcBorders>
              <w:right w:val="single" w:sz="4" w:space="0" w:color="4F81BD" w:themeColor="accent1"/>
            </w:tcBorders>
            <w:noWrap/>
            <w:hideMark/>
          </w:tcPr>
          <w:p w:rsidR="00B15628" w:rsidRPr="00B15628" w:rsidRDefault="00B15628" w:rsidP="4F441CA7">
            <w:pPr>
              <w:spacing w:before="0" w:after="0"/>
              <w:rPr>
                <w:rFonts w:ascii="Arial" w:hAnsi="Arial" w:cs="Arial"/>
                <w:b w:val="0"/>
                <w:color w:val="0D0D0D" w:themeColor="text1" w:themeTint="F2"/>
                <w:sz w:val="20"/>
                <w:lang w:val="en-US"/>
              </w:rPr>
            </w:pPr>
            <w:r w:rsidRPr="00B15628">
              <w:rPr>
                <w:rFonts w:ascii="Arial" w:hAnsi="Arial" w:cs="Arial"/>
                <w:color w:val="0D0D0D" w:themeColor="text1" w:themeTint="F2"/>
                <w:sz w:val="20"/>
                <w:lang w:val="en-US"/>
              </w:rPr>
              <w:t>Alternate Flow 1:</w:t>
            </w:r>
          </w:p>
        </w:tc>
        <w:tc>
          <w:tcPr>
            <w:tcW w:w="236" w:type="dxa"/>
            <w:tcBorders>
              <w:left w:val="single" w:sz="4" w:space="0" w:color="4F81BD" w:themeColor="accent1"/>
            </w:tcBorders>
          </w:tcPr>
          <w:p w:rsidR="00B15628" w:rsidRPr="00B15628" w:rsidRDefault="00B15628" w:rsidP="00B15628">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Cs w:val="0"/>
                <w:color w:val="0D0D0D" w:themeColor="text1" w:themeTint="F2"/>
                <w:sz w:val="20"/>
                <w:lang w:val="en-US"/>
              </w:rPr>
            </w:pPr>
          </w:p>
        </w:tc>
        <w:tc>
          <w:tcPr>
            <w:tcW w:w="8480" w:type="dxa"/>
            <w:noWrap/>
            <w:hideMark/>
          </w:tcPr>
          <w:p w:rsidR="00B15628" w:rsidRPr="00B15628" w:rsidRDefault="00B15628" w:rsidP="4F441CA7">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 w:val="0"/>
                <w:color w:val="0D0D0D" w:themeColor="text1" w:themeTint="F2"/>
                <w:sz w:val="20"/>
                <w:lang w:val="en-US"/>
              </w:rPr>
            </w:pPr>
            <w:r w:rsidRPr="00B15628">
              <w:rPr>
                <w:rFonts w:ascii="Arial" w:hAnsi="Arial" w:cs="Arial"/>
                <w:color w:val="0D0D0D" w:themeColor="text1" w:themeTint="F2"/>
                <w:sz w:val="20"/>
                <w:lang w:val="en-US"/>
              </w:rPr>
              <w:t>Event does not exist</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50" w:type="dxa"/>
            <w:tcBorders>
              <w:right w:val="single" w:sz="4" w:space="0" w:color="4F81BD" w:themeColor="accent1"/>
            </w:tcBorders>
            <w:hideMark/>
          </w:tcPr>
          <w:p w:rsidR="00B15628" w:rsidRPr="00B15628" w:rsidRDefault="00B15628" w:rsidP="4F441CA7">
            <w:pPr>
              <w:spacing w:before="0" w:after="0"/>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lastRenderedPageBreak/>
              <w:t xml:space="preserve">Flow Scenario: </w:t>
            </w:r>
          </w:p>
        </w:tc>
        <w:tc>
          <w:tcPr>
            <w:tcW w:w="236" w:type="dxa"/>
            <w:tcBorders>
              <w:left w:val="single" w:sz="4" w:space="0" w:color="4F81BD" w:themeColor="accent1"/>
            </w:tcBorders>
          </w:tcPr>
          <w:p w:rsidR="00B15628" w:rsidRPr="00B15628" w:rsidRDefault="00B15628" w:rsidP="00B15628">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FERS </w:t>
            </w:r>
            <w:r w:rsidRPr="00B15628">
              <w:rPr>
                <w:rFonts w:ascii="Arial" w:hAnsi="Arial" w:cs="Arial"/>
                <w:color w:val="0D0D0D" w:themeColor="text1" w:themeTint="F2"/>
                <w:sz w:val="20"/>
                <w:lang w:val="en-US"/>
              </w:rPr>
              <w:t xml:space="preserve">found that the </w:t>
            </w:r>
            <w:r w:rsidRPr="00B15628">
              <w:rPr>
                <w:rFonts w:ascii="Arial" w:hAnsi="Arial" w:cs="Arial"/>
                <w:b/>
                <w:bCs/>
                <w:color w:val="0D0D0D" w:themeColor="text1" w:themeTint="F2"/>
                <w:sz w:val="20"/>
                <w:lang w:val="en-US"/>
              </w:rPr>
              <w:t xml:space="preserve">event </w:t>
            </w:r>
            <w:r w:rsidRPr="00B15628">
              <w:rPr>
                <w:rFonts w:ascii="Arial" w:hAnsi="Arial" w:cs="Arial"/>
                <w:bCs/>
                <w:color w:val="0D0D0D" w:themeColor="text1" w:themeTint="F2"/>
                <w:sz w:val="20"/>
                <w:lang w:val="en-US"/>
              </w:rPr>
              <w:t>updated</w:t>
            </w:r>
            <w:r w:rsidRPr="00B15628">
              <w:rPr>
                <w:rFonts w:ascii="Arial" w:hAnsi="Arial" w:cs="Arial"/>
                <w:color w:val="0D0D0D" w:themeColor="text1" w:themeTint="F2"/>
                <w:sz w:val="20"/>
                <w:lang w:val="en-US"/>
              </w:rPr>
              <w:t xml:space="preserve"> by the </w:t>
            </w:r>
            <w:r w:rsidRPr="00B15628">
              <w:rPr>
                <w:rFonts w:ascii="Arial" w:hAnsi="Arial" w:cs="Arial"/>
                <w:b/>
                <w:bCs/>
                <w:color w:val="0D0D0D" w:themeColor="text1" w:themeTint="F2"/>
                <w:sz w:val="20"/>
                <w:lang w:val="en-US"/>
              </w:rPr>
              <w:t xml:space="preserve">admin </w:t>
            </w:r>
            <w:r w:rsidRPr="00B15628">
              <w:rPr>
                <w:rFonts w:ascii="Arial" w:hAnsi="Arial" w:cs="Arial"/>
                <w:color w:val="0D0D0D" w:themeColor="text1" w:themeTint="F2"/>
                <w:sz w:val="20"/>
                <w:lang w:val="en-US"/>
              </w:rPr>
              <w:t>does not exists</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950" w:type="dxa"/>
            <w:tcBorders>
              <w:right w:val="single" w:sz="4" w:space="0" w:color="4F81BD" w:themeColor="accent1"/>
            </w:tcBorders>
            <w:hideMark/>
          </w:tcPr>
          <w:p w:rsidR="00B15628" w:rsidRPr="00B15628" w:rsidRDefault="00B15628" w:rsidP="4F441CA7">
            <w:pPr>
              <w:spacing w:before="0" w:after="0"/>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Post-Condition:</w:t>
            </w:r>
          </w:p>
        </w:tc>
        <w:tc>
          <w:tcPr>
            <w:tcW w:w="236" w:type="dxa"/>
            <w:tcBorders>
              <w:left w:val="single" w:sz="4" w:space="0" w:color="4F81BD" w:themeColor="accent1"/>
            </w:tcBorders>
          </w:tcPr>
          <w:p w:rsidR="00B15628" w:rsidRPr="00B15628" w:rsidRDefault="00B15628" w:rsidP="00B15628">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Admin </w:t>
            </w:r>
            <w:r w:rsidRPr="00B15628">
              <w:rPr>
                <w:rFonts w:ascii="Arial" w:hAnsi="Arial" w:cs="Arial"/>
                <w:color w:val="0D0D0D" w:themeColor="text1" w:themeTint="F2"/>
                <w:sz w:val="20"/>
                <w:lang w:val="en-US"/>
              </w:rPr>
              <w:t xml:space="preserve">changes </w:t>
            </w:r>
            <w:r w:rsidRPr="00B15628">
              <w:rPr>
                <w:rFonts w:ascii="Arial" w:hAnsi="Arial" w:cs="Arial"/>
                <w:b/>
                <w:bCs/>
                <w:color w:val="0D0D0D" w:themeColor="text1" w:themeTint="F2"/>
                <w:sz w:val="20"/>
                <w:lang w:val="en-US"/>
              </w:rPr>
              <w:t xml:space="preserve">event </w:t>
            </w:r>
            <w:r w:rsidRPr="00B15628">
              <w:rPr>
                <w:rFonts w:ascii="Arial" w:hAnsi="Arial" w:cs="Arial"/>
                <w:color w:val="0D0D0D" w:themeColor="text1" w:themeTint="F2"/>
                <w:sz w:val="20"/>
                <w:lang w:val="en-US"/>
              </w:rPr>
              <w:t>entered</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50"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Step</w:t>
            </w:r>
          </w:p>
        </w:tc>
        <w:tc>
          <w:tcPr>
            <w:tcW w:w="236"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lang w:val="en-US"/>
              </w:rPr>
            </w:pPr>
            <w:r w:rsidRPr="00B15628">
              <w:rPr>
                <w:rFonts w:ascii="Arial" w:hAnsi="Arial" w:cs="Arial"/>
                <w:b/>
                <w:bCs/>
                <w:color w:val="0D0D0D" w:themeColor="text1" w:themeTint="F2"/>
                <w:sz w:val="20"/>
                <w:lang w:val="en-US"/>
              </w:rPr>
              <w:t>Flow of Events</w:t>
            </w:r>
          </w:p>
        </w:tc>
      </w:tr>
      <w:tr w:rsidR="00B15628" w:rsidRPr="00B15628" w:rsidTr="00B15628">
        <w:trPr>
          <w:trHeight w:val="615"/>
        </w:trPr>
        <w:tc>
          <w:tcPr>
            <w:cnfStyle w:val="001000000000" w:firstRow="0" w:lastRow="0" w:firstColumn="1" w:lastColumn="0" w:oddVBand="0" w:evenVBand="0" w:oddHBand="0" w:evenHBand="0" w:firstRowFirstColumn="0" w:firstRowLastColumn="0" w:lastRowFirstColumn="0" w:lastRowLastColumn="0"/>
            <w:tcW w:w="1950"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1</w:t>
            </w:r>
          </w:p>
        </w:tc>
        <w:tc>
          <w:tcPr>
            <w:tcW w:w="236" w:type="dxa"/>
            <w:tcBorders>
              <w:left w:val="single" w:sz="4" w:space="0" w:color="4F81BD" w:themeColor="accent1"/>
            </w:tcBorders>
          </w:tcPr>
          <w:p w:rsidR="00B15628" w:rsidRPr="00B15628" w:rsidRDefault="00B15628" w:rsidP="00B1562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color w:val="0D0D0D" w:themeColor="text1" w:themeTint="F2"/>
                <w:sz w:val="20"/>
                <w:lang w:val="en-US"/>
              </w:rPr>
              <w:t>FERS notifies the admin that the event does not exist and recommends that the admin choose another event (ERR_040)</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50"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2</w:t>
            </w:r>
          </w:p>
        </w:tc>
        <w:tc>
          <w:tcPr>
            <w:tcW w:w="236"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FERS </w:t>
            </w:r>
            <w:r w:rsidRPr="00B15628">
              <w:rPr>
                <w:rFonts w:ascii="Arial" w:hAnsi="Arial" w:cs="Arial"/>
                <w:color w:val="0D0D0D" w:themeColor="text1" w:themeTint="F2"/>
                <w:sz w:val="20"/>
                <w:lang w:val="en-US"/>
              </w:rPr>
              <w:t>clears all the fields</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950"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3</w:t>
            </w:r>
          </w:p>
        </w:tc>
        <w:tc>
          <w:tcPr>
            <w:tcW w:w="236" w:type="dxa"/>
            <w:tcBorders>
              <w:left w:val="single" w:sz="4" w:space="0" w:color="4F81BD" w:themeColor="accent1"/>
            </w:tcBorders>
          </w:tcPr>
          <w:p w:rsidR="00B15628" w:rsidRPr="00B15628" w:rsidRDefault="00B15628" w:rsidP="00B1562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Admin</w:t>
            </w:r>
            <w:r w:rsidRPr="00B15628">
              <w:rPr>
                <w:rFonts w:ascii="Arial" w:hAnsi="Arial" w:cs="Arial"/>
                <w:color w:val="0D0D0D" w:themeColor="text1" w:themeTint="F2"/>
                <w:sz w:val="20"/>
                <w:lang w:val="en-US"/>
              </w:rPr>
              <w:t xml:space="preserve"> changes the event  information</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50"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4</w:t>
            </w:r>
          </w:p>
        </w:tc>
        <w:tc>
          <w:tcPr>
            <w:tcW w:w="236"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color w:val="0D0D0D" w:themeColor="text1" w:themeTint="F2"/>
                <w:sz w:val="20"/>
                <w:lang w:val="en-US"/>
              </w:rPr>
              <w:t>Return to Step 3 in the Main Flow.</w:t>
            </w:r>
          </w:p>
        </w:tc>
      </w:tr>
    </w:tbl>
    <w:p w:rsidR="00D20E78" w:rsidRPr="00B15628" w:rsidRDefault="00D20E78" w:rsidP="4F441CA7">
      <w:pPr>
        <w:rPr>
          <w:rFonts w:ascii="Arial" w:hAnsi="Arial" w:cs="Arial"/>
          <w:sz w:val="20"/>
        </w:rPr>
      </w:pPr>
    </w:p>
    <w:p w:rsidR="00D20E78" w:rsidRPr="00B15628" w:rsidRDefault="00D20E78" w:rsidP="4F441CA7">
      <w:pPr>
        <w:rPr>
          <w:rFonts w:ascii="Arial" w:hAnsi="Arial" w:cs="Arial"/>
          <w:sz w:val="20"/>
        </w:rPr>
      </w:pPr>
    </w:p>
    <w:tbl>
      <w:tblPr>
        <w:tblStyle w:val="LightList-Accent1"/>
        <w:tblW w:w="10681" w:type="dxa"/>
        <w:tblLook w:val="04A0" w:firstRow="1" w:lastRow="0" w:firstColumn="1" w:lastColumn="0" w:noHBand="0" w:noVBand="1"/>
      </w:tblPr>
      <w:tblGrid>
        <w:gridCol w:w="1965"/>
        <w:gridCol w:w="236"/>
        <w:gridCol w:w="8480"/>
      </w:tblGrid>
      <w:tr w:rsidR="00B15628" w:rsidRPr="00B15628" w:rsidTr="00B1562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4F81BD" w:themeColor="accent1"/>
            </w:tcBorders>
            <w:noWrap/>
            <w:hideMark/>
          </w:tcPr>
          <w:p w:rsidR="00B15628" w:rsidRPr="00B15628" w:rsidRDefault="00B15628" w:rsidP="4F441CA7">
            <w:pPr>
              <w:spacing w:before="0" w:after="0"/>
              <w:rPr>
                <w:rFonts w:ascii="Arial" w:hAnsi="Arial" w:cs="Arial"/>
                <w:b w:val="0"/>
                <w:color w:val="0D0D0D" w:themeColor="text1" w:themeTint="F2"/>
                <w:sz w:val="20"/>
                <w:lang w:val="en-US"/>
              </w:rPr>
            </w:pPr>
            <w:r w:rsidRPr="00B15628">
              <w:rPr>
                <w:rFonts w:ascii="Arial" w:hAnsi="Arial" w:cs="Arial"/>
                <w:color w:val="0D0D0D" w:themeColor="text1" w:themeTint="F2"/>
                <w:sz w:val="20"/>
                <w:lang w:val="en-US"/>
              </w:rPr>
              <w:t>Alternate Flow 2:</w:t>
            </w:r>
          </w:p>
        </w:tc>
        <w:tc>
          <w:tcPr>
            <w:tcW w:w="236" w:type="dxa"/>
            <w:tcBorders>
              <w:left w:val="single" w:sz="4" w:space="0" w:color="4F81BD" w:themeColor="accent1"/>
            </w:tcBorders>
          </w:tcPr>
          <w:p w:rsidR="00B15628" w:rsidRPr="00B15628" w:rsidRDefault="00B15628" w:rsidP="00B15628">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Cs w:val="0"/>
                <w:color w:val="0D0D0D" w:themeColor="text1" w:themeTint="F2"/>
                <w:sz w:val="20"/>
                <w:lang w:val="en-US"/>
              </w:rPr>
            </w:pPr>
          </w:p>
        </w:tc>
        <w:tc>
          <w:tcPr>
            <w:tcW w:w="8480" w:type="dxa"/>
            <w:noWrap/>
            <w:hideMark/>
          </w:tcPr>
          <w:p w:rsidR="00B15628" w:rsidRPr="00B15628" w:rsidRDefault="00B15628" w:rsidP="4F441CA7">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 w:val="0"/>
                <w:color w:val="0D0D0D" w:themeColor="text1" w:themeTint="F2"/>
                <w:sz w:val="20"/>
                <w:lang w:val="en-US"/>
              </w:rPr>
            </w:pPr>
            <w:r w:rsidRPr="00B15628">
              <w:rPr>
                <w:rFonts w:ascii="Arial" w:hAnsi="Arial" w:cs="Arial"/>
                <w:color w:val="0D0D0D" w:themeColor="text1" w:themeTint="F2"/>
                <w:sz w:val="20"/>
                <w:lang w:val="en-US"/>
              </w:rPr>
              <w:t>Required field not populated</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Step</w:t>
            </w:r>
          </w:p>
        </w:tc>
        <w:tc>
          <w:tcPr>
            <w:tcW w:w="236"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lang w:val="en-US"/>
              </w:rPr>
            </w:pPr>
            <w:r w:rsidRPr="00B15628">
              <w:rPr>
                <w:rFonts w:ascii="Arial" w:hAnsi="Arial" w:cs="Arial"/>
                <w:b/>
                <w:bCs/>
                <w:color w:val="0D0D0D" w:themeColor="text1" w:themeTint="F2"/>
                <w:sz w:val="20"/>
                <w:lang w:val="en-US"/>
              </w:rPr>
              <w:t>Description</w:t>
            </w:r>
          </w:p>
        </w:tc>
      </w:tr>
      <w:tr w:rsidR="00B15628" w:rsidRPr="00B15628" w:rsidTr="00B15628">
        <w:trPr>
          <w:trHeight w:val="330"/>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4F81BD" w:themeColor="accent1"/>
            </w:tcBorders>
            <w:hideMark/>
          </w:tcPr>
          <w:p w:rsidR="00B15628" w:rsidRPr="00B15628" w:rsidRDefault="00B15628" w:rsidP="4F441CA7">
            <w:pPr>
              <w:spacing w:before="0" w:after="0"/>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 xml:space="preserve">Flow Scenario: </w:t>
            </w:r>
          </w:p>
        </w:tc>
        <w:tc>
          <w:tcPr>
            <w:tcW w:w="236" w:type="dxa"/>
            <w:tcBorders>
              <w:left w:val="single" w:sz="4" w:space="0" w:color="4F81BD" w:themeColor="accent1"/>
            </w:tcBorders>
          </w:tcPr>
          <w:p w:rsidR="00B15628" w:rsidRPr="00B15628" w:rsidRDefault="00B15628" w:rsidP="00B15628">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FERS </w:t>
            </w:r>
            <w:r w:rsidRPr="00B15628">
              <w:rPr>
                <w:rFonts w:ascii="Arial" w:hAnsi="Arial" w:cs="Arial"/>
                <w:color w:val="0D0D0D" w:themeColor="text1" w:themeTint="F2"/>
                <w:sz w:val="20"/>
                <w:lang w:val="en-US"/>
              </w:rPr>
              <w:t xml:space="preserve">finds that required fields are not entered by the </w:t>
            </w:r>
            <w:r w:rsidRPr="00B15628">
              <w:rPr>
                <w:rFonts w:ascii="Arial" w:hAnsi="Arial" w:cs="Arial"/>
                <w:b/>
                <w:bCs/>
                <w:color w:val="0D0D0D" w:themeColor="text1" w:themeTint="F2"/>
                <w:sz w:val="20"/>
                <w:lang w:val="en-US"/>
              </w:rPr>
              <w:t>admin</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4F81BD" w:themeColor="accent1"/>
            </w:tcBorders>
            <w:hideMark/>
          </w:tcPr>
          <w:p w:rsidR="00B15628" w:rsidRPr="00B15628" w:rsidRDefault="00B15628" w:rsidP="4F441CA7">
            <w:pPr>
              <w:spacing w:before="0" w:after="0"/>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Post-Condition:</w:t>
            </w:r>
          </w:p>
        </w:tc>
        <w:tc>
          <w:tcPr>
            <w:tcW w:w="236" w:type="dxa"/>
            <w:tcBorders>
              <w:left w:val="single" w:sz="4" w:space="0" w:color="4F81BD" w:themeColor="accent1"/>
            </w:tcBorders>
          </w:tcPr>
          <w:p w:rsidR="00B15628" w:rsidRPr="00B15628" w:rsidRDefault="00B15628" w:rsidP="00B15628">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Admin </w:t>
            </w:r>
            <w:r w:rsidRPr="00B15628">
              <w:rPr>
                <w:rFonts w:ascii="Arial" w:hAnsi="Arial" w:cs="Arial"/>
                <w:color w:val="0D0D0D" w:themeColor="text1" w:themeTint="F2"/>
                <w:sz w:val="20"/>
                <w:lang w:val="en-US"/>
              </w:rPr>
              <w:t>enters missing values</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Step</w:t>
            </w:r>
          </w:p>
        </w:tc>
        <w:tc>
          <w:tcPr>
            <w:tcW w:w="236" w:type="dxa"/>
            <w:tcBorders>
              <w:left w:val="single" w:sz="4" w:space="0" w:color="4F81BD" w:themeColor="accent1"/>
            </w:tcBorders>
          </w:tcPr>
          <w:p w:rsidR="00B15628" w:rsidRPr="00B15628" w:rsidRDefault="00B15628" w:rsidP="00B1562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D0D0D" w:themeColor="text1" w:themeTint="F2"/>
                <w:sz w:val="20"/>
                <w:lang w:val="en-US"/>
              </w:rPr>
            </w:pPr>
            <w:r w:rsidRPr="00B15628">
              <w:rPr>
                <w:rFonts w:ascii="Arial" w:hAnsi="Arial" w:cs="Arial"/>
                <w:b/>
                <w:bCs/>
                <w:color w:val="0D0D0D" w:themeColor="text1" w:themeTint="F2"/>
                <w:sz w:val="20"/>
                <w:lang w:val="en-US"/>
              </w:rPr>
              <w:t>Flow of Events</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1</w:t>
            </w:r>
          </w:p>
        </w:tc>
        <w:tc>
          <w:tcPr>
            <w:tcW w:w="236"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color w:val="0D0D0D" w:themeColor="text1" w:themeTint="F2"/>
                <w:sz w:val="20"/>
                <w:lang w:val="en-US"/>
              </w:rPr>
              <w:t>FERS notifies the admin that fields that are required were left blank and must be entered (ERR_019 to ERR_022)</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2</w:t>
            </w:r>
          </w:p>
        </w:tc>
        <w:tc>
          <w:tcPr>
            <w:tcW w:w="236" w:type="dxa"/>
            <w:tcBorders>
              <w:left w:val="single" w:sz="4" w:space="0" w:color="4F81BD" w:themeColor="accent1"/>
            </w:tcBorders>
          </w:tcPr>
          <w:p w:rsidR="00B15628" w:rsidRPr="00B15628" w:rsidRDefault="00B15628" w:rsidP="00B1562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FERS </w:t>
            </w:r>
            <w:r w:rsidRPr="00B15628">
              <w:rPr>
                <w:rFonts w:ascii="Arial" w:hAnsi="Arial" w:cs="Arial"/>
                <w:color w:val="0D0D0D" w:themeColor="text1" w:themeTint="F2"/>
                <w:sz w:val="20"/>
                <w:lang w:val="en-US"/>
              </w:rPr>
              <w:t>highlights the fields to be entered.</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3</w:t>
            </w:r>
          </w:p>
        </w:tc>
        <w:tc>
          <w:tcPr>
            <w:tcW w:w="236"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Admin</w:t>
            </w:r>
            <w:r w:rsidRPr="00B15628">
              <w:rPr>
                <w:rFonts w:ascii="Arial" w:hAnsi="Arial" w:cs="Arial"/>
                <w:color w:val="0D0D0D" w:themeColor="text1" w:themeTint="F2"/>
                <w:sz w:val="20"/>
                <w:lang w:val="en-US"/>
              </w:rPr>
              <w:t xml:space="preserve"> enters values in missing fields</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4</w:t>
            </w:r>
          </w:p>
        </w:tc>
        <w:tc>
          <w:tcPr>
            <w:tcW w:w="236" w:type="dxa"/>
            <w:tcBorders>
              <w:left w:val="single" w:sz="4" w:space="0" w:color="4F81BD" w:themeColor="accent1"/>
            </w:tcBorders>
          </w:tcPr>
          <w:p w:rsidR="00B15628" w:rsidRPr="00B15628" w:rsidRDefault="00B15628" w:rsidP="00B1562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color w:val="0D0D0D" w:themeColor="text1" w:themeTint="F2"/>
                <w:sz w:val="20"/>
                <w:lang w:val="en-US"/>
              </w:rPr>
              <w:t>Return to Step 3 in the Main Flow.</w:t>
            </w:r>
          </w:p>
        </w:tc>
      </w:tr>
    </w:tbl>
    <w:p w:rsidR="00D20E78" w:rsidRPr="00B15628" w:rsidRDefault="00D20E78" w:rsidP="4F441CA7">
      <w:pPr>
        <w:rPr>
          <w:rFonts w:ascii="Arial" w:hAnsi="Arial" w:cs="Arial"/>
          <w:sz w:val="20"/>
        </w:rPr>
      </w:pPr>
    </w:p>
    <w:tbl>
      <w:tblPr>
        <w:tblStyle w:val="LightList-Accent1"/>
        <w:tblW w:w="10660" w:type="dxa"/>
        <w:tblLook w:val="04A0" w:firstRow="1" w:lastRow="0" w:firstColumn="1" w:lastColumn="0" w:noHBand="0" w:noVBand="1"/>
      </w:tblPr>
      <w:tblGrid>
        <w:gridCol w:w="1875"/>
        <w:gridCol w:w="305"/>
        <w:gridCol w:w="8480"/>
      </w:tblGrid>
      <w:tr w:rsidR="00B15628" w:rsidRPr="00B15628" w:rsidTr="00B1562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tcBorders>
              <w:right w:val="single" w:sz="4" w:space="0" w:color="4F81BD" w:themeColor="accent1"/>
            </w:tcBorders>
            <w:noWrap/>
            <w:hideMark/>
          </w:tcPr>
          <w:p w:rsidR="00B15628" w:rsidRPr="00B15628" w:rsidRDefault="00B15628" w:rsidP="4F441CA7">
            <w:pPr>
              <w:spacing w:before="0" w:after="0"/>
              <w:rPr>
                <w:rFonts w:ascii="Arial" w:hAnsi="Arial" w:cs="Arial"/>
                <w:b w:val="0"/>
                <w:color w:val="0D0D0D" w:themeColor="text1" w:themeTint="F2"/>
                <w:sz w:val="20"/>
                <w:lang w:val="en-US"/>
              </w:rPr>
            </w:pPr>
            <w:r w:rsidRPr="00B15628">
              <w:rPr>
                <w:rFonts w:ascii="Arial" w:hAnsi="Arial" w:cs="Arial"/>
                <w:color w:val="0D0D0D" w:themeColor="text1" w:themeTint="F2"/>
                <w:sz w:val="20"/>
                <w:lang w:val="en-US"/>
              </w:rPr>
              <w:t>Alternate Flow 3:</w:t>
            </w:r>
          </w:p>
        </w:tc>
        <w:tc>
          <w:tcPr>
            <w:tcW w:w="305" w:type="dxa"/>
            <w:tcBorders>
              <w:left w:val="single" w:sz="4" w:space="0" w:color="4F81BD" w:themeColor="accent1"/>
            </w:tcBorders>
          </w:tcPr>
          <w:p w:rsidR="00B15628" w:rsidRPr="00B15628" w:rsidRDefault="00B15628" w:rsidP="00B15628">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Cs w:val="0"/>
                <w:color w:val="0D0D0D" w:themeColor="text1" w:themeTint="F2"/>
                <w:sz w:val="20"/>
                <w:lang w:val="en-US"/>
              </w:rPr>
            </w:pPr>
          </w:p>
        </w:tc>
        <w:tc>
          <w:tcPr>
            <w:tcW w:w="8480" w:type="dxa"/>
            <w:noWrap/>
            <w:hideMark/>
          </w:tcPr>
          <w:p w:rsidR="00B15628" w:rsidRPr="00B15628" w:rsidRDefault="00B15628" w:rsidP="4F441CA7">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 w:val="0"/>
                <w:color w:val="0D0D0D" w:themeColor="text1" w:themeTint="F2"/>
                <w:sz w:val="20"/>
                <w:lang w:val="en-US"/>
              </w:rPr>
            </w:pPr>
            <w:r w:rsidRPr="00B15628">
              <w:rPr>
                <w:rFonts w:ascii="Arial" w:hAnsi="Arial" w:cs="Arial"/>
                <w:color w:val="0D0D0D" w:themeColor="text1" w:themeTint="F2"/>
                <w:sz w:val="20"/>
                <w:lang w:val="en-US"/>
              </w:rPr>
              <w:t>Field value fails validation rules</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75" w:type="dxa"/>
            <w:tcBorders>
              <w:right w:val="single" w:sz="4" w:space="0" w:color="4F81BD" w:themeColor="accent1"/>
            </w:tcBorders>
            <w:hideMark/>
          </w:tcPr>
          <w:p w:rsidR="00B15628" w:rsidRPr="00B15628" w:rsidRDefault="00B15628" w:rsidP="4F441CA7">
            <w:pPr>
              <w:spacing w:before="0" w:after="0"/>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 xml:space="preserve">Flow Scenario: </w:t>
            </w:r>
          </w:p>
        </w:tc>
        <w:tc>
          <w:tcPr>
            <w:tcW w:w="305" w:type="dxa"/>
            <w:tcBorders>
              <w:left w:val="single" w:sz="4" w:space="0" w:color="4F81BD" w:themeColor="accent1"/>
            </w:tcBorders>
          </w:tcPr>
          <w:p w:rsidR="00B15628" w:rsidRPr="00B15628" w:rsidRDefault="00B15628" w:rsidP="00B15628">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FERS </w:t>
            </w:r>
            <w:r w:rsidRPr="00B15628">
              <w:rPr>
                <w:rFonts w:ascii="Arial" w:hAnsi="Arial" w:cs="Arial"/>
                <w:color w:val="0D0D0D" w:themeColor="text1" w:themeTint="F2"/>
                <w:sz w:val="20"/>
                <w:lang w:val="en-US"/>
              </w:rPr>
              <w:t xml:space="preserve">finds that required fields entered by the </w:t>
            </w:r>
            <w:r w:rsidRPr="00B15628">
              <w:rPr>
                <w:rFonts w:ascii="Arial" w:hAnsi="Arial" w:cs="Arial"/>
                <w:b/>
                <w:bCs/>
                <w:color w:val="0D0D0D" w:themeColor="text1" w:themeTint="F2"/>
                <w:sz w:val="20"/>
                <w:lang w:val="en-US"/>
              </w:rPr>
              <w:t xml:space="preserve">admin </w:t>
            </w:r>
            <w:r w:rsidRPr="00B15628">
              <w:rPr>
                <w:rFonts w:ascii="Arial" w:hAnsi="Arial" w:cs="Arial"/>
                <w:bCs/>
                <w:color w:val="0D0D0D" w:themeColor="text1" w:themeTint="F2"/>
                <w:sz w:val="20"/>
                <w:lang w:val="en-US"/>
              </w:rPr>
              <w:t>fail validation rules.</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875" w:type="dxa"/>
            <w:tcBorders>
              <w:right w:val="single" w:sz="4" w:space="0" w:color="4F81BD" w:themeColor="accent1"/>
            </w:tcBorders>
            <w:hideMark/>
          </w:tcPr>
          <w:p w:rsidR="00B15628" w:rsidRPr="00B15628" w:rsidRDefault="00B15628" w:rsidP="4F441CA7">
            <w:pPr>
              <w:spacing w:before="0" w:after="0"/>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Post-Condition:</w:t>
            </w:r>
          </w:p>
        </w:tc>
        <w:tc>
          <w:tcPr>
            <w:tcW w:w="305" w:type="dxa"/>
            <w:tcBorders>
              <w:left w:val="single" w:sz="4" w:space="0" w:color="4F81BD" w:themeColor="accent1"/>
            </w:tcBorders>
          </w:tcPr>
          <w:p w:rsidR="00B15628" w:rsidRPr="00B15628" w:rsidRDefault="00B15628" w:rsidP="00B15628">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Admin </w:t>
            </w:r>
            <w:r w:rsidRPr="00B15628">
              <w:rPr>
                <w:rFonts w:ascii="Arial" w:hAnsi="Arial" w:cs="Arial"/>
                <w:color w:val="0D0D0D" w:themeColor="text1" w:themeTint="F2"/>
                <w:sz w:val="20"/>
                <w:lang w:val="en-US"/>
              </w:rPr>
              <w:t>enters failed values</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Step</w:t>
            </w:r>
          </w:p>
        </w:tc>
        <w:tc>
          <w:tcPr>
            <w:tcW w:w="305"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lang w:val="en-US"/>
              </w:rPr>
            </w:pPr>
            <w:r w:rsidRPr="00B15628">
              <w:rPr>
                <w:rFonts w:ascii="Arial" w:hAnsi="Arial" w:cs="Arial"/>
                <w:b/>
                <w:bCs/>
                <w:color w:val="0D0D0D" w:themeColor="text1" w:themeTint="F2"/>
                <w:sz w:val="20"/>
                <w:lang w:val="en-US"/>
              </w:rPr>
              <w:t>Flow of Events</w:t>
            </w:r>
          </w:p>
        </w:tc>
      </w:tr>
      <w:tr w:rsidR="00B15628" w:rsidRPr="00B15628" w:rsidTr="00B15628">
        <w:trPr>
          <w:trHeight w:val="1305"/>
        </w:trPr>
        <w:tc>
          <w:tcPr>
            <w:cnfStyle w:val="001000000000" w:firstRow="0" w:lastRow="0" w:firstColumn="1" w:lastColumn="0" w:oddVBand="0" w:evenVBand="0" w:oddHBand="0" w:evenHBand="0" w:firstRowFirstColumn="0" w:firstRowLastColumn="0" w:lastRowFirstColumn="0" w:lastRowLastColumn="0"/>
            <w:tcW w:w="187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1</w:t>
            </w:r>
          </w:p>
        </w:tc>
        <w:tc>
          <w:tcPr>
            <w:tcW w:w="305" w:type="dxa"/>
            <w:tcBorders>
              <w:left w:val="single" w:sz="4" w:space="0" w:color="4F81BD" w:themeColor="accent1"/>
            </w:tcBorders>
          </w:tcPr>
          <w:p w:rsidR="00B15628" w:rsidRPr="00B15628" w:rsidRDefault="00B15628" w:rsidP="00B1562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color w:val="0D0D0D" w:themeColor="text1" w:themeTint="F2"/>
                <w:sz w:val="20"/>
                <w:lang w:val="en-US"/>
              </w:rPr>
              <w:t xml:space="preserve">FERS notifies the admin that the values entered in certain field(s) fail the validation rules and must be re-entered. (ERR_023 – ERR_026)  </w:t>
            </w:r>
            <w:r w:rsidRPr="00B15628">
              <w:rPr>
                <w:rFonts w:ascii="Arial" w:hAnsi="Arial" w:cs="Arial"/>
                <w:color w:val="0D0D0D" w:themeColor="text1" w:themeTint="F2"/>
                <w:sz w:val="20"/>
                <w:lang w:val="en-US"/>
              </w:rPr>
              <w:br/>
              <w:t>[See supplemental information for fields that have validation rules.]</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2</w:t>
            </w:r>
          </w:p>
        </w:tc>
        <w:tc>
          <w:tcPr>
            <w:tcW w:w="305"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FERS </w:t>
            </w:r>
            <w:r w:rsidRPr="00B15628">
              <w:rPr>
                <w:rFonts w:ascii="Arial" w:hAnsi="Arial" w:cs="Arial"/>
                <w:color w:val="0D0D0D" w:themeColor="text1" w:themeTint="F2"/>
                <w:sz w:val="20"/>
                <w:lang w:val="en-US"/>
              </w:rPr>
              <w:t>highlights the fields to be updated.</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87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3</w:t>
            </w:r>
          </w:p>
        </w:tc>
        <w:tc>
          <w:tcPr>
            <w:tcW w:w="305" w:type="dxa"/>
            <w:tcBorders>
              <w:left w:val="single" w:sz="4" w:space="0" w:color="4F81BD" w:themeColor="accent1"/>
            </w:tcBorders>
          </w:tcPr>
          <w:p w:rsidR="00B15628" w:rsidRPr="00B15628" w:rsidRDefault="00B15628" w:rsidP="00B1562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Admin</w:t>
            </w:r>
            <w:r w:rsidRPr="00B15628">
              <w:rPr>
                <w:rFonts w:ascii="Arial" w:hAnsi="Arial" w:cs="Arial"/>
                <w:color w:val="0D0D0D" w:themeColor="text1" w:themeTint="F2"/>
                <w:sz w:val="20"/>
                <w:lang w:val="en-US"/>
              </w:rPr>
              <w:t xml:space="preserve"> enters values in erred fields</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4</w:t>
            </w:r>
          </w:p>
        </w:tc>
        <w:tc>
          <w:tcPr>
            <w:tcW w:w="305"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color w:val="0D0D0D" w:themeColor="text1" w:themeTint="F2"/>
                <w:sz w:val="20"/>
                <w:lang w:val="en-US"/>
              </w:rPr>
              <w:t>Return to Step 3 in the Main Flow.</w:t>
            </w:r>
          </w:p>
        </w:tc>
      </w:tr>
    </w:tbl>
    <w:p w:rsidR="00D20E78" w:rsidRPr="00B15628" w:rsidRDefault="00D20E78" w:rsidP="4F441CA7">
      <w:pPr>
        <w:rPr>
          <w:rFonts w:ascii="Arial" w:hAnsi="Arial" w:cs="Arial"/>
          <w:b/>
          <w:bCs/>
          <w:color w:val="0D0D0D" w:themeColor="text1" w:themeTint="F2"/>
          <w:sz w:val="20"/>
        </w:rPr>
      </w:pPr>
    </w:p>
    <w:p w:rsidR="00B15628" w:rsidRPr="00B15628" w:rsidRDefault="00B15628" w:rsidP="4F441CA7">
      <w:pPr>
        <w:rPr>
          <w:rFonts w:ascii="Arial" w:hAnsi="Arial" w:cs="Arial"/>
          <w:b/>
          <w:bCs/>
          <w:color w:val="0D0D0D" w:themeColor="text1" w:themeTint="F2"/>
          <w:sz w:val="20"/>
        </w:rPr>
      </w:pPr>
    </w:p>
    <w:tbl>
      <w:tblPr>
        <w:tblStyle w:val="LightList-Accent1"/>
        <w:tblW w:w="10660" w:type="dxa"/>
        <w:tblLook w:val="04A0" w:firstRow="1" w:lastRow="0" w:firstColumn="1" w:lastColumn="0" w:noHBand="0" w:noVBand="1"/>
      </w:tblPr>
      <w:tblGrid>
        <w:gridCol w:w="1920"/>
        <w:gridCol w:w="260"/>
        <w:gridCol w:w="8480"/>
      </w:tblGrid>
      <w:tr w:rsidR="00B15628" w:rsidRPr="00B15628" w:rsidTr="00B1562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tcBorders>
              <w:right w:val="single" w:sz="4" w:space="0" w:color="4F81BD" w:themeColor="accent1"/>
            </w:tcBorders>
            <w:noWrap/>
            <w:hideMark/>
          </w:tcPr>
          <w:p w:rsidR="00B15628" w:rsidRPr="00B15628" w:rsidRDefault="00B15628" w:rsidP="4F441CA7">
            <w:pPr>
              <w:spacing w:before="0" w:after="0"/>
              <w:rPr>
                <w:rFonts w:ascii="Arial" w:hAnsi="Arial" w:cs="Arial"/>
                <w:b w:val="0"/>
                <w:color w:val="0D0D0D" w:themeColor="text1" w:themeTint="F2"/>
                <w:sz w:val="20"/>
                <w:lang w:val="en-US"/>
              </w:rPr>
            </w:pPr>
            <w:r w:rsidRPr="00B15628">
              <w:rPr>
                <w:rFonts w:ascii="Arial" w:hAnsi="Arial" w:cs="Arial"/>
                <w:color w:val="0D0D0D" w:themeColor="text1" w:themeTint="F2"/>
                <w:sz w:val="20"/>
                <w:lang w:val="en-US"/>
              </w:rPr>
              <w:t>Alternate Flow 4:</w:t>
            </w:r>
          </w:p>
        </w:tc>
        <w:tc>
          <w:tcPr>
            <w:tcW w:w="260" w:type="dxa"/>
            <w:tcBorders>
              <w:left w:val="single" w:sz="4" w:space="0" w:color="4F81BD" w:themeColor="accent1"/>
            </w:tcBorders>
          </w:tcPr>
          <w:p w:rsidR="00B15628" w:rsidRPr="00B15628" w:rsidRDefault="00B15628" w:rsidP="00B15628">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Cs w:val="0"/>
                <w:color w:val="0D0D0D" w:themeColor="text1" w:themeTint="F2"/>
                <w:sz w:val="20"/>
                <w:lang w:val="en-US"/>
              </w:rPr>
            </w:pPr>
          </w:p>
        </w:tc>
        <w:tc>
          <w:tcPr>
            <w:tcW w:w="8480" w:type="dxa"/>
            <w:noWrap/>
            <w:hideMark/>
          </w:tcPr>
          <w:p w:rsidR="00B15628" w:rsidRPr="00B15628" w:rsidRDefault="00B15628" w:rsidP="4F441CA7">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 w:val="0"/>
                <w:color w:val="0D0D0D" w:themeColor="text1" w:themeTint="F2"/>
                <w:sz w:val="20"/>
                <w:lang w:val="en-US"/>
              </w:rPr>
            </w:pPr>
            <w:r w:rsidRPr="00B15628">
              <w:rPr>
                <w:rFonts w:ascii="Arial" w:hAnsi="Arial" w:cs="Arial"/>
                <w:color w:val="0D0D0D" w:themeColor="text1" w:themeTint="F2"/>
                <w:sz w:val="20"/>
                <w:lang w:val="en-US"/>
              </w:rPr>
              <w:t>Event information collides with another event in the system</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20" w:type="dxa"/>
            <w:tcBorders>
              <w:right w:val="single" w:sz="4" w:space="0" w:color="4F81BD" w:themeColor="accent1"/>
            </w:tcBorders>
            <w:hideMark/>
          </w:tcPr>
          <w:p w:rsidR="00B15628" w:rsidRPr="00B15628" w:rsidRDefault="00B15628" w:rsidP="4F441CA7">
            <w:pPr>
              <w:spacing w:before="0" w:after="0"/>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 xml:space="preserve">Flow Scenario: </w:t>
            </w:r>
          </w:p>
        </w:tc>
        <w:tc>
          <w:tcPr>
            <w:tcW w:w="260" w:type="dxa"/>
            <w:tcBorders>
              <w:left w:val="single" w:sz="4" w:space="0" w:color="4F81BD" w:themeColor="accent1"/>
            </w:tcBorders>
          </w:tcPr>
          <w:p w:rsidR="00B15628" w:rsidRPr="00B15628" w:rsidRDefault="00B15628" w:rsidP="00B15628">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FERS </w:t>
            </w:r>
            <w:r w:rsidRPr="00B15628">
              <w:rPr>
                <w:rFonts w:ascii="Arial" w:hAnsi="Arial" w:cs="Arial"/>
                <w:color w:val="0D0D0D" w:themeColor="text1" w:themeTint="F2"/>
                <w:sz w:val="20"/>
                <w:lang w:val="en-US"/>
              </w:rPr>
              <w:t xml:space="preserve">found that the </w:t>
            </w:r>
            <w:r w:rsidRPr="00B15628">
              <w:rPr>
                <w:rFonts w:ascii="Arial" w:hAnsi="Arial" w:cs="Arial"/>
                <w:b/>
                <w:bCs/>
                <w:color w:val="0D0D0D" w:themeColor="text1" w:themeTint="F2"/>
                <w:sz w:val="20"/>
                <w:lang w:val="en-US"/>
              </w:rPr>
              <w:t xml:space="preserve">event information </w:t>
            </w:r>
            <w:r w:rsidRPr="00B15628">
              <w:rPr>
                <w:rFonts w:ascii="Arial" w:hAnsi="Arial" w:cs="Arial"/>
                <w:bCs/>
                <w:color w:val="0D0D0D" w:themeColor="text1" w:themeTint="F2"/>
                <w:sz w:val="20"/>
                <w:lang w:val="en-US"/>
              </w:rPr>
              <w:t>updated</w:t>
            </w:r>
            <w:r w:rsidRPr="00B15628">
              <w:rPr>
                <w:rFonts w:ascii="Arial" w:hAnsi="Arial" w:cs="Arial"/>
                <w:color w:val="0D0D0D" w:themeColor="text1" w:themeTint="F2"/>
                <w:sz w:val="20"/>
                <w:lang w:val="en-US"/>
              </w:rPr>
              <w:t xml:space="preserve"> by the </w:t>
            </w:r>
            <w:r w:rsidRPr="00B15628">
              <w:rPr>
                <w:rFonts w:ascii="Arial" w:hAnsi="Arial" w:cs="Arial"/>
                <w:b/>
                <w:bCs/>
                <w:color w:val="0D0D0D" w:themeColor="text1" w:themeTint="F2"/>
                <w:sz w:val="20"/>
                <w:lang w:val="en-US"/>
              </w:rPr>
              <w:t xml:space="preserve">admin </w:t>
            </w:r>
            <w:r w:rsidRPr="00B15628">
              <w:rPr>
                <w:rFonts w:ascii="Arial" w:hAnsi="Arial" w:cs="Arial"/>
                <w:bCs/>
                <w:color w:val="0D0D0D" w:themeColor="text1" w:themeTint="F2"/>
                <w:sz w:val="20"/>
                <w:lang w:val="en-US"/>
              </w:rPr>
              <w:t>collides with another event in the system</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920" w:type="dxa"/>
            <w:tcBorders>
              <w:right w:val="single" w:sz="4" w:space="0" w:color="4F81BD" w:themeColor="accent1"/>
            </w:tcBorders>
            <w:hideMark/>
          </w:tcPr>
          <w:p w:rsidR="00B15628" w:rsidRPr="00B15628" w:rsidRDefault="00B15628" w:rsidP="4F441CA7">
            <w:pPr>
              <w:spacing w:before="0" w:after="0"/>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Post-Condition:</w:t>
            </w:r>
          </w:p>
        </w:tc>
        <w:tc>
          <w:tcPr>
            <w:tcW w:w="260" w:type="dxa"/>
            <w:tcBorders>
              <w:left w:val="single" w:sz="4" w:space="0" w:color="4F81BD" w:themeColor="accent1"/>
            </w:tcBorders>
          </w:tcPr>
          <w:p w:rsidR="00B15628" w:rsidRPr="00B15628" w:rsidRDefault="00B15628" w:rsidP="00B15628">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Admin </w:t>
            </w:r>
            <w:r w:rsidRPr="00B15628">
              <w:rPr>
                <w:rFonts w:ascii="Arial" w:hAnsi="Arial" w:cs="Arial"/>
                <w:color w:val="0D0D0D" w:themeColor="text1" w:themeTint="F2"/>
                <w:sz w:val="20"/>
                <w:lang w:val="en-US"/>
              </w:rPr>
              <w:t xml:space="preserve">changes </w:t>
            </w:r>
            <w:r w:rsidRPr="00B15628">
              <w:rPr>
                <w:rFonts w:ascii="Arial" w:hAnsi="Arial" w:cs="Arial"/>
                <w:b/>
                <w:bCs/>
                <w:color w:val="0D0D0D" w:themeColor="text1" w:themeTint="F2"/>
                <w:sz w:val="20"/>
                <w:lang w:val="en-US"/>
              </w:rPr>
              <w:t xml:space="preserve">event </w:t>
            </w:r>
            <w:r w:rsidRPr="00B15628">
              <w:rPr>
                <w:rFonts w:ascii="Arial" w:hAnsi="Arial" w:cs="Arial"/>
                <w:color w:val="0D0D0D" w:themeColor="text1" w:themeTint="F2"/>
                <w:sz w:val="20"/>
                <w:lang w:val="en-US"/>
              </w:rPr>
              <w:t>entered</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lastRenderedPageBreak/>
              <w:t>Step</w:t>
            </w:r>
          </w:p>
        </w:tc>
        <w:tc>
          <w:tcPr>
            <w:tcW w:w="260"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lang w:val="en-US"/>
              </w:rPr>
            </w:pPr>
            <w:r w:rsidRPr="00B15628">
              <w:rPr>
                <w:rFonts w:ascii="Arial" w:hAnsi="Arial" w:cs="Arial"/>
                <w:b/>
                <w:bCs/>
                <w:color w:val="0D0D0D" w:themeColor="text1" w:themeTint="F2"/>
                <w:sz w:val="20"/>
                <w:lang w:val="en-US"/>
              </w:rPr>
              <w:t>Flow of Events</w:t>
            </w:r>
          </w:p>
        </w:tc>
      </w:tr>
      <w:tr w:rsidR="00B15628" w:rsidRPr="00B15628" w:rsidTr="00B15628">
        <w:trPr>
          <w:trHeight w:val="615"/>
        </w:trPr>
        <w:tc>
          <w:tcPr>
            <w:cnfStyle w:val="001000000000" w:firstRow="0" w:lastRow="0" w:firstColumn="1" w:lastColumn="0" w:oddVBand="0" w:evenVBand="0" w:oddHBand="0" w:evenHBand="0" w:firstRowFirstColumn="0" w:firstRowLastColumn="0" w:lastRowFirstColumn="0" w:lastRowLastColumn="0"/>
            <w:tcW w:w="1920"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1</w:t>
            </w:r>
          </w:p>
        </w:tc>
        <w:tc>
          <w:tcPr>
            <w:tcW w:w="260" w:type="dxa"/>
            <w:tcBorders>
              <w:left w:val="single" w:sz="4" w:space="0" w:color="4F81BD" w:themeColor="accent1"/>
            </w:tcBorders>
          </w:tcPr>
          <w:p w:rsidR="00B15628" w:rsidRPr="00B15628" w:rsidRDefault="00B15628" w:rsidP="00B1562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color w:val="0D0D0D" w:themeColor="text1" w:themeTint="F2"/>
                <w:sz w:val="20"/>
                <w:lang w:val="en-US"/>
              </w:rPr>
              <w:t>FERS notifies the admin that the event information collides with another event in FERS and recommends that the admin choose another event (ERR_061)</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2</w:t>
            </w:r>
          </w:p>
        </w:tc>
        <w:tc>
          <w:tcPr>
            <w:tcW w:w="260"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 xml:space="preserve">FERS </w:t>
            </w:r>
            <w:r w:rsidRPr="00B15628">
              <w:rPr>
                <w:rFonts w:ascii="Arial" w:hAnsi="Arial" w:cs="Arial"/>
                <w:color w:val="0D0D0D" w:themeColor="text1" w:themeTint="F2"/>
                <w:sz w:val="20"/>
                <w:lang w:val="en-US"/>
              </w:rPr>
              <w:t>clears all the fields</w:t>
            </w:r>
          </w:p>
        </w:tc>
      </w:tr>
      <w:tr w:rsidR="00B15628" w:rsidRPr="00B15628" w:rsidTr="00B15628">
        <w:trPr>
          <w:trHeight w:val="315"/>
        </w:trPr>
        <w:tc>
          <w:tcPr>
            <w:cnfStyle w:val="001000000000" w:firstRow="0" w:lastRow="0" w:firstColumn="1" w:lastColumn="0" w:oddVBand="0" w:evenVBand="0" w:oddHBand="0" w:evenHBand="0" w:firstRowFirstColumn="0" w:firstRowLastColumn="0" w:lastRowFirstColumn="0" w:lastRowLastColumn="0"/>
            <w:tcW w:w="1920"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3</w:t>
            </w:r>
          </w:p>
        </w:tc>
        <w:tc>
          <w:tcPr>
            <w:tcW w:w="260" w:type="dxa"/>
            <w:tcBorders>
              <w:left w:val="single" w:sz="4" w:space="0" w:color="4F81BD" w:themeColor="accent1"/>
            </w:tcBorders>
          </w:tcPr>
          <w:p w:rsidR="00B15628" w:rsidRPr="00B15628" w:rsidRDefault="00B15628" w:rsidP="00B1562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b/>
                <w:bCs/>
                <w:color w:val="0D0D0D" w:themeColor="text1" w:themeTint="F2"/>
                <w:sz w:val="20"/>
                <w:lang w:val="en-US"/>
              </w:rPr>
              <w:t>Admin</w:t>
            </w:r>
            <w:r w:rsidRPr="00B15628">
              <w:rPr>
                <w:rFonts w:ascii="Arial" w:hAnsi="Arial" w:cs="Arial"/>
                <w:color w:val="0D0D0D" w:themeColor="text1" w:themeTint="F2"/>
                <w:sz w:val="20"/>
                <w:lang w:val="en-US"/>
              </w:rPr>
              <w:t xml:space="preserve"> changes the event  information</w:t>
            </w:r>
          </w:p>
        </w:tc>
      </w:tr>
      <w:tr w:rsidR="00B15628" w:rsidRPr="00B15628" w:rsidTr="00B156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0" w:type="dxa"/>
            <w:tcBorders>
              <w:right w:val="single" w:sz="4" w:space="0" w:color="4F81BD" w:themeColor="accent1"/>
            </w:tcBorders>
            <w:hideMark/>
          </w:tcPr>
          <w:p w:rsidR="00B15628" w:rsidRPr="00B15628" w:rsidRDefault="00B15628" w:rsidP="4F441CA7">
            <w:pPr>
              <w:spacing w:before="0" w:after="0"/>
              <w:jc w:val="center"/>
              <w:rPr>
                <w:rFonts w:ascii="Arial" w:hAnsi="Arial" w:cs="Arial"/>
                <w:b w:val="0"/>
                <w:bCs w:val="0"/>
                <w:color w:val="0D0D0D" w:themeColor="text1" w:themeTint="F2"/>
                <w:sz w:val="20"/>
                <w:lang w:val="en-US"/>
              </w:rPr>
            </w:pPr>
            <w:r w:rsidRPr="00B15628">
              <w:rPr>
                <w:rFonts w:ascii="Arial" w:hAnsi="Arial" w:cs="Arial"/>
                <w:color w:val="0D0D0D" w:themeColor="text1" w:themeTint="F2"/>
                <w:sz w:val="20"/>
                <w:lang w:val="en-US"/>
              </w:rPr>
              <w:t>4</w:t>
            </w:r>
          </w:p>
        </w:tc>
        <w:tc>
          <w:tcPr>
            <w:tcW w:w="260" w:type="dxa"/>
            <w:tcBorders>
              <w:left w:val="single" w:sz="4" w:space="0" w:color="4F81BD" w:themeColor="accent1"/>
            </w:tcBorders>
          </w:tcPr>
          <w:p w:rsidR="00B15628" w:rsidRPr="00B15628" w:rsidRDefault="00B15628" w:rsidP="00B1562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B15628" w:rsidRPr="00B15628" w:rsidRDefault="00B15628" w:rsidP="4F441CA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B15628">
              <w:rPr>
                <w:rFonts w:ascii="Arial" w:hAnsi="Arial" w:cs="Arial"/>
                <w:color w:val="0D0D0D" w:themeColor="text1" w:themeTint="F2"/>
                <w:sz w:val="20"/>
                <w:lang w:val="en-US"/>
              </w:rPr>
              <w:t>Return to Step 3 in the Main Flow.</w:t>
            </w:r>
          </w:p>
        </w:tc>
      </w:tr>
    </w:tbl>
    <w:p w:rsidR="00823B5C" w:rsidRPr="00B15628" w:rsidRDefault="00823B5C" w:rsidP="4F441CA7">
      <w:pPr>
        <w:rPr>
          <w:rFonts w:ascii="Arial" w:hAnsi="Arial" w:cs="Arial"/>
          <w:b/>
          <w:bCs/>
          <w:color w:val="0D0D0D" w:themeColor="text1" w:themeTint="F2"/>
          <w:sz w:val="20"/>
        </w:rPr>
      </w:pPr>
    </w:p>
    <w:p w:rsidR="00D20E78" w:rsidRPr="00B15628" w:rsidRDefault="00D20E78" w:rsidP="4F441CA7">
      <w:pPr>
        <w:rPr>
          <w:rFonts w:ascii="Arial" w:hAnsi="Arial" w:cs="Arial"/>
          <w:b/>
          <w:bCs/>
          <w:color w:val="0D0D0D" w:themeColor="text1" w:themeTint="F2"/>
          <w:sz w:val="20"/>
        </w:rPr>
      </w:pPr>
      <w:r w:rsidRPr="00B15628">
        <w:rPr>
          <w:rFonts w:ascii="Arial" w:hAnsi="Arial" w:cs="Arial"/>
          <w:b/>
          <w:bCs/>
          <w:color w:val="0D0D0D" w:themeColor="text1" w:themeTint="F2"/>
          <w:sz w:val="20"/>
        </w:rPr>
        <w:t>Supplementary Information:</w:t>
      </w:r>
    </w:p>
    <w:p w:rsidR="00D20E78" w:rsidRPr="00B15628" w:rsidRDefault="00D20E78" w:rsidP="4F441CA7">
      <w:pPr>
        <w:rPr>
          <w:rFonts w:ascii="Arial" w:hAnsi="Arial" w:cs="Arial"/>
          <w:color w:val="0D0D0D" w:themeColor="text1" w:themeTint="F2"/>
          <w:sz w:val="20"/>
        </w:rPr>
      </w:pPr>
      <w:r w:rsidRPr="00B15628">
        <w:rPr>
          <w:rFonts w:ascii="Arial" w:hAnsi="Arial" w:cs="Arial"/>
          <w:bCs/>
          <w:color w:val="0D0D0D" w:themeColor="text1" w:themeTint="F2"/>
          <w:sz w:val="20"/>
        </w:rPr>
        <w:t xml:space="preserve">The following fields have validation rules that if violated will cause an error message code and message to be generated.  For more details on the validation conditions and the message, please </w:t>
      </w:r>
      <w:proofErr w:type="gramStart"/>
      <w:r w:rsidRPr="00B15628">
        <w:rPr>
          <w:rFonts w:ascii="Arial" w:hAnsi="Arial" w:cs="Arial"/>
          <w:bCs/>
          <w:color w:val="0D0D0D" w:themeColor="text1" w:themeTint="F2"/>
          <w:sz w:val="20"/>
        </w:rPr>
        <w:t>see  Data</w:t>
      </w:r>
      <w:proofErr w:type="gramEnd"/>
      <w:r w:rsidRPr="00B15628">
        <w:rPr>
          <w:rFonts w:ascii="Arial" w:hAnsi="Arial" w:cs="Arial"/>
          <w:bCs/>
          <w:color w:val="0D0D0D" w:themeColor="text1" w:themeTint="F2"/>
          <w:sz w:val="20"/>
        </w:rPr>
        <w:t xml:space="preserve"> Dictionary.</w:t>
      </w:r>
      <w:r w:rsidRPr="00B15628">
        <w:rPr>
          <w:rFonts w:ascii="Arial" w:hAnsi="Arial" w:cs="Arial"/>
          <w:color w:val="0D0D0D" w:themeColor="text1" w:themeTint="F2"/>
          <w:sz w:val="20"/>
        </w:rPr>
        <w:t xml:space="preserve"> </w:t>
      </w:r>
    </w:p>
    <w:p w:rsidR="00D20E78" w:rsidRPr="00B15628" w:rsidRDefault="00D20E78" w:rsidP="4F441CA7">
      <w:pPr>
        <w:rPr>
          <w:rFonts w:ascii="Arial" w:hAnsi="Arial" w:cs="Arial"/>
          <w:color w:val="0D0D0D" w:themeColor="text1" w:themeTint="F2"/>
          <w:sz w:val="20"/>
        </w:rPr>
      </w:pPr>
    </w:p>
    <w:bookmarkEnd w:id="3"/>
    <w:bookmarkEnd w:id="4"/>
    <w:bookmarkEnd w:id="5"/>
    <w:p w:rsidR="00944884" w:rsidRPr="00B15628" w:rsidRDefault="00944884" w:rsidP="4F441CA7">
      <w:pPr>
        <w:numPr>
          <w:ilvl w:val="0"/>
          <w:numId w:val="3"/>
        </w:numPr>
        <w:rPr>
          <w:rFonts w:ascii="Arial" w:hAnsi="Arial" w:cs="Arial"/>
          <w:color w:val="0D0D0D" w:themeColor="text1" w:themeTint="F2"/>
          <w:sz w:val="20"/>
        </w:rPr>
      </w:pPr>
      <w:r w:rsidRPr="00B15628">
        <w:rPr>
          <w:rFonts w:ascii="Arial" w:hAnsi="Arial" w:cs="Arial"/>
          <w:color w:val="0D0D0D" w:themeColor="text1" w:themeTint="F2"/>
          <w:sz w:val="20"/>
        </w:rPr>
        <w:t xml:space="preserve">D_009 Name </w:t>
      </w:r>
    </w:p>
    <w:p w:rsidR="00944884" w:rsidRPr="00B15628" w:rsidRDefault="00944884" w:rsidP="4F441CA7">
      <w:pPr>
        <w:numPr>
          <w:ilvl w:val="0"/>
          <w:numId w:val="3"/>
        </w:numPr>
        <w:rPr>
          <w:rFonts w:ascii="Arial" w:hAnsi="Arial" w:cs="Arial"/>
          <w:color w:val="0D0D0D" w:themeColor="text1" w:themeTint="F2"/>
          <w:sz w:val="20"/>
        </w:rPr>
      </w:pPr>
      <w:r w:rsidRPr="00B15628">
        <w:rPr>
          <w:rFonts w:ascii="Arial" w:hAnsi="Arial" w:cs="Arial"/>
          <w:color w:val="0D0D0D" w:themeColor="text1" w:themeTint="F2"/>
          <w:sz w:val="20"/>
        </w:rPr>
        <w:t>D_010 Description</w:t>
      </w:r>
    </w:p>
    <w:p w:rsidR="00944884" w:rsidRPr="00B15628" w:rsidRDefault="00944884" w:rsidP="4F441CA7">
      <w:pPr>
        <w:numPr>
          <w:ilvl w:val="0"/>
          <w:numId w:val="3"/>
        </w:numPr>
        <w:rPr>
          <w:rFonts w:ascii="Arial" w:hAnsi="Arial" w:cs="Arial"/>
          <w:color w:val="0D0D0D" w:themeColor="text1" w:themeTint="F2"/>
          <w:sz w:val="20"/>
        </w:rPr>
      </w:pPr>
      <w:r w:rsidRPr="00B15628">
        <w:rPr>
          <w:rFonts w:ascii="Arial" w:hAnsi="Arial" w:cs="Arial"/>
          <w:color w:val="0D0D0D" w:themeColor="text1" w:themeTint="F2"/>
          <w:sz w:val="20"/>
        </w:rPr>
        <w:t>D_011 Event Type</w:t>
      </w:r>
    </w:p>
    <w:p w:rsidR="00944884" w:rsidRPr="00B15628" w:rsidRDefault="00944884" w:rsidP="4F441CA7">
      <w:pPr>
        <w:numPr>
          <w:ilvl w:val="0"/>
          <w:numId w:val="3"/>
        </w:numPr>
        <w:rPr>
          <w:rFonts w:ascii="Arial" w:hAnsi="Arial" w:cs="Arial"/>
          <w:color w:val="0D0D0D" w:themeColor="text1" w:themeTint="F2"/>
          <w:sz w:val="20"/>
        </w:rPr>
      </w:pPr>
      <w:r w:rsidRPr="00B15628">
        <w:rPr>
          <w:rFonts w:ascii="Arial" w:hAnsi="Arial" w:cs="Arial"/>
          <w:color w:val="0D0D0D" w:themeColor="text1" w:themeTint="F2"/>
          <w:sz w:val="20"/>
        </w:rPr>
        <w:t>D_012 Event Price</w:t>
      </w:r>
    </w:p>
    <w:p w:rsidR="00944884" w:rsidRPr="00B15628" w:rsidRDefault="00944884" w:rsidP="4F441CA7">
      <w:pPr>
        <w:ind w:left="360"/>
        <w:rPr>
          <w:rFonts w:ascii="Arial" w:hAnsi="Arial" w:cs="Arial"/>
          <w:color w:val="0D0D0D" w:themeColor="text1" w:themeTint="F2"/>
          <w:sz w:val="20"/>
        </w:rPr>
      </w:pPr>
    </w:p>
    <w:p w:rsidR="001E6F3F" w:rsidRPr="00B15628" w:rsidRDefault="00F012EB" w:rsidP="4F441CA7">
      <w:pPr>
        <w:rPr>
          <w:rFonts w:ascii="Arial" w:hAnsi="Arial" w:cs="Arial"/>
          <w:sz w:val="20"/>
        </w:rPr>
      </w:pPr>
    </w:p>
    <w:sectPr w:rsidR="001E6F3F" w:rsidRPr="00B15628" w:rsidSect="00E25120">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2EB" w:rsidRDefault="00F012EB" w:rsidP="00D20E78">
      <w:pPr>
        <w:spacing w:before="0" w:after="0"/>
      </w:pPr>
      <w:r>
        <w:separator/>
      </w:r>
    </w:p>
  </w:endnote>
  <w:endnote w:type="continuationSeparator" w:id="0">
    <w:p w:rsidR="00F012EB" w:rsidRDefault="00F012EB" w:rsidP="00D20E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B514EB" w:rsidP="00096E6F">
          <w:pPr>
            <w:pStyle w:val="Footer"/>
          </w:pPr>
          <w:r w:rsidRPr="00E01E35">
            <w:rPr>
              <w:noProof/>
              <w:lang w:eastAsia="ko-KR"/>
            </w:rPr>
            <w:t>Copyright © 2012 Accenture All Rights Reserved.</w:t>
          </w:r>
          <w:r w:rsidR="00F012EB">
            <w:rPr>
              <w:noProof/>
              <w:lang w:val="en-US"/>
            </w:rPr>
            <w:pict>
              <v:line id="Straight Connector 2" o:spid="_x0000_s2050" style="position:absolute;z-index:251660288;visibility:visible;mso-position-horizontal-relative:text;mso-position-vertical-relative:text"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"/>
            </w:pict>
          </w:r>
          <w:r w:rsidR="00F012EB">
            <w:rPr>
              <w:noProof/>
              <w:lang w:val="en-US"/>
            </w:rPr>
            <w:pict>
              <v:line id="Straight Connector 1" o:spid="_x0000_s2049" style="position:absolute;z-index:251659264;visibility:visible;mso-position-horizontal-relative:text;mso-position-vertical-relative:text"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"/>
            </w:pict>
          </w:r>
        </w:p>
      </w:tc>
      <w:tc>
        <w:tcPr>
          <w:tcW w:w="2048" w:type="dxa"/>
        </w:tcPr>
        <w:p w:rsidR="00C47660" w:rsidRPr="00E01E35" w:rsidRDefault="009B4769" w:rsidP="00096E6F">
          <w:pPr>
            <w:pStyle w:val="Footer"/>
          </w:pPr>
          <w:r w:rsidRPr="00E01E35">
            <w:rPr>
              <w:rStyle w:val="PageNumber"/>
            </w:rPr>
            <w:fldChar w:fldCharType="begin"/>
          </w:r>
          <w:r w:rsidR="00B514EB" w:rsidRPr="00E01E35">
            <w:rPr>
              <w:rStyle w:val="PageNumber"/>
            </w:rPr>
            <w:instrText xml:space="preserve"> PAGE </w:instrText>
          </w:r>
          <w:r w:rsidRPr="00E01E35">
            <w:rPr>
              <w:rStyle w:val="PageNumber"/>
            </w:rPr>
            <w:fldChar w:fldCharType="separate"/>
          </w:r>
          <w:r w:rsidR="00932FFA">
            <w:rPr>
              <w:rStyle w:val="PageNumber"/>
              <w:noProof/>
            </w:rPr>
            <w:t>1</w:t>
          </w:r>
          <w:r w:rsidRPr="00E01E35">
            <w:rPr>
              <w:rStyle w:val="PageNumber"/>
            </w:rPr>
            <w:fldChar w:fldCharType="end"/>
          </w:r>
        </w:p>
      </w:tc>
      <w:tc>
        <w:tcPr>
          <w:tcW w:w="3652" w:type="dxa"/>
        </w:tcPr>
        <w:p w:rsidR="00C47660" w:rsidRPr="00C47660" w:rsidRDefault="00F012EB" w:rsidP="00E11DD2">
          <w:pPr>
            <w:pStyle w:val="Footer"/>
            <w:jc w:val="right"/>
          </w:pPr>
          <w:r>
            <w:fldChar w:fldCharType="begin"/>
          </w:r>
          <w:r>
            <w:instrText xml:space="preserve"> FILENAME   \* MERGEFORMAT </w:instrText>
          </w:r>
          <w:r>
            <w:fldChar w:fldCharType="separate"/>
          </w:r>
          <w:r w:rsidR="00831111">
            <w:rPr>
              <w:noProof/>
            </w:rPr>
            <w:t>UseCase_FERS_UC</w:t>
          </w:r>
          <w:r w:rsidR="007E07DF">
            <w:rPr>
              <w:noProof/>
            </w:rPr>
            <w:t>A</w:t>
          </w:r>
          <w:r w:rsidR="00932FFA">
            <w:rPr>
              <w:noProof/>
            </w:rPr>
            <w:t>0</w:t>
          </w:r>
          <w:r w:rsidR="00831111">
            <w:rPr>
              <w:noProof/>
            </w:rPr>
            <w:t>7</w:t>
          </w:r>
          <w:r w:rsidR="00B514EB">
            <w:rPr>
              <w:noProof/>
            </w:rPr>
            <w:t>_</w:t>
          </w:r>
          <w:r>
            <w:rPr>
              <w:noProof/>
            </w:rPr>
            <w:fldChar w:fldCharType="end"/>
          </w:r>
          <w:r w:rsidR="00831111">
            <w:rPr>
              <w:noProof/>
            </w:rPr>
            <w:t>Update</w:t>
          </w:r>
          <w:r w:rsidR="00E11DD2">
            <w:rPr>
              <w:noProof/>
            </w:rPr>
            <w:t>Event</w:t>
          </w:r>
          <w:r w:rsidR="00D20E78">
            <w:rPr>
              <w:noProof/>
            </w:rPr>
            <w:t>_R1</w:t>
          </w:r>
          <w:r w:rsidR="00E11DD2">
            <w:rPr>
              <w:noProof/>
            </w:rPr>
            <w:t>_Ref</w:t>
          </w:r>
        </w:p>
      </w:tc>
    </w:tr>
  </w:tbl>
  <w:p w:rsidR="0024558C" w:rsidRPr="00D84849" w:rsidRDefault="00F012EB"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2EB" w:rsidRDefault="00F012EB" w:rsidP="00D20E78">
      <w:pPr>
        <w:spacing w:before="0" w:after="0"/>
      </w:pPr>
      <w:r>
        <w:separator/>
      </w:r>
    </w:p>
  </w:footnote>
  <w:footnote w:type="continuationSeparator" w:id="0">
    <w:p w:rsidR="00F012EB" w:rsidRDefault="00F012EB" w:rsidP="00D20E7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D20E78" w:rsidRDefault="00B514EB" w:rsidP="000151CE">
          <w:pPr>
            <w:pStyle w:val="Header"/>
            <w:rPr>
              <w:sz w:val="18"/>
              <w:szCs w:val="18"/>
            </w:rPr>
          </w:pPr>
          <w:r w:rsidRPr="00D20E78">
            <w:rPr>
              <w:sz w:val="18"/>
              <w:szCs w:val="18"/>
            </w:rPr>
            <w:t>Application Delivery Fundamentals 2.0</w:t>
          </w:r>
          <w:r w:rsidR="00D20E78" w:rsidRPr="00D20E78">
            <w:rPr>
              <w:sz w:val="18"/>
              <w:szCs w:val="18"/>
            </w:rPr>
            <w:t>: Testing</w:t>
          </w:r>
        </w:p>
      </w:tc>
      <w:tc>
        <w:tcPr>
          <w:tcW w:w="2520" w:type="dxa"/>
        </w:tcPr>
        <w:p w:rsidR="00AB7C5D" w:rsidRPr="009C5DB3" w:rsidRDefault="00F012EB" w:rsidP="00334616">
          <w:pPr>
            <w:pStyle w:val="Header"/>
          </w:pPr>
        </w:p>
      </w:tc>
      <w:tc>
        <w:tcPr>
          <w:tcW w:w="3870" w:type="dxa"/>
        </w:tcPr>
        <w:p w:rsidR="00AB7C5D" w:rsidRPr="00A46D8B" w:rsidRDefault="00F012EB" w:rsidP="00A46D8B">
          <w:pPr>
            <w:pStyle w:val="Header"/>
            <w:jc w:val="right"/>
          </w:pPr>
        </w:p>
      </w:tc>
    </w:tr>
  </w:tbl>
  <w:p w:rsidR="0024558C" w:rsidRPr="00D84849" w:rsidRDefault="00F012EB"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C4CB36A"/>
    <w:lvl w:ilvl="0">
      <w:start w:val="1"/>
      <w:numFmt w:val="bullet"/>
      <w:pStyle w:val="Heading2"/>
      <w:lvlText w:val=""/>
      <w:lvlJc w:val="left"/>
      <w:pPr>
        <w:tabs>
          <w:tab w:val="num" w:pos="1080"/>
        </w:tabs>
        <w:ind w:left="1080" w:hanging="360"/>
      </w:pPr>
      <w:rPr>
        <w:rFonts w:ascii="Symbol" w:hAnsi="Symbol" w:hint="default"/>
      </w:rPr>
    </w:lvl>
  </w:abstractNum>
  <w:abstractNum w:abstractNumId="1">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6B915868"/>
    <w:multiLevelType w:val="hybridMultilevel"/>
    <w:tmpl w:val="D14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D20E78"/>
    <w:rsid w:val="00014F46"/>
    <w:rsid w:val="000C23E0"/>
    <w:rsid w:val="00212E7F"/>
    <w:rsid w:val="00223F8C"/>
    <w:rsid w:val="003B30C9"/>
    <w:rsid w:val="003F3AA0"/>
    <w:rsid w:val="004540C4"/>
    <w:rsid w:val="00511366"/>
    <w:rsid w:val="00541C20"/>
    <w:rsid w:val="0061531D"/>
    <w:rsid w:val="007E07DF"/>
    <w:rsid w:val="007F0367"/>
    <w:rsid w:val="007F20E5"/>
    <w:rsid w:val="00823B5C"/>
    <w:rsid w:val="00831111"/>
    <w:rsid w:val="00932FFA"/>
    <w:rsid w:val="00944884"/>
    <w:rsid w:val="00963CFF"/>
    <w:rsid w:val="009B4769"/>
    <w:rsid w:val="009B5ED8"/>
    <w:rsid w:val="00A310C4"/>
    <w:rsid w:val="00AB342E"/>
    <w:rsid w:val="00AF7D0E"/>
    <w:rsid w:val="00B15628"/>
    <w:rsid w:val="00B514EB"/>
    <w:rsid w:val="00C71FB3"/>
    <w:rsid w:val="00C956B9"/>
    <w:rsid w:val="00CB7FB8"/>
    <w:rsid w:val="00D20E78"/>
    <w:rsid w:val="00D66C95"/>
    <w:rsid w:val="00E11DD2"/>
    <w:rsid w:val="00E46BCB"/>
    <w:rsid w:val="00E73AA9"/>
    <w:rsid w:val="00EA0378"/>
    <w:rsid w:val="00EA6C3E"/>
    <w:rsid w:val="00EB305D"/>
    <w:rsid w:val="00EC6ABE"/>
    <w:rsid w:val="00F012EB"/>
    <w:rsid w:val="00F273FA"/>
    <w:rsid w:val="00F629A5"/>
    <w:rsid w:val="00F96AD1"/>
    <w:rsid w:val="4F44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78"/>
    <w:pPr>
      <w:spacing w:before="80" w:after="8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9"/>
    <w:qFormat/>
    <w:rsid w:val="00D20E78"/>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D20E78"/>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9">
    <w:name w:val="heading 9"/>
    <w:basedOn w:val="Normal"/>
    <w:next w:val="Normal"/>
    <w:link w:val="Heading9Char"/>
    <w:uiPriority w:val="99"/>
    <w:qFormat/>
    <w:rsid w:val="00D20E78"/>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20E78"/>
    <w:rPr>
      <w:rFonts w:ascii="Calibri" w:eastAsia="Batang" w:hAnsi="Calibri" w:cs="Calibri"/>
      <w:b/>
      <w:caps/>
      <w:color w:val="365F91"/>
      <w:kern w:val="28"/>
      <w:sz w:val="28"/>
      <w:szCs w:val="20"/>
      <w:lang w:val="en-GB"/>
    </w:rPr>
  </w:style>
  <w:style w:type="character" w:customStyle="1" w:styleId="Heading2Char">
    <w:name w:val="Heading 2 Char"/>
    <w:basedOn w:val="DefaultParagraphFont"/>
    <w:link w:val="Heading2"/>
    <w:uiPriority w:val="99"/>
    <w:rsid w:val="00D20E78"/>
    <w:rPr>
      <w:rFonts w:ascii="Calibri" w:eastAsia="Times New Roman" w:hAnsi="Calibri" w:cs="Calibri"/>
      <w:b/>
      <w:color w:val="365F91"/>
      <w:sz w:val="24"/>
      <w:szCs w:val="20"/>
      <w:lang w:val="en-GB"/>
    </w:rPr>
  </w:style>
  <w:style w:type="character" w:customStyle="1" w:styleId="Heading9Char">
    <w:name w:val="Heading 9 Char"/>
    <w:basedOn w:val="DefaultParagraphFont"/>
    <w:link w:val="Heading9"/>
    <w:uiPriority w:val="99"/>
    <w:rsid w:val="00D20E78"/>
    <w:rPr>
      <w:rFonts w:ascii="Calibri" w:eastAsia="Times New Roman" w:hAnsi="Calibri" w:cs="Arial"/>
      <w:lang w:val="en-GB"/>
    </w:rPr>
  </w:style>
  <w:style w:type="paragraph" w:styleId="Footer">
    <w:name w:val="footer"/>
    <w:basedOn w:val="Normal"/>
    <w:link w:val="FooterChar"/>
    <w:rsid w:val="00D20E78"/>
    <w:pPr>
      <w:tabs>
        <w:tab w:val="center" w:pos="4320"/>
        <w:tab w:val="right" w:pos="8640"/>
      </w:tabs>
      <w:contextualSpacing/>
    </w:pPr>
    <w:rPr>
      <w:sz w:val="16"/>
    </w:rPr>
  </w:style>
  <w:style w:type="character" w:customStyle="1" w:styleId="FooterChar">
    <w:name w:val="Footer Char"/>
    <w:basedOn w:val="DefaultParagraphFont"/>
    <w:link w:val="Footer"/>
    <w:rsid w:val="00D20E78"/>
    <w:rPr>
      <w:rFonts w:ascii="Calibri" w:eastAsia="Times New Roman" w:hAnsi="Calibri" w:cs="Times New Roman"/>
      <w:sz w:val="16"/>
      <w:szCs w:val="20"/>
      <w:lang w:val="en-GB"/>
    </w:rPr>
  </w:style>
  <w:style w:type="paragraph" w:styleId="Header">
    <w:name w:val="header"/>
    <w:basedOn w:val="Normal"/>
    <w:link w:val="HeaderChar"/>
    <w:rsid w:val="00D20E78"/>
    <w:pPr>
      <w:tabs>
        <w:tab w:val="center" w:pos="4320"/>
        <w:tab w:val="right" w:pos="8640"/>
      </w:tabs>
      <w:spacing w:before="0" w:after="0"/>
    </w:pPr>
    <w:rPr>
      <w:sz w:val="20"/>
    </w:rPr>
  </w:style>
  <w:style w:type="character" w:customStyle="1" w:styleId="HeaderChar">
    <w:name w:val="Header Char"/>
    <w:basedOn w:val="DefaultParagraphFont"/>
    <w:link w:val="Header"/>
    <w:rsid w:val="00D20E78"/>
    <w:rPr>
      <w:rFonts w:ascii="Calibri" w:eastAsia="Times New Roman" w:hAnsi="Calibri" w:cs="Times New Roman"/>
      <w:sz w:val="20"/>
      <w:szCs w:val="20"/>
      <w:lang w:val="en-GB"/>
    </w:rPr>
  </w:style>
  <w:style w:type="paragraph" w:styleId="TOC1">
    <w:name w:val="toc 1"/>
    <w:basedOn w:val="Normal"/>
    <w:next w:val="Normal"/>
    <w:autoRedefine/>
    <w:uiPriority w:val="39"/>
    <w:rsid w:val="00D20E78"/>
    <w:pPr>
      <w:suppressLineNumbers/>
      <w:tabs>
        <w:tab w:val="left" w:pos="288"/>
        <w:tab w:val="right" w:leader="dot" w:pos="10070"/>
      </w:tabs>
      <w:spacing w:before="0" w:after="0"/>
    </w:pPr>
  </w:style>
  <w:style w:type="paragraph" w:styleId="TOC2">
    <w:name w:val="toc 2"/>
    <w:basedOn w:val="Normal"/>
    <w:next w:val="Normal"/>
    <w:autoRedefine/>
    <w:uiPriority w:val="39"/>
    <w:rsid w:val="00D20E78"/>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D20E78"/>
    <w:rPr>
      <w:rFonts w:cs="Times New Roman"/>
      <w:color w:val="0000FF"/>
      <w:u w:val="single"/>
    </w:rPr>
  </w:style>
  <w:style w:type="character" w:styleId="PageNumber">
    <w:name w:val="page number"/>
    <w:basedOn w:val="DefaultParagraphFont"/>
    <w:rsid w:val="00D20E78"/>
    <w:rPr>
      <w:rFonts w:cs="Times New Roman"/>
    </w:rPr>
  </w:style>
  <w:style w:type="paragraph" w:styleId="Title">
    <w:name w:val="Title"/>
    <w:basedOn w:val="Normal"/>
    <w:next w:val="Normal"/>
    <w:link w:val="TitleChar"/>
    <w:uiPriority w:val="99"/>
    <w:qFormat/>
    <w:rsid w:val="00D20E78"/>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rsid w:val="00D20E78"/>
    <w:rPr>
      <w:rFonts w:ascii="Arial" w:eastAsia="Times New Roman" w:hAnsi="Arial" w:cs="Times New Roman"/>
      <w:b/>
      <w:bCs/>
      <w:color w:val="365F91"/>
      <w:kern w:val="28"/>
      <w:sz w:val="28"/>
      <w:szCs w:val="32"/>
      <w:lang w:val="en-GB"/>
    </w:rPr>
  </w:style>
  <w:style w:type="table" w:styleId="LightList-Accent1">
    <w:name w:val="Light List Accent 1"/>
    <w:basedOn w:val="TableNormal"/>
    <w:uiPriority w:val="61"/>
    <w:rsid w:val="00B1562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78"/>
    <w:pPr>
      <w:spacing w:before="80" w:after="8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9"/>
    <w:qFormat/>
    <w:rsid w:val="00D20E78"/>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D20E78"/>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9">
    <w:name w:val="heading 9"/>
    <w:basedOn w:val="Normal"/>
    <w:next w:val="Normal"/>
    <w:link w:val="Heading9Char"/>
    <w:uiPriority w:val="99"/>
    <w:qFormat/>
    <w:rsid w:val="00D20E78"/>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20E78"/>
    <w:rPr>
      <w:rFonts w:ascii="Calibri" w:eastAsia="Batang" w:hAnsi="Calibri" w:cs="Calibri"/>
      <w:b/>
      <w:caps/>
      <w:color w:val="365F91"/>
      <w:kern w:val="28"/>
      <w:sz w:val="28"/>
      <w:szCs w:val="20"/>
      <w:lang w:val="en-GB"/>
    </w:rPr>
  </w:style>
  <w:style w:type="character" w:customStyle="1" w:styleId="Heading2Char">
    <w:name w:val="Heading 2 Char"/>
    <w:basedOn w:val="DefaultParagraphFont"/>
    <w:link w:val="Heading2"/>
    <w:uiPriority w:val="99"/>
    <w:rsid w:val="00D20E78"/>
    <w:rPr>
      <w:rFonts w:ascii="Calibri" w:eastAsia="Times New Roman" w:hAnsi="Calibri" w:cs="Calibri"/>
      <w:b/>
      <w:color w:val="365F91"/>
      <w:sz w:val="24"/>
      <w:szCs w:val="20"/>
      <w:lang w:val="en-GB"/>
    </w:rPr>
  </w:style>
  <w:style w:type="character" w:customStyle="1" w:styleId="Heading9Char">
    <w:name w:val="Heading 9 Char"/>
    <w:basedOn w:val="DefaultParagraphFont"/>
    <w:link w:val="Heading9"/>
    <w:uiPriority w:val="99"/>
    <w:rsid w:val="00D20E78"/>
    <w:rPr>
      <w:rFonts w:ascii="Calibri" w:eastAsia="Times New Roman" w:hAnsi="Calibri" w:cs="Arial"/>
      <w:lang w:val="en-GB"/>
    </w:rPr>
  </w:style>
  <w:style w:type="paragraph" w:styleId="Footer">
    <w:name w:val="footer"/>
    <w:basedOn w:val="Normal"/>
    <w:link w:val="FooterChar"/>
    <w:rsid w:val="00D20E78"/>
    <w:pPr>
      <w:tabs>
        <w:tab w:val="center" w:pos="4320"/>
        <w:tab w:val="right" w:pos="8640"/>
      </w:tabs>
      <w:contextualSpacing/>
    </w:pPr>
    <w:rPr>
      <w:sz w:val="16"/>
    </w:rPr>
  </w:style>
  <w:style w:type="character" w:customStyle="1" w:styleId="FooterChar">
    <w:name w:val="Footer Char"/>
    <w:basedOn w:val="DefaultParagraphFont"/>
    <w:link w:val="Footer"/>
    <w:rsid w:val="00D20E78"/>
    <w:rPr>
      <w:rFonts w:ascii="Calibri" w:eastAsia="Times New Roman" w:hAnsi="Calibri" w:cs="Times New Roman"/>
      <w:sz w:val="16"/>
      <w:szCs w:val="20"/>
      <w:lang w:val="en-GB"/>
    </w:rPr>
  </w:style>
  <w:style w:type="paragraph" w:styleId="Header">
    <w:name w:val="header"/>
    <w:basedOn w:val="Normal"/>
    <w:link w:val="HeaderChar"/>
    <w:rsid w:val="00D20E78"/>
    <w:pPr>
      <w:tabs>
        <w:tab w:val="center" w:pos="4320"/>
        <w:tab w:val="right" w:pos="8640"/>
      </w:tabs>
      <w:spacing w:before="0" w:after="0"/>
    </w:pPr>
    <w:rPr>
      <w:sz w:val="20"/>
    </w:rPr>
  </w:style>
  <w:style w:type="character" w:customStyle="1" w:styleId="HeaderChar">
    <w:name w:val="Header Char"/>
    <w:basedOn w:val="DefaultParagraphFont"/>
    <w:link w:val="Header"/>
    <w:rsid w:val="00D20E78"/>
    <w:rPr>
      <w:rFonts w:ascii="Calibri" w:eastAsia="Times New Roman" w:hAnsi="Calibri" w:cs="Times New Roman"/>
      <w:sz w:val="20"/>
      <w:szCs w:val="20"/>
      <w:lang w:val="en-GB"/>
    </w:rPr>
  </w:style>
  <w:style w:type="paragraph" w:styleId="TOC1">
    <w:name w:val="toc 1"/>
    <w:basedOn w:val="Normal"/>
    <w:next w:val="Normal"/>
    <w:autoRedefine/>
    <w:uiPriority w:val="39"/>
    <w:rsid w:val="00D20E78"/>
    <w:pPr>
      <w:suppressLineNumbers/>
      <w:tabs>
        <w:tab w:val="left" w:pos="288"/>
        <w:tab w:val="right" w:leader="dot" w:pos="10070"/>
      </w:tabs>
      <w:spacing w:before="0" w:after="0"/>
    </w:pPr>
  </w:style>
  <w:style w:type="paragraph" w:styleId="TOC2">
    <w:name w:val="toc 2"/>
    <w:basedOn w:val="Normal"/>
    <w:next w:val="Normal"/>
    <w:autoRedefine/>
    <w:uiPriority w:val="39"/>
    <w:rsid w:val="00D20E78"/>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D20E78"/>
    <w:rPr>
      <w:rFonts w:cs="Times New Roman"/>
      <w:color w:val="0000FF"/>
      <w:u w:val="single"/>
    </w:rPr>
  </w:style>
  <w:style w:type="character" w:styleId="PageNumber">
    <w:name w:val="page number"/>
    <w:basedOn w:val="DefaultParagraphFont"/>
    <w:rsid w:val="00D20E78"/>
    <w:rPr>
      <w:rFonts w:cs="Times New Roman"/>
    </w:rPr>
  </w:style>
  <w:style w:type="paragraph" w:styleId="Title">
    <w:name w:val="Title"/>
    <w:basedOn w:val="Normal"/>
    <w:next w:val="Normal"/>
    <w:link w:val="TitleChar"/>
    <w:uiPriority w:val="99"/>
    <w:qFormat/>
    <w:rsid w:val="00D20E78"/>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rsid w:val="00D20E78"/>
    <w:rPr>
      <w:rFonts w:ascii="Arial" w:eastAsia="Times New Roman" w:hAnsi="Arial" w:cs="Times New Roman"/>
      <w:b/>
      <w:bCs/>
      <w:color w:val="365F91"/>
      <w:kern w:val="28"/>
      <w:sz w:val="28"/>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87B7A0-E5F3-42B4-9C7B-D8860EC18D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6CDD66-91DE-45F9-9DEE-A9A4B0DF8E53}">
  <ds:schemaRefs>
    <ds:schemaRef ds:uri="http://schemas.microsoft.com/sharepoint/v3/contenttype/forms"/>
  </ds:schemaRefs>
</ds:datastoreItem>
</file>

<file path=customXml/itemProps3.xml><?xml version="1.0" encoding="utf-8"?>
<ds:datastoreItem xmlns:ds="http://schemas.openxmlformats.org/officeDocument/2006/customXml" ds:itemID="{6419BCE1-C7A6-4A3C-94CB-5783FE920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607</Words>
  <Characters>3463</Characters>
  <Application>Microsoft Office Word</Application>
  <DocSecurity>0</DocSecurity>
  <Lines>28</Lines>
  <Paragraphs>8</Paragraphs>
  <ScaleCrop>false</ScaleCrop>
  <Company>Accenture</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Sawri Rajan, S. G.</dc:creator>
  <dc:description/>
  <cp:lastModifiedBy>TAN</cp:lastModifiedBy>
  <cp:revision>16</cp:revision>
  <dcterms:created xsi:type="dcterms:W3CDTF">2013-02-14T08:44:00Z</dcterms:created>
  <dcterms:modified xsi:type="dcterms:W3CDTF">2013-05-03T08:12:00Z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