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spacing w:after="160"/>
      </w:pPr>
      <w:r>
        <w:rPr>
          <w:rFonts w:ascii="Calibri" w:cs="Calibri" w:eastAsia="Calibri" w:hAnsi="Calibri"/>
          <w:b/>
          <w:bCs/>
          <w:color w:val="2F7BD0"/>
          <w:sz w:val="24"/>
          <w:szCs w:val="24"/>
        </w:rPr>
        <w:t xml:space="preserve">DOCUMENT INTERNE · FORMATEUR</w:t>
      </w:r>
    </w:p>
    <w:p>
      <w:pPr>
        <w:spacing w:after="240" w:before="120"/>
      </w:pPr>
      <w:r>
        <w:rPr>
          <w:rFonts w:ascii="Calibri" w:cs="Calibri" w:eastAsia="Calibri" w:hAnsi="Calibri"/>
          <w:b/>
          <w:bCs/>
          <w:color w:val="14305A"/>
          <w:sz w:val="64"/>
          <w:szCs w:val="64"/>
        </w:rPr>
        <w:t xml:space="preserve">Guide du formateur</w:t>
      </w:r>
    </w:p>
    <w:p>
      <w:pPr>
        <w:pBdr>
          <w:bottom w:val="single" w:color="2F7BD0" w:sz="12" w:space="10"/>
        </w:pBdr>
        <w:spacing w:after="600"/>
      </w:pPr>
      <w:r>
        <w:rPr>
          <w:rFonts w:ascii="Calibri" w:cs="Calibri" w:eastAsia="Calibri" w:hAnsi="Calibri"/>
          <w:color w:val="5B6573"/>
          <w:sz w:val="30"/>
          <w:szCs w:val="30"/>
        </w:rPr>
        <w:t xml:space="preserve">Module 3 : Utiliser l’IA pour booster son employabilité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Une séance de 4 heures, répétée 16 fois avec des groupes différents.</w:t>
      </w:r>
    </w:p>
    <w:p>
      <w:pPr>
        <w:spacing w:after="100"/>
      </w:pP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Formateur : Narcisse KIOUARI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Référence du contrat : BH_IA_26_03  ·  Version 1.0 · octobre 2026</w:t>
      </w:r>
    </w:p>
    <w:p>
      <w:pPr>
        <w:spacing w:after="100"/>
      </w:pP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Ce guide n’est pas destiné aux apprenants. Il accompagne le manuel, le PowerPoint et le plan de séance.</w:t>
      </w:r>
    </w:p>
    <w:p>
      <w:pPr>
        <w:pStyle w:val="Heading1"/>
        <w:keepNext/>
        <w:pageBreakBefore/>
      </w:pPr>
      <w:r>
        <w:rPr>
          <w:rFonts w:ascii="Calibri" w:cs="Calibri" w:eastAsia="Calibri" w:hAnsi="Calibri"/>
        </w:rPr>
        <w:t xml:space="preserve">1. Principes d’animation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Niveau bas pour tous.</w:t>
      </w:r>
      <w:r>
        <w:rPr>
          <w:rFonts w:ascii="Calibri" w:cs="Calibri" w:eastAsia="Calibri" w:hAnsi="Calibri"/>
          <w:b w:val="false"/>
          <w:bCs w:val="false"/>
        </w:rPr>
        <w:t xml:space="preserve"> Une consigne à la fois, à l’écran. Je montre, nous faisons ensemble, ils refont seuls.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Zéro prompt à inventer.</w:t>
      </w:r>
      <w:r>
        <w:rPr>
          <w:rFonts w:ascii="Calibri" w:cs="Calibri" w:eastAsia="Calibri" w:hAnsi="Calibri"/>
          <w:b w:val="false"/>
          <w:bCs w:val="false"/>
        </w:rPr>
        <w:t xml:space="preserve"> Tout se copie depuis l’Annexe D du manuel. Le skill ou la consigne apporte la structure.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Chaque apprenant repart avec des fichiers.</w:t>
      </w:r>
      <w:r>
        <w:rPr>
          <w:rFonts w:ascii="Calibri" w:cs="Calibri" w:eastAsia="Calibri" w:hAnsi="Calibri"/>
          <w:b w:val="false"/>
          <w:bCs w:val="false"/>
        </w:rPr>
        <w:t xml:space="preserve"> Si un TP n’aboutit pas, la version courte suffit. Le temps ne se rattrape pas.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Rythme.</w:t>
      </w:r>
      <w:r>
        <w:rPr>
          <w:rFonts w:ascii="Calibri" w:cs="Calibri" w:eastAsia="Calibri" w:hAnsi="Calibri"/>
          <w:b w:val="false"/>
          <w:bCs w:val="false"/>
        </w:rPr>
        <w:t xml:space="preserve"> Heure limite par partie (tableau du chapitre 4). En retard : couper dans l’ordre prévu, jamais la fiche profil.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Règle d’or répétée</w:t>
      </w:r>
      <w:r>
        <w:rPr>
          <w:rFonts w:ascii="Calibri" w:cs="Calibri" w:eastAsia="Calibri" w:hAnsi="Calibri"/>
          <w:b w:val="false"/>
          <w:bCs w:val="false"/>
        </w:rPr>
        <w:t xml:space="preserve"> : « L’IA propose, je décide. » Je fais lire à voix haute avant chaque envoi.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Les faits viennent de l’apprenant.</w:t>
      </w:r>
      <w:r>
        <w:rPr>
          <w:rFonts w:ascii="Calibri" w:cs="Calibri" w:eastAsia="Calibri" w:hAnsi="Calibri"/>
          <w:b w:val="false"/>
          <w:bCs w:val="false"/>
        </w:rPr>
        <w:t xml:space="preserve"> Rien n’est inventé ni par l’IA, ni par le formateur.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Binômes de soutien.</w:t>
      </w:r>
      <w:r>
        <w:rPr>
          <w:rFonts w:ascii="Calibri" w:cs="Calibri" w:eastAsia="Calibri" w:hAnsi="Calibri"/>
          <w:b w:val="false"/>
          <w:bCs w:val="false"/>
        </w:rPr>
        <w:t xml:space="preserve"> Ordre d’aide : le voisin, puis moi. Je circule avec la feuille de circulation.</w:t>
      </w:r>
    </w:p>
    <w:p>
      <w:pPr>
        <w:pStyle w:val="Heading1"/>
        <w:keepNext/>
        <w:pageBreakBefore/>
      </w:pPr>
      <w:r>
        <w:rPr>
          <w:rFonts w:ascii="Calibri" w:cs="Calibri" w:eastAsia="Calibri" w:hAnsi="Calibri"/>
        </w:rPr>
        <w:t xml:space="preserve">2. Préparation</w:t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Une semaine avant la première séance (avant le 21/10/2026)</w:t>
      </w:r>
    </w:p>
    <w:p>
      <w:pPr>
        <w:spacing w:after="70" w:line="276"/>
        <w:ind w:left="360" w:hanging="360"/>
      </w:pPr>
      <w:r>
        <w:rPr>
          <w:rFonts w:ascii="Segoe UI Symbol" w:cs="Segoe UI Symbol" w:eastAsia="Segoe UI Symbol" w:hAnsi="Segoe UI Symbol"/>
        </w:rPr>
        <w:t xml:space="preserve">☐  </w:t>
      </w:r>
      <w:r>
        <w:rPr>
          <w:rFonts w:ascii="Calibri" w:cs="Calibri" w:eastAsia="Calibri" w:hAnsi="Calibri"/>
          <w:b w:val="false"/>
          <w:bCs w:val="false"/>
        </w:rPr>
        <w:t xml:space="preserve">Déposer à la Fondation : manuel, plan de séance, outils d’évaluation, PowerPoint (courriel du dossier 07).</w:t>
      </w:r>
    </w:p>
    <w:p>
      <w:pPr>
        <w:spacing w:after="70" w:line="276"/>
        <w:ind w:left="360" w:hanging="360"/>
      </w:pPr>
      <w:r>
        <w:rPr>
          <w:rFonts w:ascii="Segoe UI Symbol" w:cs="Segoe UI Symbol" w:eastAsia="Segoe UI Symbol" w:hAnsi="Segoe UI Symbol"/>
        </w:rPr>
        <w:t xml:space="preserve">☐  </w:t>
      </w:r>
      <w:r>
        <w:rPr>
          <w:rFonts w:ascii="Calibri" w:cs="Calibri" w:eastAsia="Calibri" w:hAnsi="Calibri"/>
          <w:b w:val="false"/>
          <w:bCs w:val="false"/>
        </w:rPr>
        <w:t xml:space="preserve">Obtenir le calendrier validé : groupes, lieu, salle, effectifs.</w:t>
      </w:r>
    </w:p>
    <w:p>
      <w:pPr>
        <w:spacing w:after="70" w:line="276"/>
        <w:ind w:left="360" w:hanging="360"/>
      </w:pPr>
      <w:r>
        <w:rPr>
          <w:rFonts w:ascii="Segoe UI Symbol" w:cs="Segoe UI Symbol" w:eastAsia="Segoe UI Symbol" w:hAnsi="Segoe UI Symbol"/>
        </w:rPr>
        <w:t xml:space="preserve">☐  </w:t>
      </w:r>
      <w:r>
        <w:rPr>
          <w:rFonts w:ascii="Calibri" w:cs="Calibri" w:eastAsia="Calibri" w:hAnsi="Calibri"/>
          <w:b w:val="false"/>
          <w:bCs w:val="false"/>
        </w:rPr>
        <w:t xml:space="preserve">Vérifier avec la Fondation : connexion, postes, Word, Claude Desktop, skills ia.lab installés et activés.</w:t>
      </w:r>
    </w:p>
    <w:p>
      <w:pPr>
        <w:spacing w:after="70" w:line="276"/>
        <w:ind w:left="360" w:hanging="360"/>
      </w:pPr>
      <w:r>
        <w:rPr>
          <w:rFonts w:ascii="Segoe UI Symbol" w:cs="Segoe UI Symbol" w:eastAsia="Segoe UI Symbol" w:hAnsi="Segoe UI Symbol"/>
        </w:rPr>
        <w:t xml:space="preserve">☐  </w:t>
      </w:r>
      <w:r>
        <w:rPr>
          <w:rFonts w:ascii="Calibri" w:cs="Calibri" w:eastAsia="Calibri" w:hAnsi="Calibri"/>
          <w:b w:val="false"/>
          <w:bCs w:val="false"/>
        </w:rPr>
        <w:t xml:space="preserve">Faire tester un poste de bout en bout : TP2 (Gemini), TP3 (skill CV), fiche profil (skill) et export PDF.</w:t>
      </w:r>
    </w:p>
    <w:p>
      <w:pPr>
        <w:spacing w:after="70" w:line="276"/>
        <w:ind w:left="360" w:hanging="360"/>
      </w:pPr>
      <w:r>
        <w:rPr>
          <w:rFonts w:ascii="Segoe UI Symbol" w:cs="Segoe UI Symbol" w:eastAsia="Segoe UI Symbol" w:hAnsi="Segoe UI Symbol"/>
        </w:rPr>
        <w:t xml:space="preserve">☐  </w:t>
      </w:r>
      <w:r>
        <w:rPr>
          <w:rFonts w:ascii="Calibri" w:cs="Calibri" w:eastAsia="Calibri" w:hAnsi="Calibri"/>
          <w:b w:val="false"/>
          <w:bCs w:val="false"/>
        </w:rPr>
        <w:t xml:space="preserve">Demander la convocation : « Apportez une photo de vous et votre compte Claude actif ».</w:t>
      </w:r>
    </w:p>
    <w:p>
      <w:pPr>
        <w:spacing w:after="70" w:line="276"/>
        <w:ind w:left="360" w:hanging="360"/>
      </w:pPr>
      <w:r>
        <w:rPr>
          <w:rFonts w:ascii="Segoe UI Symbol" w:cs="Segoe UI Symbol" w:eastAsia="Segoe UI Symbol" w:hAnsi="Segoe UI Symbol"/>
        </w:rPr>
        <w:t xml:space="preserve">☐  </w:t>
      </w:r>
      <w:r>
        <w:rPr>
          <w:rFonts w:ascii="Calibri" w:cs="Calibri" w:eastAsia="Calibri" w:hAnsi="Calibri"/>
          <w:b w:val="false"/>
          <w:bCs w:val="false"/>
        </w:rPr>
        <w:t xml:space="preserve">Imprimer : feuilles de présence, consentements, Annexe A, manuel (ou version numérique).</w:t>
      </w:r>
    </w:p>
    <w:p>
      <w:pPr>
        <w:spacing w:after="70" w:line="276"/>
        <w:ind w:left="360" w:hanging="360"/>
      </w:pPr>
      <w:r>
        <w:rPr>
          <w:rFonts w:ascii="Segoe UI Symbol" w:cs="Segoe UI Symbol" w:eastAsia="Segoe UI Symbol" w:hAnsi="Segoe UI Symbol"/>
        </w:rPr>
        <w:t xml:space="preserve">☐  </w:t>
      </w:r>
      <w:r>
        <w:rPr>
          <w:rFonts w:ascii="Calibri" w:cs="Calibri" w:eastAsia="Calibri" w:hAnsi="Calibri"/>
          <w:b w:val="false"/>
          <w:bCs w:val="false"/>
        </w:rPr>
        <w:t xml:space="preserve">Créer le dossier de dépôt du formateur et les dossiers par groupe.</w:t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La veille de chaque séance</w:t>
      </w:r>
    </w:p>
    <w:p>
      <w:pPr>
        <w:spacing w:after="70" w:line="276"/>
        <w:ind w:left="360" w:hanging="360"/>
      </w:pPr>
      <w:r>
        <w:rPr>
          <w:rFonts w:ascii="Segoe UI Symbol" w:cs="Segoe UI Symbol" w:eastAsia="Segoe UI Symbol" w:hAnsi="Segoe UI Symbol"/>
        </w:rPr>
        <w:t xml:space="preserve">☐  </w:t>
      </w:r>
      <w:r>
        <w:rPr>
          <w:rFonts w:ascii="Calibri" w:cs="Calibri" w:eastAsia="Calibri" w:hAnsi="Calibri"/>
          <w:b w:val="false"/>
          <w:bCs w:val="false"/>
        </w:rPr>
        <w:t xml:space="preserve">Relire la feuille de séance précédente : ce qui a coûté du temps.</w:t>
      </w:r>
    </w:p>
    <w:p>
      <w:pPr>
        <w:spacing w:after="70" w:line="276"/>
        <w:ind w:left="360" w:hanging="360"/>
      </w:pPr>
      <w:r>
        <w:rPr>
          <w:rFonts w:ascii="Segoe UI Symbol" w:cs="Segoe UI Symbol" w:eastAsia="Segoe UI Symbol" w:hAnsi="Segoe UI Symbol"/>
        </w:rPr>
        <w:t xml:space="preserve">☐  </w:t>
      </w:r>
      <w:r>
        <w:rPr>
          <w:rFonts w:ascii="Calibri" w:cs="Calibri" w:eastAsia="Calibri" w:hAnsi="Calibri"/>
          <w:b w:val="false"/>
          <w:bCs w:val="false"/>
        </w:rPr>
        <w:t xml:space="preserve">Charger le PowerPoint, tester le vidéoprojecteur et la connexion.</w:t>
      </w:r>
    </w:p>
    <w:p>
      <w:pPr>
        <w:spacing w:after="70" w:line="276"/>
        <w:ind w:left="360" w:hanging="360"/>
      </w:pPr>
      <w:r>
        <w:rPr>
          <w:rFonts w:ascii="Segoe UI Symbol" w:cs="Segoe UI Symbol" w:eastAsia="Segoe UI Symbol" w:hAnsi="Segoe UI Symbol"/>
        </w:rPr>
        <w:t xml:space="preserve">☐  </w:t>
      </w:r>
      <w:r>
        <w:rPr>
          <w:rFonts w:ascii="Calibri" w:cs="Calibri" w:eastAsia="Calibri" w:hAnsi="Calibri"/>
          <w:b w:val="false"/>
          <w:bCs w:val="false"/>
        </w:rPr>
        <w:t xml:space="preserve">Préparer les feuilles de présence et la feuille de notation du groupe.</w:t>
      </w:r>
    </w:p>
    <w:p>
      <w:pPr>
        <w:spacing w:after="70" w:line="276"/>
        <w:ind w:left="360" w:hanging="360"/>
      </w:pPr>
      <w:r>
        <w:rPr>
          <w:rFonts w:ascii="Segoe UI Symbol" w:cs="Segoe UI Symbol" w:eastAsia="Segoe UI Symbol" w:hAnsi="Segoe UI Symbol"/>
        </w:rPr>
        <w:t xml:space="preserve">☐  </w:t>
      </w:r>
      <w:r>
        <w:rPr>
          <w:rFonts w:ascii="Calibri" w:cs="Calibri" w:eastAsia="Calibri" w:hAnsi="Calibri"/>
          <w:b w:val="false"/>
          <w:bCs w:val="false"/>
        </w:rPr>
        <w:t xml:space="preserve">Vérifier que mon propre compte Claude et mon accès Gemini fonctionnent.</w:t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Le jour même (30 minutes avant)</w:t>
      </w:r>
    </w:p>
    <w:p>
      <w:pPr>
        <w:spacing w:after="70" w:line="276"/>
        <w:ind w:left="360" w:hanging="360"/>
      </w:pPr>
      <w:r>
        <w:rPr>
          <w:rFonts w:ascii="Segoe UI Symbol" w:cs="Segoe UI Symbol" w:eastAsia="Segoe UI Symbol" w:hAnsi="Segoe UI Symbol"/>
        </w:rPr>
        <w:t xml:space="preserve">☐  </w:t>
      </w:r>
      <w:r>
        <w:rPr>
          <w:rFonts w:ascii="Calibri" w:cs="Calibri" w:eastAsia="Calibri" w:hAnsi="Calibri"/>
          <w:b w:val="false"/>
          <w:bCs w:val="false"/>
        </w:rPr>
        <w:t xml:space="preserve">Arriver 30 minutes avant, ouvrir la salle, tester l’écran et le réseau.</w:t>
      </w:r>
    </w:p>
    <w:p>
      <w:pPr>
        <w:spacing w:after="70" w:line="276"/>
        <w:ind w:left="360" w:hanging="360"/>
      </w:pPr>
      <w:r>
        <w:rPr>
          <w:rFonts w:ascii="Segoe UI Symbol" w:cs="Segoe UI Symbol" w:eastAsia="Segoe UI Symbol" w:hAnsi="Segoe UI Symbol"/>
        </w:rPr>
        <w:t xml:space="preserve">☐  </w:t>
      </w:r>
      <w:r>
        <w:rPr>
          <w:rFonts w:ascii="Calibri" w:cs="Calibri" w:eastAsia="Calibri" w:hAnsi="Calibri"/>
          <w:b w:val="false"/>
          <w:bCs w:val="false"/>
        </w:rPr>
        <w:t xml:space="preserve">Écrire au tableau : programme, règle d’or, mot de passe wifi si utile.</w:t>
      </w:r>
    </w:p>
    <w:p>
      <w:pPr>
        <w:spacing w:after="70" w:line="276"/>
        <w:ind w:left="360" w:hanging="360"/>
      </w:pPr>
      <w:r>
        <w:rPr>
          <w:rFonts w:ascii="Segoe UI Symbol" w:cs="Segoe UI Symbol" w:eastAsia="Segoe UI Symbol" w:hAnsi="Segoe UI Symbol"/>
        </w:rPr>
        <w:t xml:space="preserve">☐  </w:t>
      </w:r>
      <w:r>
        <w:rPr>
          <w:rFonts w:ascii="Calibri" w:cs="Calibri" w:eastAsia="Calibri" w:hAnsi="Calibri"/>
          <w:b w:val="false"/>
          <w:bCs w:val="false"/>
        </w:rPr>
        <w:t xml:space="preserve">Contrôler quelques postes : navigateur, comptes connectés, skills visibles.</w:t>
      </w:r>
    </w:p>
    <w:p>
      <w:pPr>
        <w:spacing w:after="70" w:line="276"/>
        <w:ind w:left="360" w:hanging="360"/>
      </w:pPr>
      <w:r>
        <w:rPr>
          <w:rFonts w:ascii="Segoe UI Symbol" w:cs="Segoe UI Symbol" w:eastAsia="Segoe UI Symbol" w:hAnsi="Segoe UI Symbol"/>
        </w:rPr>
        <w:t xml:space="preserve">☐  </w:t>
      </w:r>
      <w:r>
        <w:rPr>
          <w:rFonts w:ascii="Calibri" w:cs="Calibri" w:eastAsia="Calibri" w:hAnsi="Calibri"/>
          <w:b w:val="false"/>
          <w:bCs w:val="false"/>
        </w:rPr>
        <w:t xml:space="preserve">Faire signer l’arrivée dès l’entrée.</w:t>
      </w:r>
    </w:p>
    <w:p>
      <w:pPr>
        <w:pStyle w:val="Heading1"/>
        <w:keepNext/>
        <w:pageBreakBefore/>
      </w:pPr>
      <w:r>
        <w:rPr>
          <w:rFonts w:ascii="Calibri" w:cs="Calibri" w:eastAsia="Calibri" w:hAnsi="Calibri"/>
        </w:rPr>
        <w:t xml:space="preserve">3. Gestion du temps</w:t>
      </w:r>
    </w:p>
    <w:p>
      <w:pPr>
        <w:spacing w:after="100" w:before="0" w:line="276"/>
      </w:pPr>
      <w:r>
        <w:rPr>
          <w:rFonts w:ascii="Calibri" w:cs="Calibri" w:eastAsia="Calibri" w:hAnsi="Calibri"/>
          <w:b w:val="false"/>
          <w:bCs w:val="false"/>
        </w:rPr>
        <w:t xml:space="preserve">Heures indiquées depuis le début de la séance (0h00 = 8h00 ou 14h00).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638"/>
      </w:tblGrid>
      <w:tr>
        <w:trPr>
          <w:cantSplit/>
          <w:tblHeader/>
        </w:trPr>
        <w:tc>
          <w:tcPr>
            <w:tcW w:type="dxa" w:w="3200"/>
            <w:tcBorders>
              <w:top w:val="single" w:color="14305A" w:sz="4"/>
              <w:left w:val="single" w:color="14305A" w:sz="4"/>
              <w:bottom w:val="single" w:color="14305A" w:sz="4"/>
              <w:right w:val="single" w:color="14305A" w:sz="4"/>
            </w:tcBorders>
            <w:shd w:fill="14305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Partie</w:t>
            </w:r>
          </w:p>
        </w:tc>
        <w:tc>
          <w:tcPr>
            <w:tcW w:type="dxa" w:w="2800"/>
            <w:tcBorders>
              <w:top w:val="single" w:color="14305A" w:sz="4"/>
              <w:left w:val="single" w:color="14305A" w:sz="4"/>
              <w:bottom w:val="single" w:color="14305A" w:sz="4"/>
              <w:right w:val="single" w:color="14305A" w:sz="4"/>
            </w:tcBorders>
            <w:shd w:fill="14305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Créneau (heure limite = fin)</w:t>
            </w:r>
          </w:p>
        </w:tc>
        <w:tc>
          <w:tcPr>
            <w:tcW w:type="dxa" w:w="3638"/>
            <w:tcBorders>
              <w:top w:val="single" w:color="14305A" w:sz="4"/>
              <w:left w:val="single" w:color="14305A" w:sz="4"/>
              <w:bottom w:val="single" w:color="14305A" w:sz="4"/>
              <w:right w:val="single" w:color="14305A" w:sz="4"/>
            </w:tcBorders>
            <w:shd w:fill="14305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Coupe possible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 · Accueil</w:t>
            </w:r>
          </w:p>
        </w:tc>
        <w:tc>
          <w:tcPr>
            <w:tcW w:type="dxa" w:w="2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0h00 – 0h08</w:t>
            </w:r>
          </w:p>
        </w:tc>
        <w:tc>
          <w:tcPr>
            <w:tcW w:type="dxa" w:w="36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Aucune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 · IA et limites</w:t>
            </w:r>
          </w:p>
        </w:tc>
        <w:tc>
          <w:tcPr>
            <w:tcW w:type="dxa" w:w="2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0h08 – 0h23</w:t>
            </w:r>
          </w:p>
        </w:tc>
        <w:tc>
          <w:tcPr>
            <w:tcW w:type="dxa" w:w="36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Exercice « oui / non » raccourci (1 min)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 · TP1 Veille</w:t>
            </w:r>
          </w:p>
        </w:tc>
        <w:tc>
          <w:tcPr>
            <w:tcW w:type="dxa" w:w="2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0h23 – 0h43</w:t>
            </w:r>
          </w:p>
        </w:tc>
        <w:tc>
          <w:tcPr>
            <w:tcW w:type="dxa" w:w="36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Aucune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 · TP2 Photo pro</w:t>
            </w:r>
          </w:p>
        </w:tc>
        <w:tc>
          <w:tcPr>
            <w:tcW w:type="dxa" w:w="2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0h43 – 1h08</w:t>
            </w:r>
          </w:p>
        </w:tc>
        <w:tc>
          <w:tcPr>
            <w:tcW w:type="dxa" w:w="36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Étape 5, visuel d’activité (5 min)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 · TP3 CV</w:t>
            </w:r>
          </w:p>
        </w:tc>
        <w:tc>
          <w:tcPr>
            <w:tcW w:type="dxa" w:w="2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1h08 – 1h33</w:t>
            </w:r>
          </w:p>
        </w:tc>
        <w:tc>
          <w:tcPr>
            <w:tcW w:type="dxa" w:w="36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Aucune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 · TP4 Lettre</w:t>
            </w:r>
          </w:p>
        </w:tc>
        <w:tc>
          <w:tcPr>
            <w:tcW w:type="dxa" w:w="2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1h33 – 1h48</w:t>
            </w:r>
          </w:p>
        </w:tc>
        <w:tc>
          <w:tcPr>
            <w:tcW w:type="dxa" w:w="36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Fusionner les étapes 1 et 2 (2 min)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 · TP5 Entretien</w:t>
            </w:r>
          </w:p>
        </w:tc>
        <w:tc>
          <w:tcPr>
            <w:tcW w:type="dxa" w:w="2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2h03 – 2h28</w:t>
            </w:r>
          </w:p>
        </w:tc>
        <w:tc>
          <w:tcPr>
            <w:tcW w:type="dxa" w:w="36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Étape 5 (2 min)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 · TP6 Plan 30 jours</w:t>
            </w:r>
          </w:p>
        </w:tc>
        <w:tc>
          <w:tcPr>
            <w:tcW w:type="dxa" w:w="2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2h28 – 2h48</w:t>
            </w:r>
          </w:p>
        </w:tc>
        <w:tc>
          <w:tcPr>
            <w:tcW w:type="dxa" w:w="36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Étape 3 : une seule ressource (2 min)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 · Fiche profil</w:t>
            </w:r>
          </w:p>
        </w:tc>
        <w:tc>
          <w:tcPr>
            <w:tcW w:type="dxa" w:w="2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2h48 – 3h08</w:t>
            </w:r>
          </w:p>
        </w:tc>
        <w:tc>
          <w:tcPr>
            <w:tcW w:type="dxa" w:w="36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Aucune coupe : fiche profil prioritaire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 · Présentations</w:t>
            </w:r>
          </w:p>
        </w:tc>
        <w:tc>
          <w:tcPr>
            <w:tcW w:type="dxa" w:w="2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3h08 – 3h52</w:t>
            </w:r>
          </w:p>
        </w:tc>
        <w:tc>
          <w:tcPr>
            <w:tcW w:type="dxa" w:w="36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Aucune coupe : présentations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 · Bilan</w:t>
            </w:r>
          </w:p>
        </w:tc>
        <w:tc>
          <w:tcPr>
            <w:tcW w:type="dxa" w:w="2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3h52 – 4h00</w:t>
            </w:r>
          </w:p>
        </w:tc>
        <w:tc>
          <w:tcPr>
            <w:tcW w:type="dxa" w:w="36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Aucune coupe : bilan et signatures</w:t>
            </w:r>
          </w:p>
        </w:tc>
      </w:tr>
    </w:tbl>
    <w:p>
      <w:pPr>
        <w:spacing w:after="100"/>
      </w:pP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Coupes dans l’ordre, si je suis en retard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838"/>
        <w:gridCol w:w="1400"/>
      </w:tblGrid>
      <w:tr>
        <w:trPr>
          <w:cantSplit/>
          <w:tblHeader/>
        </w:trPr>
        <w:tc>
          <w:tcPr>
            <w:tcW w:type="dxa" w:w="1400"/>
            <w:tcBorders>
              <w:top w:val="single" w:color="14305A" w:sz="4"/>
              <w:left w:val="single" w:color="14305A" w:sz="4"/>
              <w:bottom w:val="single" w:color="14305A" w:sz="4"/>
              <w:right w:val="single" w:color="14305A" w:sz="4"/>
            </w:tcBorders>
            <w:shd w:fill="14305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Ordre</w:t>
            </w:r>
          </w:p>
        </w:tc>
        <w:tc>
          <w:tcPr>
            <w:tcW w:type="dxa" w:w="6838"/>
            <w:tcBorders>
              <w:top w:val="single" w:color="14305A" w:sz="4"/>
              <w:left w:val="single" w:color="14305A" w:sz="4"/>
              <w:bottom w:val="single" w:color="14305A" w:sz="4"/>
              <w:right w:val="single" w:color="14305A" w:sz="4"/>
            </w:tcBorders>
            <w:shd w:fill="14305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Coupe</w:t>
            </w:r>
          </w:p>
        </w:tc>
        <w:tc>
          <w:tcPr>
            <w:tcW w:type="dxa" w:w="1400"/>
            <w:tcBorders>
              <w:top w:val="single" w:color="14305A" w:sz="4"/>
              <w:left w:val="single" w:color="14305A" w:sz="4"/>
              <w:bottom w:val="single" w:color="14305A" w:sz="4"/>
              <w:right w:val="single" w:color="14305A" w:sz="4"/>
            </w:tcBorders>
            <w:shd w:fill="14305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Gain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6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TP2 étape 5 (visuel d’activité) pour les non-entrepreneurs</w:t>
            </w:r>
          </w:p>
        </w:tc>
        <w:tc>
          <w:tcPr>
            <w:tcW w:type="dxa" w:w="1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 min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6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Partie 1 : exercice « oui / non » raccourci</w:t>
            </w:r>
          </w:p>
        </w:tc>
        <w:tc>
          <w:tcPr>
            <w:tcW w:type="dxa" w:w="1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 min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6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TP5 étape 5</w:t>
            </w:r>
          </w:p>
        </w:tc>
        <w:tc>
          <w:tcPr>
            <w:tcW w:type="dxa" w:w="1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 min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6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TP6 étape 3 : une seule ressource au lieu de plusieurs</w:t>
            </w:r>
          </w:p>
        </w:tc>
        <w:tc>
          <w:tcPr>
            <w:tcW w:type="dxa" w:w="1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 min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6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Partie 5 (lettre) : fusionner les étapes 1 et 2</w:t>
            </w:r>
          </w:p>
        </w:tc>
        <w:tc>
          <w:tcPr>
            <w:tcW w:type="dxa" w:w="1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 min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Jamais</w:t>
            </w:r>
          </w:p>
        </w:tc>
        <w:tc>
          <w:tcPr>
            <w:tcW w:type="dxa" w:w="6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Fiche profil, présentations, règle d’or, fin de séance</w:t>
            </w:r>
          </w:p>
        </w:tc>
        <w:tc>
          <w:tcPr>
            <w:tcW w:type="dxa" w:w="1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80"/>
      </w:pPr>
    </w:p>
    <w:p>
      <w:pPr>
        <w:spacing w:after="100" w:before="0" w:line="276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Présentations : 44 minutes prévues pour 20 apprenants (2 min chacun + transitions). Au-delà de 20, je réduis à 90 secondes ou je fais présenter une partie de la fiche. En dessous de 18, la marge est de 4 minutes.</w:t>
      </w:r>
    </w:p>
    <w:p>
      <w:pPr>
        <w:pStyle w:val="Heading1"/>
        <w:keepNext/>
        <w:pageBreakBefore/>
      </w:pPr>
      <w:r>
        <w:rPr>
          <w:rFonts w:ascii="Calibri" w:cs="Calibri" w:eastAsia="Calibri" w:hAnsi="Calibri"/>
        </w:rPr>
        <w:t xml:space="preserve">4. Fiches par partie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Partie 0 · Bienvenue et mode d’emploi  (8 min · 0h00 – 0h08)</w:t>
      </w:r>
    </w:p>
    <w:p>
      <w:pPr>
        <w:spacing w:after="100" w:before="0" w:line="276"/>
      </w:pPr>
      <w:r>
        <w:rPr>
          <w:rFonts w:ascii="Calibri" w:cs="Calibri" w:eastAsia="Calibri" w:hAnsi="Calibri"/>
          <w:b/>
          <w:bCs/>
        </w:rPr>
        <w:t xml:space="preserve">But.</w:t>
      </w:r>
      <w:r>
        <w:rPr>
          <w:rFonts w:ascii="Calibri" w:cs="Calibri" w:eastAsia="Calibri" w:hAnsi="Calibri"/>
          <w:b w:val="false"/>
          <w:bCs w:val="false"/>
        </w:rPr>
        <w:t xml:space="preserve"> Savoir où l’on va, comment on travaille et être prêt techniquement.</w:t>
      </w:r>
    </w:p>
    <w:p>
      <w:pPr>
        <w:spacing w:after="100" w:before="0" w:line="276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Supports.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Manuel : Partie 0. Diapositives 2 à 6.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Livrable.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Feuille de présence signée, formulaire de consentement signé, test de départ réussi.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00"/>
        <w:gridCol w:w="6138"/>
      </w:tblGrid>
      <w:tr>
        <w:trPr>
          <w:cantSplit/>
          <w:tblHeader/>
        </w:trPr>
        <w:tc>
          <w:tcPr>
            <w:tcW w:type="dxa" w:w="2800"/>
            <w:tcBorders>
              <w:top w:val="single" w:color="14305A" w:sz="4"/>
              <w:left w:val="single" w:color="14305A" w:sz="4"/>
              <w:bottom w:val="single" w:color="14305A" w:sz="4"/>
              <w:right w:val="single" w:color="14305A" w:sz="4"/>
            </w:tcBorders>
            <w:shd w:fill="14305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Étape</w:t>
            </w:r>
          </w:p>
        </w:tc>
        <w:tc>
          <w:tcPr>
            <w:tcW w:type="dxa" w:w="700"/>
            <w:tcBorders>
              <w:top w:val="single" w:color="14305A" w:sz="4"/>
              <w:left w:val="single" w:color="14305A" w:sz="4"/>
              <w:bottom w:val="single" w:color="14305A" w:sz="4"/>
              <w:right w:val="single" w:color="14305A" w:sz="4"/>
            </w:tcBorders>
            <w:shd w:fill="14305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Min</w:t>
            </w:r>
          </w:p>
        </w:tc>
        <w:tc>
          <w:tcPr>
            <w:tcW w:type="dxa" w:w="6138"/>
            <w:tcBorders>
              <w:top w:val="single" w:color="14305A" w:sz="4"/>
              <w:left w:val="single" w:color="14305A" w:sz="4"/>
              <w:bottom w:val="single" w:color="14305A" w:sz="4"/>
              <w:right w:val="single" w:color="14305A" w:sz="4"/>
            </w:tcBorders>
            <w:shd w:fill="14305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À faire côté formateur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 Accueil, présence et consentement</w:t>
            </w:r>
          </w:p>
        </w:tc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61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Accueillir chaque personne. Rappeler : aucune photo des apprenants sans autorisation écrite.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2. Le programme et l’évaluation</w:t>
            </w:r>
          </w:p>
        </w:tc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61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Montrer le tableau d’évaluation. Insister : « On note ce que vous faites, pas votre vitesse au clavier. »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3. Test de départ</w:t>
            </w:r>
          </w:p>
        </w:tc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61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Tournée rapide des postes. Repérer ceux qui n’ont pas Claude, Gemini, Google Docs ou les 2 skills.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Partie 1 · Comprendre l’IA et ses limites  (15 min · 0h08 – 0h23)</w:t>
      </w:r>
    </w:p>
    <w:p>
      <w:pPr>
        <w:spacing w:after="100" w:before="0" w:line="276"/>
      </w:pPr>
      <w:r>
        <w:rPr>
          <w:rFonts w:ascii="Calibri" w:cs="Calibri" w:eastAsia="Calibri" w:hAnsi="Calibri"/>
          <w:b/>
          <w:bCs/>
        </w:rPr>
        <w:t xml:space="preserve">But.</w:t>
      </w:r>
      <w:r>
        <w:rPr>
          <w:rFonts w:ascii="Calibri" w:cs="Calibri" w:eastAsia="Calibri" w:hAnsi="Calibri"/>
          <w:b w:val="false"/>
          <w:bCs w:val="false"/>
        </w:rPr>
        <w:t xml:space="preserve"> Comprendre ce que l’IA fait bien, ce qu’elle fait mal, et adopter une règle d’or d’usage responsable.</w:t>
      </w:r>
    </w:p>
    <w:p>
      <w:pPr>
        <w:spacing w:after="100" w:before="0" w:line="276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Supports.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Manuel : Partie 1. Diapositives 7 à 16.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Livrable.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Aucun fichier. Les 4 limites de l’IA et la règle d’or sont comprises (c’est le socle de tous les TP).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00"/>
        <w:gridCol w:w="6138"/>
      </w:tblGrid>
      <w:tr>
        <w:trPr>
          <w:cantSplit/>
          <w:tblHeader/>
        </w:trPr>
        <w:tc>
          <w:tcPr>
            <w:tcW w:type="dxa" w:w="2800"/>
            <w:tcBorders>
              <w:top w:val="single" w:color="14305A" w:sz="4"/>
              <w:left w:val="single" w:color="14305A" w:sz="4"/>
              <w:bottom w:val="single" w:color="14305A" w:sz="4"/>
              <w:right w:val="single" w:color="14305A" w:sz="4"/>
            </w:tcBorders>
            <w:shd w:fill="14305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Étape</w:t>
            </w:r>
          </w:p>
        </w:tc>
        <w:tc>
          <w:tcPr>
            <w:tcW w:type="dxa" w:w="700"/>
            <w:tcBorders>
              <w:top w:val="single" w:color="14305A" w:sz="4"/>
              <w:left w:val="single" w:color="14305A" w:sz="4"/>
              <w:bottom w:val="single" w:color="14305A" w:sz="4"/>
              <w:right w:val="single" w:color="14305A" w:sz="4"/>
            </w:tcBorders>
            <w:shd w:fill="14305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Min</w:t>
            </w:r>
          </w:p>
        </w:tc>
        <w:tc>
          <w:tcPr>
            <w:tcW w:type="dxa" w:w="6138"/>
            <w:tcBorders>
              <w:top w:val="single" w:color="14305A" w:sz="4"/>
              <w:left w:val="single" w:color="14305A" w:sz="4"/>
              <w:bottom w:val="single" w:color="14305A" w:sz="4"/>
              <w:right w:val="single" w:color="14305A" w:sz="4"/>
            </w:tcBorders>
            <w:shd w:fill="14305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À faire côté formateur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 Un assistant IA, c’est quoi ?</w:t>
            </w:r>
          </w:p>
        </w:tc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61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Démo : poser la même question à Claude et Gemini. Montrer que les réponses diffèrent.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2. Les 4 limites à connaître</w:t>
            </w:r>
          </w:p>
        </w:tc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61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Un exemple concret par limite. Lire la règle à voix haute, les apprenants répètent.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3. Exercice : je peux ou je ne peux pas ?</w:t>
            </w:r>
          </w:p>
        </w:tc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61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Vote à main levée. Réponses : a NON, b OUI, c NON, d OUI, e NON, f NON.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4. Skill ou prompt ?</w:t>
            </w:r>
          </w:p>
        </w:tc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61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Insister : le skill produit un brouillon solide, jamais un document final.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5. Ma règle d’or et la formule en 4 lignes</w:t>
            </w:r>
          </w:p>
        </w:tc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61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Faire répéter les 5 gestes. Annoncer : « Cette règle sera notée dans chaque TP. »</w:t>
            </w:r>
          </w:p>
        </w:tc>
      </w:tr>
    </w:tbl>
    <w:p>
      <w:pPr>
        <w:pStyle w:val="Heading3"/>
        <w:keepNext/>
      </w:pPr>
      <w:r>
        <w:rPr>
          <w:rFonts w:ascii="Calibri" w:cs="Calibri" w:eastAsia="Calibri" w:hAnsi="Calibri"/>
        </w:rPr>
        <w:t xml:space="preserve">Contrôle sur poste avant de passer à la suite</w:t>
      </w:r>
    </w:p>
    <w:p>
      <w:pPr>
        <w:spacing w:after="70" w:line="276"/>
        <w:ind w:left="360" w:hanging="36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Je peux citer les 4 limites de l’IA.</w:t>
      </w:r>
    </w:p>
    <w:p>
      <w:pPr>
        <w:spacing w:after="70" w:line="276"/>
        <w:ind w:left="360" w:hanging="36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Je sais ce que je ne donne jamais à une IA.</w:t>
      </w:r>
    </w:p>
    <w:p>
      <w:pPr>
        <w:spacing w:after="70" w:line="276"/>
        <w:ind w:left="360" w:hanging="36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Je connais la différence entre un prompt et un skill.</w:t>
      </w:r>
    </w:p>
    <w:p>
      <w:pPr>
        <w:spacing w:after="70" w:line="276"/>
        <w:ind w:left="360" w:hanging="36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Je connais ma règle d’or.</w:t>
      </w:r>
    </w:p>
    <w:p>
      <w:pPr>
        <w:spacing w:after="120"/>
      </w:pP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Partie 2 · Ma veille professionnelle  (20 min · 0h23 – 0h43)</w:t>
      </w:r>
    </w:p>
    <w:p>
      <w:pPr>
        <w:spacing w:after="100" w:before="0" w:line="276"/>
      </w:pPr>
      <w:r>
        <w:rPr>
          <w:rFonts w:ascii="Calibri" w:cs="Calibri" w:eastAsia="Calibri" w:hAnsi="Calibri"/>
          <w:b/>
          <w:bCs/>
        </w:rPr>
        <w:t xml:space="preserve">But.</w:t>
      </w:r>
      <w:r>
        <w:rPr>
          <w:rFonts w:ascii="Calibri" w:cs="Calibri" w:eastAsia="Calibri" w:hAnsi="Calibri"/>
          <w:b w:val="false"/>
          <w:bCs w:val="false"/>
        </w:rPr>
        <w:t xml:space="preserve"> Savoir suivre les offres, les mots-clés et les compétences demandées pour mon métier, avec l’aide de l’IA.</w:t>
      </w:r>
    </w:p>
    <w:p>
      <w:pPr>
        <w:spacing w:after="100" w:before="0" w:line="276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Supports.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Manuel : Partie 2. Diapositives 17 à 24.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Livrable.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Ma fiche de veille : 5 mots-clés, 3 sources, 3 compétences demandées, 1 information vérifiée.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00"/>
        <w:gridCol w:w="6138"/>
      </w:tblGrid>
      <w:tr>
        <w:trPr>
          <w:cantSplit/>
          <w:tblHeader/>
        </w:trPr>
        <w:tc>
          <w:tcPr>
            <w:tcW w:type="dxa" w:w="2800"/>
            <w:tcBorders>
              <w:top w:val="single" w:color="14305A" w:sz="4"/>
              <w:left w:val="single" w:color="14305A" w:sz="4"/>
              <w:bottom w:val="single" w:color="14305A" w:sz="4"/>
              <w:right w:val="single" w:color="14305A" w:sz="4"/>
            </w:tcBorders>
            <w:shd w:fill="14305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Étape</w:t>
            </w:r>
          </w:p>
        </w:tc>
        <w:tc>
          <w:tcPr>
            <w:tcW w:type="dxa" w:w="700"/>
            <w:tcBorders>
              <w:top w:val="single" w:color="14305A" w:sz="4"/>
              <w:left w:val="single" w:color="14305A" w:sz="4"/>
              <w:bottom w:val="single" w:color="14305A" w:sz="4"/>
              <w:right w:val="single" w:color="14305A" w:sz="4"/>
            </w:tcBorders>
            <w:shd w:fill="14305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Min</w:t>
            </w:r>
          </w:p>
        </w:tc>
        <w:tc>
          <w:tcPr>
            <w:tcW w:type="dxa" w:w="6138"/>
            <w:tcBorders>
              <w:top w:val="single" w:color="14305A" w:sz="4"/>
              <w:left w:val="single" w:color="14305A" w:sz="4"/>
              <w:bottom w:val="single" w:color="14305A" w:sz="4"/>
              <w:right w:val="single" w:color="14305A" w:sz="4"/>
            </w:tcBorders>
            <w:shd w:fill="14305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À faire côté formateur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 Je choisis mon cap</w:t>
            </w:r>
          </w:p>
        </w:tc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61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Aider ceux qui hésitent : proposer une offre de l’Annexe B en 30 secondes.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2. Je trouve mes mots-clés</w:t>
            </w:r>
          </w:p>
        </w:tc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61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Démo complète sur le poste de la personne fictive (Annexe C). Puis les apprenants refont.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3. Je choisis mes sources</w:t>
            </w:r>
          </w:p>
        </w:tc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61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Faire ouvrir au moins un lien en direct pour montrer qu’une source proposée peut être fausse.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4. Je découvre les compétences demandées</w:t>
            </w:r>
          </w:p>
        </w:tc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61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La vérification d’une information vaut des points (critère « vérification humaine »).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5. Je range mon travail</w:t>
            </w:r>
          </w:p>
        </w:tc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61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Montrer le dossier M3_NOM_Prénom sur le Bureau : c’est là que tout sera rangé.</w:t>
            </w:r>
          </w:p>
        </w:tc>
      </w:tr>
    </w:tbl>
    <w:p>
      <w:pPr>
        <w:spacing w:after="60"/>
      </w:pP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Erreurs fréquentes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Un mot-clé que vous ne comprenez pas ? Demandez : « Explique-moi ce mot simplement. »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L’IA peut proposer un site qui n’existe pas ou plus. Ouvrez-le avant de le noter.</w:t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Contrôle sur poste avant de passer à la suite</w:t>
      </w:r>
    </w:p>
    <w:p>
      <w:pPr>
        <w:spacing w:after="70" w:line="276"/>
        <w:ind w:left="360" w:hanging="36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J’ai 5 mots-clés.</w:t>
      </w:r>
    </w:p>
    <w:p>
      <w:pPr>
        <w:spacing w:after="70" w:line="276"/>
        <w:ind w:left="360" w:hanging="36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J’ai 3 sources que je peux consulter.</w:t>
      </w:r>
    </w:p>
    <w:p>
      <w:pPr>
        <w:spacing w:after="70" w:line="276"/>
        <w:ind w:left="360" w:hanging="36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J’ai 3 compétences demandées.</w:t>
      </w:r>
    </w:p>
    <w:p>
      <w:pPr>
        <w:spacing w:after="70" w:line="276"/>
        <w:ind w:left="360" w:hanging="36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J’ai vérifié au moins une information dans une source que j’ai ouverte.</w:t>
      </w:r>
    </w:p>
    <w:p>
      <w:pPr>
        <w:spacing w:after="70" w:line="276"/>
        <w:ind w:left="360" w:hanging="36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Mon fichier est enregistré avec le bon nom.</w:t>
      </w:r>
    </w:p>
    <w:p>
      <w:pPr>
        <w:spacing w:after="100" w:before="0" w:line="276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Version courte (si le temps manque).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3 mots-clés, 2 sources, 1 information vérifiée.</w:t>
      </w:r>
    </w:p>
    <w:p>
      <w:pPr>
        <w:spacing w:after="100" w:before="0" w:line="276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Pour ceux qui avancent vite.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Créez une alerte (Google Alertes) avec votre mot-clé n° 1 pour recevoir les nouveautés par e-mail.</w:t>
      </w:r>
    </w:p>
    <w:p>
      <w:pPr>
        <w:spacing w:after="120"/>
      </w:pP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Partie 3 · Ma photo pro (conception graphique)  (25 min · 0h43 – 1h08)</w:t>
      </w:r>
    </w:p>
    <w:p>
      <w:pPr>
        <w:spacing w:after="100" w:before="0" w:line="276"/>
      </w:pPr>
      <w:r>
        <w:rPr>
          <w:rFonts w:ascii="Calibri" w:cs="Calibri" w:eastAsia="Calibri" w:hAnsi="Calibri"/>
          <w:b/>
          <w:bCs/>
        </w:rPr>
        <w:t xml:space="preserve">But.</w:t>
      </w:r>
      <w:r>
        <w:rPr>
          <w:rFonts w:ascii="Calibri" w:cs="Calibri" w:eastAsia="Calibri" w:hAnsi="Calibri"/>
          <w:b w:val="false"/>
          <w:bCs w:val="false"/>
        </w:rPr>
        <w:t xml:space="preserve"> Obtenir une photo professionnelle avec l’aide de l’IA et découvrir le design graphique assisté par IA.</w:t>
      </w:r>
    </w:p>
    <w:p>
      <w:pPr>
        <w:spacing w:after="100" w:before="0" w:line="276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Supports.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Manuel : Partie 3. Diapositives 25 à 32.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Livrable.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Ma photo professionnelle retouchée (portrait), prête pour le CV et la fiche profil. Option : un visuel d’activité.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00"/>
        <w:gridCol w:w="6138"/>
      </w:tblGrid>
      <w:tr>
        <w:trPr>
          <w:cantSplit/>
          <w:tblHeader/>
        </w:trPr>
        <w:tc>
          <w:tcPr>
            <w:tcW w:type="dxa" w:w="2800"/>
            <w:tcBorders>
              <w:top w:val="single" w:color="14305A" w:sz="4"/>
              <w:left w:val="single" w:color="14305A" w:sz="4"/>
              <w:bottom w:val="single" w:color="14305A" w:sz="4"/>
              <w:right w:val="single" w:color="14305A" w:sz="4"/>
            </w:tcBorders>
            <w:shd w:fill="14305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Étape</w:t>
            </w:r>
          </w:p>
        </w:tc>
        <w:tc>
          <w:tcPr>
            <w:tcW w:type="dxa" w:w="700"/>
            <w:tcBorders>
              <w:top w:val="single" w:color="14305A" w:sz="4"/>
              <w:left w:val="single" w:color="14305A" w:sz="4"/>
              <w:bottom w:val="single" w:color="14305A" w:sz="4"/>
              <w:right w:val="single" w:color="14305A" w:sz="4"/>
            </w:tcBorders>
            <w:shd w:fill="14305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Min</w:t>
            </w:r>
          </w:p>
        </w:tc>
        <w:tc>
          <w:tcPr>
            <w:tcW w:type="dxa" w:w="6138"/>
            <w:tcBorders>
              <w:top w:val="single" w:color="14305A" w:sz="4"/>
              <w:left w:val="single" w:color="14305A" w:sz="4"/>
              <w:bottom w:val="single" w:color="14305A" w:sz="4"/>
              <w:right w:val="single" w:color="14305A" w:sz="4"/>
            </w:tcBorders>
            <w:shd w:fill="14305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À faire côté formateur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 Je choisis la bonne photo</w:t>
            </w:r>
          </w:p>
        </w:tc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61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Aucune photo d’apprenant n’est prise ni publiée par le formateur (art. 9 du contrat).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2. Je retouche avec Gemini</w:t>
            </w:r>
          </w:p>
        </w:tc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61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Montrer un bon et un mauvais résultat. Refuser toute retouche qui change le visage.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3. Je recadre et je choisis le format</w:t>
            </w:r>
          </w:p>
        </w:tc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61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Expliquer cropping, format portrait, watermark avec la photo projetée.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4. Je télécharge et je nomme</w:t>
            </w:r>
          </w:p>
        </w:tc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61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Vérifier à l’écran que chaque fichier est bien nommé.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5. Mon visuel d’activité (option)</w:t>
            </w:r>
          </w:p>
        </w:tc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61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Pour les salariés qui ont terminé : bonus. Les autres peuvent aider leur voisin.</w:t>
            </w:r>
          </w:p>
        </w:tc>
      </w:tr>
    </w:tbl>
    <w:p>
      <w:pPr>
        <w:spacing w:after="60"/>
      </w:pP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Erreurs fréquentes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Utilisez uniquement une photo de vous. Jamais le visage d’une autre personne.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Retoucher, c’est améliorer la présentation. Ce n’est pas se transformer en une autre personne.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Les textes écrits dans une image par l’IA contiennent souvent des fautes. Relisez chaque lettre.</w:t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Contrôle sur poste avant de passer à la suite</w:t>
      </w:r>
    </w:p>
    <w:p>
      <w:pPr>
        <w:spacing w:after="70" w:line="276"/>
        <w:ind w:left="360" w:hanging="36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Ma photo est nette, de face, avec un fond sobre.</w:t>
      </w:r>
    </w:p>
    <w:p>
      <w:pPr>
        <w:spacing w:after="70" w:line="276"/>
        <w:ind w:left="360" w:hanging="36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C’est bien moi : mon visage et ma tenue n’ont pas changé.</w:t>
      </w:r>
    </w:p>
    <w:p>
      <w:pPr>
        <w:spacing w:after="70" w:line="276"/>
        <w:ind w:left="360" w:hanging="36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Le format est portrait (ou carré) et le visage est centré.</w:t>
      </w:r>
    </w:p>
    <w:p>
      <w:pPr>
        <w:spacing w:after="70" w:line="276"/>
        <w:ind w:left="360" w:hanging="36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J’ai regardé s’il y a un watermark.</w:t>
      </w:r>
    </w:p>
    <w:p>
      <w:pPr>
        <w:spacing w:after="70" w:line="276"/>
        <w:ind w:left="360" w:hanging="36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Mon fichier est téléchargé et bien nommé.</w:t>
      </w:r>
    </w:p>
    <w:p>
      <w:pPr>
        <w:spacing w:after="100" w:before="0" w:line="276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Version courte (si le temps manque).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Une photo retouchée et téléchargée. Le visuel d’activité est facultatif pour les salariés.</w:t>
      </w:r>
    </w:p>
    <w:p>
      <w:pPr>
        <w:spacing w:after="100" w:before="0" w:line="276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Pour ceux qui avancent vite.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Demandez à Gemini trois idées de couleurs pour votre activité, puis choisissez-en une.</w:t>
      </w:r>
    </w:p>
    <w:p>
      <w:pPr>
        <w:spacing w:after="120"/>
      </w:pP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Partie 4 · Mon CV d’une page  (25 min · 1h08 – 1h33)</w:t>
      </w:r>
    </w:p>
    <w:p>
      <w:pPr>
        <w:spacing w:after="100" w:before="0" w:line="276"/>
      </w:pPr>
      <w:r>
        <w:rPr>
          <w:rFonts w:ascii="Calibri" w:cs="Calibri" w:eastAsia="Calibri" w:hAnsi="Calibri"/>
          <w:b/>
          <w:bCs/>
        </w:rPr>
        <w:t xml:space="preserve">But.</w:t>
      </w:r>
      <w:r>
        <w:rPr>
          <w:rFonts w:ascii="Calibri" w:cs="Calibri" w:eastAsia="Calibri" w:hAnsi="Calibri"/>
          <w:b w:val="false"/>
          <w:bCs w:val="false"/>
        </w:rPr>
        <w:t xml:space="preserve"> Produire un CV d’une page, en PDF, avec le skill ia.lab « Monter son CV », puis le relire et le corriger.</w:t>
      </w:r>
    </w:p>
    <w:p>
      <w:pPr>
        <w:spacing w:after="100" w:before="0" w:line="276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Supports.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Manuel : Partie 4. Diapositives 33 à 40.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Livrable.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Mon CV en PDF (une page) et ma lettre de motivation générée (elle sera retravaillée dans le TP4).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00"/>
        <w:gridCol w:w="6138"/>
      </w:tblGrid>
      <w:tr>
        <w:trPr>
          <w:cantSplit/>
          <w:tblHeader/>
        </w:trPr>
        <w:tc>
          <w:tcPr>
            <w:tcW w:type="dxa" w:w="2800"/>
            <w:tcBorders>
              <w:top w:val="single" w:color="14305A" w:sz="4"/>
              <w:left w:val="single" w:color="14305A" w:sz="4"/>
              <w:bottom w:val="single" w:color="14305A" w:sz="4"/>
              <w:right w:val="single" w:color="14305A" w:sz="4"/>
            </w:tcBorders>
            <w:shd w:fill="14305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Étape</w:t>
            </w:r>
          </w:p>
        </w:tc>
        <w:tc>
          <w:tcPr>
            <w:tcW w:type="dxa" w:w="700"/>
            <w:tcBorders>
              <w:top w:val="single" w:color="14305A" w:sz="4"/>
              <w:left w:val="single" w:color="14305A" w:sz="4"/>
              <w:bottom w:val="single" w:color="14305A" w:sz="4"/>
              <w:right w:val="single" w:color="14305A" w:sz="4"/>
            </w:tcBorders>
            <w:shd w:fill="14305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Min</w:t>
            </w:r>
          </w:p>
        </w:tc>
        <w:tc>
          <w:tcPr>
            <w:tcW w:type="dxa" w:w="6138"/>
            <w:tcBorders>
              <w:top w:val="single" w:color="14305A" w:sz="4"/>
              <w:left w:val="single" w:color="14305A" w:sz="4"/>
              <w:bottom w:val="single" w:color="14305A" w:sz="4"/>
              <w:right w:val="single" w:color="14305A" w:sz="4"/>
            </w:tcBorders>
            <w:shd w:fill="14305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À faire côté formateur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 Je prépare mes informations</w:t>
            </w:r>
          </w:p>
        </w:tc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61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Distribuer l’Annexe A à ceux qui ne l’ont pas. Circuler : aucune information inventée.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2. Je lance le skill</w:t>
            </w:r>
          </w:p>
        </w:tc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61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Démo : lancer le skill sur le profil fictif (Annexe C).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3. Je réponds aux questions du skill</w:t>
            </w:r>
          </w:p>
        </w:tc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61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Rappeler : « Ce qui n’est pas fourni ne figure pas dans le résultat. »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4. Je relis avec la grille</w:t>
            </w:r>
          </w:p>
        </w:tc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61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C’est l’étape qui rapporte le plus de points : la vérification humaine. Y consacrer du temps.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5. Je télécharge et je nomme</w:t>
            </w:r>
          </w:p>
        </w:tc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61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Vérifier à l’écran la présence des 2 fichiers.</w:t>
            </w:r>
          </w:p>
        </w:tc>
      </w:tr>
    </w:tbl>
    <w:p>
      <w:pPr>
        <w:spacing w:after="60"/>
      </w:pP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Erreurs fréquentes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Tapez d’abord dans Word : le correcteur d’orthographe vous aide. Puis copiez dans Claude.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Ne donnez ni numéro de pièce d’identité, ni mot de passe, ni date de naissance complète.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Un diplôme, une date ou une entreprise que vous ne reconnaissez pas : supprimez-le tout de suite.</w:t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Contrôle sur poste avant de passer à la suite</w:t>
      </w:r>
    </w:p>
    <w:p>
      <w:pPr>
        <w:spacing w:after="70" w:line="276"/>
        <w:ind w:left="360" w:hanging="36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Mon nom, mon téléphone et mon e-mail sont exacts.</w:t>
      </w:r>
    </w:p>
    <w:p>
      <w:pPr>
        <w:spacing w:after="70" w:line="276"/>
        <w:ind w:left="360" w:hanging="36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Le poste visé est le bon.</w:t>
      </w:r>
    </w:p>
    <w:p>
      <w:pPr>
        <w:spacing w:after="70" w:line="276"/>
        <w:ind w:left="360" w:hanging="36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Les dates se suivent et sont justes.</w:t>
      </w:r>
    </w:p>
    <w:p>
      <w:pPr>
        <w:spacing w:after="70" w:line="276"/>
        <w:ind w:left="360" w:hanging="36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Les noms d’écoles et d’employeurs sont exacts.</w:t>
      </w:r>
    </w:p>
    <w:p>
      <w:pPr>
        <w:spacing w:after="70" w:line="276"/>
        <w:ind w:left="360" w:hanging="36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Je peux prouver chaque compétence écrite.</w:t>
      </w:r>
    </w:p>
    <w:p>
      <w:pPr>
        <w:spacing w:after="70" w:line="276"/>
        <w:ind w:left="360" w:hanging="36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Il n’y a rien que je n’ai pas vécu.</w:t>
      </w:r>
    </w:p>
    <w:p>
      <w:pPr>
        <w:spacing w:after="70" w:line="276"/>
        <w:ind w:left="360" w:hanging="36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Il n’y a pas de faute.</w:t>
      </w:r>
    </w:p>
    <w:p>
      <w:pPr>
        <w:spacing w:after="70" w:line="276"/>
        <w:ind w:left="360" w:hanging="36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Le CV tient sur une page et se lit facilement.</w:t>
      </w:r>
    </w:p>
    <w:p>
      <w:pPr>
        <w:spacing w:after="100" w:before="0" w:line="276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Version courte (si le temps manque).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Un CV généré, relu avec la liste, 2 corrections faites et téléchargé en PDF.</w:t>
      </w:r>
    </w:p>
    <w:p>
      <w:pPr>
        <w:spacing w:after="100" w:before="0" w:line="276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Pour ceux qui avancent vite.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Demandez à Claude : « Quels mots-clés de l’offre ne figurent pas dans mon CV ? » Ajoutez seulement ceux qui sont vrais pour vous.</w:t>
      </w:r>
    </w:p>
    <w:p>
      <w:pPr>
        <w:spacing w:after="120"/>
      </w:pP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Partie 5 · Ma lettre de motivation  (15 min · 1h33 – 1h48)</w:t>
      </w:r>
    </w:p>
    <w:p>
      <w:pPr>
        <w:spacing w:after="100" w:before="0" w:line="276"/>
      </w:pPr>
      <w:r>
        <w:rPr>
          <w:rFonts w:ascii="Calibri" w:cs="Calibri" w:eastAsia="Calibri" w:hAnsi="Calibri"/>
          <w:b/>
          <w:bCs/>
        </w:rPr>
        <w:t xml:space="preserve">But.</w:t>
      </w:r>
      <w:r>
        <w:rPr>
          <w:rFonts w:ascii="Calibri" w:cs="Calibri" w:eastAsia="Calibri" w:hAnsi="Calibri"/>
          <w:b w:val="false"/>
          <w:bCs w:val="false"/>
        </w:rPr>
        <w:t xml:space="preserve"> Vérifier, raccourcir et personnaliser la lettre de motivation générée par le skill.</w:t>
      </w:r>
    </w:p>
    <w:p>
      <w:pPr>
        <w:spacing w:after="100" w:before="0" w:line="276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Supports.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Manuel : Partie 5. Diapositives 41 à 47.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Livrable.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Ma lettre de motivation d’une page, avec un exemple vécu.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00"/>
        <w:gridCol w:w="6138"/>
      </w:tblGrid>
      <w:tr>
        <w:trPr>
          <w:cantSplit/>
          <w:tblHeader/>
        </w:trPr>
        <w:tc>
          <w:tcPr>
            <w:tcW w:type="dxa" w:w="2800"/>
            <w:tcBorders>
              <w:top w:val="single" w:color="14305A" w:sz="4"/>
              <w:left w:val="single" w:color="14305A" w:sz="4"/>
              <w:bottom w:val="single" w:color="14305A" w:sz="4"/>
              <w:right w:val="single" w:color="14305A" w:sz="4"/>
            </w:tcBorders>
            <w:shd w:fill="14305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Étape</w:t>
            </w:r>
          </w:p>
        </w:tc>
        <w:tc>
          <w:tcPr>
            <w:tcW w:type="dxa" w:w="700"/>
            <w:tcBorders>
              <w:top w:val="single" w:color="14305A" w:sz="4"/>
              <w:left w:val="single" w:color="14305A" w:sz="4"/>
              <w:bottom w:val="single" w:color="14305A" w:sz="4"/>
              <w:right w:val="single" w:color="14305A" w:sz="4"/>
            </w:tcBorders>
            <w:shd w:fill="14305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Min</w:t>
            </w:r>
          </w:p>
        </w:tc>
        <w:tc>
          <w:tcPr>
            <w:tcW w:type="dxa" w:w="6138"/>
            <w:tcBorders>
              <w:top w:val="single" w:color="14305A" w:sz="4"/>
              <w:left w:val="single" w:color="14305A" w:sz="4"/>
              <w:bottom w:val="single" w:color="14305A" w:sz="4"/>
              <w:right w:val="single" w:color="14305A" w:sz="4"/>
            </w:tcBorders>
            <w:shd w:fill="14305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À faire côté formateur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 Je retrouve ma lettre</w:t>
            </w:r>
          </w:p>
        </w:tc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61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Rappeler la structure en 4 paragraphes avant de lire.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2. Je la vérifie avec la structure en 4 paragraphes</w:t>
            </w:r>
          </w:p>
        </w:tc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61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Projeter la lettre fictive et faire repérer les 4 paragraphes.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3. Je la rends plus courte et plus vraie</w:t>
            </w:r>
          </w:p>
        </w:tc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61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Faire lire à voix haute 2 lettres. Demander : « Cette phrase, vous la diriez ? »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4. Je l’enregistre</w:t>
            </w:r>
          </w:p>
        </w:tc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61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Vérifier à l’écran.</w:t>
            </w:r>
          </w:p>
        </w:tc>
      </w:tr>
    </w:tbl>
    <w:p>
      <w:pPr>
        <w:spacing w:after="60"/>
      </w:pP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Erreurs fréquentes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N’inventez pas d’exemple. Un exemple simple et vrai vaut mieux qu’un exemple brillant et faux.</w:t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Contrôle sur poste avant de passer à la suite</w:t>
      </w:r>
    </w:p>
    <w:p>
      <w:pPr>
        <w:spacing w:after="70" w:line="276"/>
        <w:ind w:left="360" w:hanging="36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Ma lettre a 4 paragraphes.</w:t>
      </w:r>
    </w:p>
    <w:p>
      <w:pPr>
        <w:spacing w:after="70" w:line="276"/>
        <w:ind w:left="360" w:hanging="36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Elle tient sur une page.</w:t>
      </w:r>
    </w:p>
    <w:p>
      <w:pPr>
        <w:spacing w:after="70" w:line="276"/>
        <w:ind w:left="360" w:hanging="36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Le nom du poste ou de l’entreprise est juste.</w:t>
      </w:r>
    </w:p>
    <w:p>
      <w:pPr>
        <w:spacing w:after="70" w:line="276"/>
        <w:ind w:left="360" w:hanging="36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J’y ai ajouté un exemple que j’ai vraiment vécu.</w:t>
      </w:r>
    </w:p>
    <w:p>
      <w:pPr>
        <w:spacing w:after="70" w:line="276"/>
        <w:ind w:left="360" w:hanging="36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Il n’y a aucune phrase inventée ou exagérée.</w:t>
      </w:r>
    </w:p>
    <w:p>
      <w:pPr>
        <w:spacing w:after="100" w:before="0" w:line="276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Version courte (si le temps manque).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Lettre vérifiée avec les 4 paragraphes et téléchargée.</w:t>
      </w:r>
    </w:p>
    <w:p>
      <w:pPr>
        <w:spacing w:after="100" w:before="0" w:line="276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Pour ceux qui avancent vite.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Demandez à Claude une version en 3 phrases pour un message WhatsApp ou un e-mail court.</w:t>
      </w:r>
    </w:p>
    <w:p>
      <w:pPr>
        <w:spacing w:after="120"/>
      </w:pP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Partie 6 · Préparer mon entretien (mock interview)  (25 min · 2h03 – 2h28)</w:t>
      </w:r>
    </w:p>
    <w:p>
      <w:pPr>
        <w:spacing w:after="100" w:before="0" w:line="276"/>
      </w:pPr>
      <w:r>
        <w:rPr>
          <w:rFonts w:ascii="Calibri" w:cs="Calibri" w:eastAsia="Calibri" w:hAnsi="Calibri"/>
          <w:b/>
          <w:bCs/>
        </w:rPr>
        <w:t xml:space="preserve">But.</w:t>
      </w:r>
      <w:r>
        <w:rPr>
          <w:rFonts w:ascii="Calibri" w:cs="Calibri" w:eastAsia="Calibri" w:hAnsi="Calibri"/>
          <w:b w:val="false"/>
          <w:bCs w:val="false"/>
        </w:rPr>
        <w:t xml:space="preserve"> S’entraîner à un entretien avec l’IA dans le rôle du recruteur, puis tirer un bilan.</w:t>
      </w:r>
    </w:p>
    <w:p>
      <w:pPr>
        <w:spacing w:after="100" w:before="0" w:line="276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Supports.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Manuel : Partie 6. Diapositives 49 à 56.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Livrable.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Mon bilan d’entretien : 2 points forts, 2 points à améliorer, 1 réponse réécrite avec des faits vrais.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00"/>
        <w:gridCol w:w="6138"/>
      </w:tblGrid>
      <w:tr>
        <w:trPr>
          <w:cantSplit/>
          <w:tblHeader/>
        </w:trPr>
        <w:tc>
          <w:tcPr>
            <w:tcW w:type="dxa" w:w="2800"/>
            <w:tcBorders>
              <w:top w:val="single" w:color="14305A" w:sz="4"/>
              <w:left w:val="single" w:color="14305A" w:sz="4"/>
              <w:bottom w:val="single" w:color="14305A" w:sz="4"/>
              <w:right w:val="single" w:color="14305A" w:sz="4"/>
            </w:tcBorders>
            <w:shd w:fill="14305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Étape</w:t>
            </w:r>
          </w:p>
        </w:tc>
        <w:tc>
          <w:tcPr>
            <w:tcW w:type="dxa" w:w="700"/>
            <w:tcBorders>
              <w:top w:val="single" w:color="14305A" w:sz="4"/>
              <w:left w:val="single" w:color="14305A" w:sz="4"/>
              <w:bottom w:val="single" w:color="14305A" w:sz="4"/>
              <w:right w:val="single" w:color="14305A" w:sz="4"/>
            </w:tcBorders>
            <w:shd w:fill="14305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Min</w:t>
            </w:r>
          </w:p>
        </w:tc>
        <w:tc>
          <w:tcPr>
            <w:tcW w:type="dxa" w:w="6138"/>
            <w:tcBorders>
              <w:top w:val="single" w:color="14305A" w:sz="4"/>
              <w:left w:val="single" w:color="14305A" w:sz="4"/>
              <w:bottom w:val="single" w:color="14305A" w:sz="4"/>
              <w:right w:val="single" w:color="14305A" w:sz="4"/>
            </w:tcBorders>
            <w:shd w:fill="14305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À faire côté formateur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 La méthode STAR en 4 mots</w:t>
            </w:r>
          </w:p>
        </w:tc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61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Donner un exemple fictif complet en 40 secondes. Faire redire les 4 mots.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2. Je lance la simulation</w:t>
            </w:r>
          </w:p>
        </w:tc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61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Démo de la première question sur le profil fictif.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3. Je réponds aux 5 questions</w:t>
            </w:r>
          </w:p>
        </w:tc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61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Circuler. Repérer les réponses d’un mot. Encourager 4 à 5 phrases. Rappeler le temps toutes les 3 minutes.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4. Mon bilan</w:t>
            </w:r>
          </w:p>
        </w:tc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61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Insister sur la dernière ligne : la réponse réécrite ne doit contenir que des faits vrais.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5. Je m’entraîne à voix haute</w:t>
            </w:r>
          </w:p>
        </w:tc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61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Le but est de passer de l’écrit à la parole. À couper en premier si le temps manque.</w:t>
            </w:r>
          </w:p>
        </w:tc>
      </w:tr>
    </w:tbl>
    <w:p>
      <w:pPr>
        <w:spacing w:after="60"/>
      </w:pP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Erreurs fréquentes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Répondez avec des faits vrais. Ne donnez aucune information confidentielle sur un ancien employeur.</w:t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Contrôle sur poste avant de passer à la suite</w:t>
      </w:r>
    </w:p>
    <w:p>
      <w:pPr>
        <w:spacing w:after="70" w:line="276"/>
        <w:ind w:left="360" w:hanging="36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J’ai répondu à 5 questions.</w:t>
      </w:r>
    </w:p>
    <w:p>
      <w:pPr>
        <w:spacing w:after="70" w:line="276"/>
        <w:ind w:left="360" w:hanging="36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J’ai utilisé STAR pour au moins 2 réponses.</w:t>
      </w:r>
    </w:p>
    <w:p>
      <w:pPr>
        <w:spacing w:after="70" w:line="276"/>
        <w:ind w:left="360" w:hanging="36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J’ai écrit 2 points forts et 2 points à améliorer.</w:t>
      </w:r>
    </w:p>
    <w:p>
      <w:pPr>
        <w:spacing w:after="70" w:line="276"/>
        <w:ind w:left="360" w:hanging="36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J’ai réécrit une réponse avec des faits vrais seulement.</w:t>
      </w:r>
    </w:p>
    <w:p>
      <w:pPr>
        <w:spacing w:after="70" w:line="276"/>
        <w:ind w:left="360" w:hanging="36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Mon fichier est enregistré avec le bon nom.</w:t>
      </w:r>
    </w:p>
    <w:p>
      <w:pPr>
        <w:spacing w:after="100" w:before="0" w:line="276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Version courte (si le temps manque).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3 questions, un bilan de 4 lignes.</w:t>
      </w:r>
    </w:p>
    <w:p>
      <w:pPr>
        <w:spacing w:after="100" w:before="0" w:line="276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Pour ceux qui avancent vite.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Demandez à Claude de poser les mêmes questions en commençant par la plus difficile.</w:t>
      </w:r>
    </w:p>
    <w:p>
      <w:pPr>
        <w:spacing w:after="120"/>
      </w:pP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Partie 7 · Apprendre un métier ou une compétence  (20 min · 2h28 – 2h48)</w:t>
      </w:r>
    </w:p>
    <w:p>
      <w:pPr>
        <w:spacing w:after="100" w:before="0" w:line="276"/>
      </w:pPr>
      <w:r>
        <w:rPr>
          <w:rFonts w:ascii="Calibri" w:cs="Calibri" w:eastAsia="Calibri" w:hAnsi="Calibri"/>
          <w:b/>
          <w:bCs/>
        </w:rPr>
        <w:t xml:space="preserve">But.</w:t>
      </w:r>
      <w:r>
        <w:rPr>
          <w:rFonts w:ascii="Calibri" w:cs="Calibri" w:eastAsia="Calibri" w:hAnsi="Calibri"/>
          <w:b w:val="false"/>
          <w:bCs w:val="false"/>
        </w:rPr>
        <w:t xml:space="preserve"> Construire avec l’IA un plan d’apprentissage de 30 jours pour une compétence utile à mon projet.</w:t>
      </w:r>
    </w:p>
    <w:p>
      <w:pPr>
        <w:spacing w:after="100" w:before="0" w:line="276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Supports.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Manuel : Partie 7. Diapositives 57 à 63.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Livrable.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Mon plan de 30 jours (4 semaines) et ma première action de demain.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00"/>
        <w:gridCol w:w="6138"/>
      </w:tblGrid>
      <w:tr>
        <w:trPr>
          <w:cantSplit/>
          <w:tblHeader/>
        </w:trPr>
        <w:tc>
          <w:tcPr>
            <w:tcW w:type="dxa" w:w="2800"/>
            <w:tcBorders>
              <w:top w:val="single" w:color="14305A" w:sz="4"/>
              <w:left w:val="single" w:color="14305A" w:sz="4"/>
              <w:bottom w:val="single" w:color="14305A" w:sz="4"/>
              <w:right w:val="single" w:color="14305A" w:sz="4"/>
            </w:tcBorders>
            <w:shd w:fill="14305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Étape</w:t>
            </w:r>
          </w:p>
        </w:tc>
        <w:tc>
          <w:tcPr>
            <w:tcW w:type="dxa" w:w="700"/>
            <w:tcBorders>
              <w:top w:val="single" w:color="14305A" w:sz="4"/>
              <w:left w:val="single" w:color="14305A" w:sz="4"/>
              <w:bottom w:val="single" w:color="14305A" w:sz="4"/>
              <w:right w:val="single" w:color="14305A" w:sz="4"/>
            </w:tcBorders>
            <w:shd w:fill="14305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Min</w:t>
            </w:r>
          </w:p>
        </w:tc>
        <w:tc>
          <w:tcPr>
            <w:tcW w:type="dxa" w:w="6138"/>
            <w:tcBorders>
              <w:top w:val="single" w:color="14305A" w:sz="4"/>
              <w:left w:val="single" w:color="14305A" w:sz="4"/>
              <w:bottom w:val="single" w:color="14305A" w:sz="4"/>
              <w:right w:val="single" w:color="14305A" w:sz="4"/>
            </w:tcBorders>
            <w:shd w:fill="14305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À faire côté formateur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 Je compare l’offre et moi</w:t>
            </w:r>
          </w:p>
        </w:tc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61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Aider à choisir une seule compétence. Éviter les plans trop ambitieux.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2. Je demande mon plan de 30 jours</w:t>
            </w:r>
          </w:p>
        </w:tc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61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Démo. Faire lire un plan à voix haute et demander : « Réaliste pour vous ? »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3. Je vérifie les ressources</w:t>
            </w:r>
          </w:p>
        </w:tc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61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La vérification de 2 ressources vaut des points. Faire ouvrir à l’écran principal un lien qui ne marche pas.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4. Ma première action demain</w:t>
            </w:r>
          </w:p>
        </w:tc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61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Faire dire la première action à voix haute à 3 apprenants.</w:t>
            </w:r>
          </w:p>
        </w:tc>
      </w:tr>
    </w:tbl>
    <w:p>
      <w:pPr>
        <w:spacing w:after="60"/>
      </w:pP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Erreurs fréquentes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L’IA peut inventer un cours, une chaîne ou un lien. Ce que vous ne pouvez pas ouvrir n’existe peut-être pas.</w:t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Contrôle sur poste avant de passer à la suite</w:t>
      </w:r>
    </w:p>
    <w:p>
      <w:pPr>
        <w:spacing w:after="70" w:line="276"/>
        <w:ind w:left="360" w:hanging="36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Ma compétence vient de l’offre ou de mon projet.</w:t>
      </w:r>
    </w:p>
    <w:p>
      <w:pPr>
        <w:spacing w:after="70" w:line="276"/>
        <w:ind w:left="360" w:hanging="36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Mon plan a 4 semaines.</w:t>
      </w:r>
    </w:p>
    <w:p>
      <w:pPr>
        <w:spacing w:after="70" w:line="276"/>
        <w:ind w:left="360" w:hanging="36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J’ai ouvert et vérifié au moins 2 ressources.</w:t>
      </w:r>
    </w:p>
    <w:p>
      <w:pPr>
        <w:spacing w:after="70" w:line="276"/>
        <w:ind w:left="360" w:hanging="36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J’ai écrit ma première action de demain.</w:t>
      </w:r>
    </w:p>
    <w:p>
      <w:pPr>
        <w:spacing w:after="70" w:line="276"/>
        <w:ind w:left="360" w:hanging="36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Mon fichier est enregistré avec le bon nom.</w:t>
      </w:r>
    </w:p>
    <w:p>
      <w:pPr>
        <w:spacing w:after="100" w:before="0" w:line="276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Version courte (si le temps manque).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Une compétence, 4 semaines, 1 ressource vérifiée.</w:t>
      </w:r>
    </w:p>
    <w:p>
      <w:pPr>
        <w:spacing w:after="100" w:before="0" w:line="276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Pour ceux qui avancent vite.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Demandez à Claude un quiz de 5 questions pour tester votre première semaine.</w:t>
      </w:r>
    </w:p>
    <w:p>
      <w:pPr>
        <w:spacing w:after="120"/>
      </w:pP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Partie 8 · Ma fiche profil (skill « Ma fiche profil »)  (20 min · 2h48 – 3h08)</w:t>
      </w:r>
    </w:p>
    <w:p>
      <w:pPr>
        <w:spacing w:after="100" w:before="0" w:line="276"/>
      </w:pPr>
      <w:r>
        <w:rPr>
          <w:rFonts w:ascii="Calibri" w:cs="Calibri" w:eastAsia="Calibri" w:hAnsi="Calibri"/>
          <w:b/>
          <w:bCs/>
        </w:rPr>
        <w:t xml:space="preserve">But.</w:t>
      </w:r>
      <w:r>
        <w:rPr>
          <w:rFonts w:ascii="Calibri" w:cs="Calibri" w:eastAsia="Calibri" w:hAnsi="Calibri"/>
          <w:b w:val="false"/>
          <w:bCs w:val="false"/>
        </w:rPr>
        <w:t xml:space="preserve"> Produire ma fiche profil d’une page (paysage), relue et vérifiée, que je présenterai en 2 minutes.</w:t>
      </w:r>
    </w:p>
    <w:p>
      <w:pPr>
        <w:spacing w:after="100" w:before="0" w:line="276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Supports.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Manuel : Partie 8. Diapositives 64 à 71.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Livrable.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Ma fiche profil en PDF, déposée dans le dossier du formateur.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00"/>
        <w:gridCol w:w="6138"/>
      </w:tblGrid>
      <w:tr>
        <w:trPr>
          <w:cantSplit/>
          <w:tblHeader/>
        </w:trPr>
        <w:tc>
          <w:tcPr>
            <w:tcW w:type="dxa" w:w="2800"/>
            <w:tcBorders>
              <w:top w:val="single" w:color="14305A" w:sz="4"/>
              <w:left w:val="single" w:color="14305A" w:sz="4"/>
              <w:bottom w:val="single" w:color="14305A" w:sz="4"/>
              <w:right w:val="single" w:color="14305A" w:sz="4"/>
            </w:tcBorders>
            <w:shd w:fill="14305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Étape</w:t>
            </w:r>
          </w:p>
        </w:tc>
        <w:tc>
          <w:tcPr>
            <w:tcW w:type="dxa" w:w="700"/>
            <w:tcBorders>
              <w:top w:val="single" w:color="14305A" w:sz="4"/>
              <w:left w:val="single" w:color="14305A" w:sz="4"/>
              <w:bottom w:val="single" w:color="14305A" w:sz="4"/>
              <w:right w:val="single" w:color="14305A" w:sz="4"/>
            </w:tcBorders>
            <w:shd w:fill="14305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Min</w:t>
            </w:r>
          </w:p>
        </w:tc>
        <w:tc>
          <w:tcPr>
            <w:tcW w:type="dxa" w:w="6138"/>
            <w:tcBorders>
              <w:top w:val="single" w:color="14305A" w:sz="4"/>
              <w:left w:val="single" w:color="14305A" w:sz="4"/>
              <w:bottom w:val="single" w:color="14305A" w:sz="4"/>
              <w:right w:val="single" w:color="14305A" w:sz="4"/>
            </w:tcBorders>
            <w:shd w:fill="14305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À faire côté formateur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 Je prépare mes informations</w:t>
            </w:r>
          </w:p>
        </w:tc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61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Rappeler : tout vient de l’apprenant. Rien ne sera ajouté par le skill.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2. Je lance le skill</w:t>
            </w:r>
          </w:p>
        </w:tc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61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Démo rapide du lancement.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3. Je donne mes informations</w:t>
            </w:r>
          </w:p>
        </w:tc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61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Circuler. Vérifier que la photo du TP2 est bien celle qui est envoyée.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4. Je remplis « Ce que je dois vérifier avant de publier »</w:t>
            </w:r>
          </w:p>
        </w:tc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61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La zone « À vérifier » vaut des points. Ne pas la laisser vide.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5. Je télécharge et je dépose</w:t>
            </w:r>
          </w:p>
        </w:tc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61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Dépôt : dossier partagé ou clé USB du formateur. Supprimer après notation.</w:t>
            </w:r>
          </w:p>
        </w:tc>
      </w:tr>
    </w:tbl>
    <w:p>
      <w:pPr>
        <w:spacing w:after="60"/>
      </w:pP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Erreurs fréquentes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Cette zone fait partie de la fiche. Elle prouve que vous avez relu.</w:t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Contrôle sur poste avant de passer à la suite</w:t>
      </w:r>
    </w:p>
    <w:p>
      <w:pPr>
        <w:spacing w:after="70" w:line="276"/>
        <w:ind w:left="360" w:hanging="36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Les 10 zones de la fiche sont remplies.</w:t>
      </w:r>
    </w:p>
    <w:p>
      <w:pPr>
        <w:spacing w:after="70" w:line="276"/>
        <w:ind w:left="360" w:hanging="36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Ma photo du TP2 est sur la fiche.</w:t>
      </w:r>
    </w:p>
    <w:p>
      <w:pPr>
        <w:spacing w:after="70" w:line="276"/>
        <w:ind w:left="360" w:hanging="36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Le poste ou l’activité visé(e) est clair(e).</w:t>
      </w:r>
    </w:p>
    <w:p>
      <w:pPr>
        <w:spacing w:after="70" w:line="276"/>
        <w:ind w:left="360" w:hanging="36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La zone « À vérifier » contient au moins 2 points réels.</w:t>
      </w:r>
    </w:p>
    <w:p>
      <w:pPr>
        <w:spacing w:after="70" w:line="276"/>
        <w:ind w:left="360" w:hanging="36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Aucun fait n’est inventé.</w:t>
      </w:r>
    </w:p>
    <w:p>
      <w:pPr>
        <w:spacing w:after="70" w:line="276"/>
        <w:ind w:left="360" w:hanging="36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Le fichier est déposé.</w:t>
      </w:r>
    </w:p>
    <w:p>
      <w:pPr>
        <w:spacing w:after="100" w:before="0" w:line="276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Version courte (si le temps manque).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Fiche complète avec photo et zone « À vérifier » remplie.</w:t>
      </w:r>
    </w:p>
    <w:p>
      <w:pPr>
        <w:spacing w:after="100" w:before="0" w:line="276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Pour ceux qui avancent vite.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Imprimez votre fiche (si une imprimante est disponible) ou envoyez-la par e-mail à un proche.</w:t>
      </w:r>
    </w:p>
    <w:p>
      <w:pPr>
        <w:spacing w:after="120"/>
      </w:pP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Partie 9 · Ma présentation de 2 minutes  (44 min · 3h08 – 3h52)</w:t>
      </w:r>
    </w:p>
    <w:p>
      <w:pPr>
        <w:spacing w:after="100" w:before="0" w:line="276"/>
      </w:pPr>
      <w:r>
        <w:rPr>
          <w:rFonts w:ascii="Calibri" w:cs="Calibri" w:eastAsia="Calibri" w:hAnsi="Calibri"/>
          <w:b/>
          <w:bCs/>
        </w:rPr>
        <w:t xml:space="preserve">But.</w:t>
      </w:r>
      <w:r>
        <w:rPr>
          <w:rFonts w:ascii="Calibri" w:cs="Calibri" w:eastAsia="Calibri" w:hAnsi="Calibri"/>
          <w:b w:val="false"/>
          <w:bCs w:val="false"/>
        </w:rPr>
        <w:t xml:space="preserve"> Présenter ma fiche profil au groupe en 2 minutes, avec clarté et honnêteté.</w:t>
      </w:r>
    </w:p>
    <w:p>
      <w:pPr>
        <w:spacing w:after="100" w:before="0" w:line="276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Supports.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Manuel : Partie 9. Diapositives 72 à 76.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Livrable.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Une présentation orale de 2 minutes (15 points sur 40 pour la fiche profil).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00"/>
        <w:gridCol w:w="6138"/>
      </w:tblGrid>
      <w:tr>
        <w:trPr>
          <w:cantSplit/>
          <w:tblHeader/>
        </w:trPr>
        <w:tc>
          <w:tcPr>
            <w:tcW w:type="dxa" w:w="2800"/>
            <w:tcBorders>
              <w:top w:val="single" w:color="14305A" w:sz="4"/>
              <w:left w:val="single" w:color="14305A" w:sz="4"/>
              <w:bottom w:val="single" w:color="14305A" w:sz="4"/>
              <w:right w:val="single" w:color="14305A" w:sz="4"/>
            </w:tcBorders>
            <w:shd w:fill="14305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Étape</w:t>
            </w:r>
          </w:p>
        </w:tc>
        <w:tc>
          <w:tcPr>
            <w:tcW w:type="dxa" w:w="700"/>
            <w:tcBorders>
              <w:top w:val="single" w:color="14305A" w:sz="4"/>
              <w:left w:val="single" w:color="14305A" w:sz="4"/>
              <w:bottom w:val="single" w:color="14305A" w:sz="4"/>
              <w:right w:val="single" w:color="14305A" w:sz="4"/>
            </w:tcBorders>
            <w:shd w:fill="14305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Min</w:t>
            </w:r>
          </w:p>
        </w:tc>
        <w:tc>
          <w:tcPr>
            <w:tcW w:type="dxa" w:w="6138"/>
            <w:tcBorders>
              <w:top w:val="single" w:color="14305A" w:sz="4"/>
              <w:left w:val="single" w:color="14305A" w:sz="4"/>
              <w:bottom w:val="single" w:color="14305A" w:sz="4"/>
              <w:right w:val="single" w:color="14305A" w:sz="4"/>
            </w:tcBorders>
            <w:shd w:fill="14305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À faire côté formateur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 Le tirage au sort et les règles</w:t>
            </w:r>
          </w:p>
        </w:tc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61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Lancer le chronomètre visible. Premier volontaire pour montrer l’exemple.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2. Les présentations : 2 minutes chacun</w:t>
            </w:r>
          </w:p>
        </w:tc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40</w:t>
            </w:r>
          </w:p>
        </w:tc>
        <w:tc>
          <w:tcPr>
            <w:tcW w:type="dxa" w:w="61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Noter sur la grille D pendant que la personne parle. Le public remplit sa carte (1 chose retenue chez 3 camarades).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3. Les transitions</w:t>
            </w:r>
          </w:p>
        </w:tc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61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Ouvrir à l’avance le fichier du suivant. Pas de questions du public pour tenir le temps.</w:t>
            </w:r>
          </w:p>
        </w:tc>
      </w:tr>
    </w:tbl>
    <w:p>
      <w:pPr>
        <w:pStyle w:val="Heading3"/>
        <w:keepNext/>
      </w:pPr>
      <w:r>
        <w:rPr>
          <w:rFonts w:ascii="Calibri" w:cs="Calibri" w:eastAsia="Calibri" w:hAnsi="Calibri"/>
        </w:rPr>
        <w:t xml:space="preserve">Contrôle sur poste avant de passer à la suite</w:t>
      </w:r>
    </w:p>
    <w:p>
      <w:pPr>
        <w:spacing w:after="70" w:line="276"/>
        <w:ind w:left="360" w:hanging="36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J’ai présenté en 4 temps.</w:t>
      </w:r>
    </w:p>
    <w:p>
      <w:pPr>
        <w:spacing w:after="70" w:line="276"/>
        <w:ind w:left="360" w:hanging="36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J’ai respecté les 2 minutes.</w:t>
      </w:r>
    </w:p>
    <w:p>
      <w:pPr>
        <w:spacing w:after="70" w:line="276"/>
        <w:ind w:left="360" w:hanging="36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J’ai regardé le groupe.</w:t>
      </w:r>
    </w:p>
    <w:p>
      <w:pPr>
        <w:spacing w:after="70" w:line="276"/>
        <w:ind w:left="360" w:hanging="36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J’ai dit ce que j’ai vérifié ou corrigé.</w:t>
      </w:r>
    </w:p>
    <w:p>
      <w:pPr>
        <w:spacing w:after="100" w:before="0" w:line="276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Version courte (si le temps manque).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Je dis mon nom, mon poste visé, et une chose que j’ai corrigée.</w:t>
      </w:r>
    </w:p>
    <w:p>
      <w:pPr>
        <w:spacing w:after="120"/>
      </w:pP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Partie 10 · Bilan et suite  (8 min · 3h52 – 4h00)</w:t>
      </w:r>
    </w:p>
    <w:p>
      <w:pPr>
        <w:spacing w:after="100" w:before="0" w:line="276"/>
      </w:pPr>
      <w:r>
        <w:rPr>
          <w:rFonts w:ascii="Calibri" w:cs="Calibri" w:eastAsia="Calibri" w:hAnsi="Calibri"/>
          <w:b/>
          <w:bCs/>
        </w:rPr>
        <w:t xml:space="preserve">But.</w:t>
      </w:r>
      <w:r>
        <w:rPr>
          <w:rFonts w:ascii="Calibri" w:cs="Calibri" w:eastAsia="Calibri" w:hAnsi="Calibri"/>
          <w:b w:val="false"/>
          <w:bCs w:val="false"/>
        </w:rPr>
        <w:t xml:space="preserve"> Garder une trace de ce que j’ai appris, sauvegarder mes fichiers et protéger mes informations.</w:t>
      </w:r>
    </w:p>
    <w:p>
      <w:pPr>
        <w:spacing w:after="100" w:before="0" w:line="276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Supports.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Manuel : Partie 10. Diapositives 77 à 82.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Livrable.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Ma pochette de fichiers envoyée à mon e-mail ou à mon Drive, mon poste nettoyé, ma présence signée.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00"/>
        <w:gridCol w:w="6138"/>
      </w:tblGrid>
      <w:tr>
        <w:trPr>
          <w:cantSplit/>
          <w:tblHeader/>
        </w:trPr>
        <w:tc>
          <w:tcPr>
            <w:tcW w:type="dxa" w:w="2800"/>
            <w:tcBorders>
              <w:top w:val="single" w:color="14305A" w:sz="4"/>
              <w:left w:val="single" w:color="14305A" w:sz="4"/>
              <w:bottom w:val="single" w:color="14305A" w:sz="4"/>
              <w:right w:val="single" w:color="14305A" w:sz="4"/>
            </w:tcBorders>
            <w:shd w:fill="14305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Étape</w:t>
            </w:r>
          </w:p>
        </w:tc>
        <w:tc>
          <w:tcPr>
            <w:tcW w:type="dxa" w:w="700"/>
            <w:tcBorders>
              <w:top w:val="single" w:color="14305A" w:sz="4"/>
              <w:left w:val="single" w:color="14305A" w:sz="4"/>
              <w:bottom w:val="single" w:color="14305A" w:sz="4"/>
              <w:right w:val="single" w:color="14305A" w:sz="4"/>
            </w:tcBorders>
            <w:shd w:fill="14305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Min</w:t>
            </w:r>
          </w:p>
        </w:tc>
        <w:tc>
          <w:tcPr>
            <w:tcW w:type="dxa" w:w="6138"/>
            <w:tcBorders>
              <w:top w:val="single" w:color="14305A" w:sz="4"/>
              <w:left w:val="single" w:color="14305A" w:sz="4"/>
              <w:bottom w:val="single" w:color="14305A" w:sz="4"/>
              <w:right w:val="single" w:color="14305A" w:sz="4"/>
            </w:tcBorders>
            <w:shd w:fill="14305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À faire côté formateur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 Mon bilan en 3 phrases</w:t>
            </w:r>
          </w:p>
        </w:tc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61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Tour de table rapide : 3 volontaires.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2. J’envoie mes fichiers à mon e-mail ou à mon Drive</w:t>
            </w:r>
          </w:p>
        </w:tc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61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Aider ceux qui n’ont pas d’e-mail à l’envoyer à un proche ou à copier sur clé USB.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3. Je nettoie le poste</w:t>
            </w:r>
          </w:p>
        </w:tc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61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Vérifier à l’écran les postes un par un avant le départ.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4. Signature et au revoir</w:t>
            </w:r>
          </w:p>
        </w:tc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61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Remercier. Rappeler la date de communication des résultats (à confirmer avec la Fondation).</w:t>
            </w:r>
          </w:p>
        </w:tc>
      </w:tr>
    </w:tbl>
    <w:p>
      <w:pPr>
        <w:spacing w:after="60"/>
      </w:pP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Erreurs fréquentes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Le poste sera utilisé par un autre groupe. Vos informations personnelles ne doivent pas y rester.</w:t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Contrôle sur poste avant de passer à la suite</w:t>
      </w:r>
    </w:p>
    <w:p>
      <w:pPr>
        <w:spacing w:after="70" w:line="276"/>
        <w:ind w:left="360" w:hanging="36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Mes 7 fichiers sont dans ma boîte e-mail ou mon Drive.</w:t>
      </w:r>
    </w:p>
    <w:p>
      <w:pPr>
        <w:spacing w:after="70" w:line="276"/>
        <w:ind w:left="360" w:hanging="36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J’ai déposé une copie dans le dossier du formateur.</w:t>
      </w:r>
    </w:p>
    <w:p>
      <w:pPr>
        <w:spacing w:after="70" w:line="276"/>
        <w:ind w:left="360" w:hanging="36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J’ai supprimé mon dossier du poste.</w:t>
      </w:r>
    </w:p>
    <w:p>
      <w:pPr>
        <w:spacing w:after="70" w:line="276"/>
        <w:ind w:left="360" w:hanging="36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Je suis déconnecté(e) de Claude, Gemini et Google.</w:t>
      </w:r>
    </w:p>
    <w:p>
      <w:pPr>
        <w:spacing w:after="70" w:line="276"/>
        <w:ind w:left="360" w:hanging="36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J’ai signé la feuille de présence (départ).</w:t>
      </w:r>
    </w:p>
    <w:p>
      <w:pPr>
        <w:spacing w:after="120"/>
      </w:pPr>
    </w:p>
    <w:p>
      <w:pPr>
        <w:pStyle w:val="Heading1"/>
        <w:keepNext/>
        <w:pageBreakBefore/>
      </w:pPr>
      <w:r>
        <w:rPr>
          <w:rFonts w:ascii="Calibri" w:cs="Calibri" w:eastAsia="Calibri" w:hAnsi="Calibri"/>
        </w:rPr>
        <w:t xml:space="preserve">5. Pannes et plans B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cantSplit/>
          <w:tblHeader/>
        </w:trPr>
        <w:tc>
          <w:tcPr>
            <w:tcW w:type="dxa" w:w="3200"/>
            <w:tcBorders>
              <w:top w:val="single" w:color="14305A" w:sz="4"/>
              <w:left w:val="single" w:color="14305A" w:sz="4"/>
              <w:bottom w:val="single" w:color="14305A" w:sz="4"/>
              <w:right w:val="single" w:color="14305A" w:sz="4"/>
            </w:tcBorders>
            <w:shd w:fill="14305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Problème</w:t>
            </w:r>
          </w:p>
        </w:tc>
        <w:tc>
          <w:tcPr>
            <w:tcW w:type="dxa" w:w="6438"/>
            <w:tcBorders>
              <w:top w:val="single" w:color="14305A" w:sz="4"/>
              <w:left w:val="single" w:color="14305A" w:sz="4"/>
              <w:bottom w:val="single" w:color="14305A" w:sz="4"/>
              <w:right w:val="single" w:color="14305A" w:sz="4"/>
            </w:tcBorders>
            <w:shd w:fill="14305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Que faire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Claude ou Gemini ne s’ouvre pas</w:t>
            </w:r>
          </w:p>
        </w:tc>
        <w:tc>
          <w:tcPr>
            <w:tcW w:type="dxa" w:w="64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Vérifiez la connexion. Essayez l’autre outil. Levez la main : l’autre groupe ou le formateur vous aide.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Je ne vois pas le skill</w:t>
            </w:r>
          </w:p>
        </w:tc>
        <w:tc>
          <w:tcPr>
            <w:tcW w:type="dxa" w:w="64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Demandez au formateur de vérifier qu’il est installé et activé sur votre compte. En attendant, passez à l’étape suivante avec votre voisin.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L’IA répond en anglais ou trop long</w:t>
            </w:r>
          </w:p>
        </w:tc>
        <w:tc>
          <w:tcPr>
            <w:tcW w:type="dxa" w:w="64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Écrivez : « Réponds en français, en 10 lignes maximum. »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L’IA a inventé une information</w:t>
            </w:r>
          </w:p>
        </w:tc>
        <w:tc>
          <w:tcPr>
            <w:tcW w:type="dxa" w:w="64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Supprimez-la. Écrivez : « Retire cette information, elle est fausse. Ne rajoute rien. »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La photo est changée (ce n’est plus moi)</w:t>
            </w:r>
          </w:p>
        </w:tc>
        <w:tc>
          <w:tcPr>
            <w:tcW w:type="dxa" w:w="64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Recommencez avec : « Ne change pas mon visage. » 2 essais maximum, sinon gardez la photo d’origine bien recadrée.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Le fichier ne se télécharge pas</w:t>
            </w:r>
          </w:p>
        </w:tc>
        <w:tc>
          <w:tcPr>
            <w:tcW w:type="dxa" w:w="64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Cherchez le bouton « Télécharger » ou le menu à trois points. Sinon, demandez de l’aide.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Je n’ai plus de messages possibles</w:t>
            </w:r>
          </w:p>
        </w:tc>
        <w:tc>
          <w:tcPr>
            <w:tcW w:type="dxa" w:w="64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Passez à l’autre outil (Claude ou Gemini) ou attendez quelques minutes.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Je suis en retard sur les autres</w:t>
            </w:r>
          </w:p>
        </w:tc>
        <w:tc>
          <w:tcPr>
            <w:tcW w:type="dxa" w:w="64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Faites la version courte du TP (encadré « Version courte »). On rattrape ensemble.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Je ne sais pas quoi écrire</w:t>
            </w:r>
          </w:p>
        </w:tc>
        <w:tc>
          <w:tcPr>
            <w:tcW w:type="dxa" w:w="64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Prenez l’exemple de l’Annexe C ou parlez avec votre voisin. Écrivez des phrases courtes et vraies.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J’ai écrit une information confidentielle</w:t>
            </w:r>
          </w:p>
        </w:tc>
        <w:tc>
          <w:tcPr>
            <w:tcW w:type="dxa" w:w="64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Dites-le tout de suite au formateur. Supprimez la conversation.</w:t>
            </w:r>
          </w:p>
        </w:tc>
      </w:tr>
    </w:tbl>
    <w:p>
      <w:pPr>
        <w:spacing w:after="100"/>
      </w:pP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Si le skill ne fonctionne pas</w:t>
      </w:r>
    </w:p>
    <w:p>
      <w:pPr>
        <w:spacing w:after="100" w:before="0" w:line="276"/>
      </w:pPr>
      <w:r>
        <w:rPr>
          <w:rFonts w:ascii="Calibri" w:cs="Calibri" w:eastAsia="Calibri" w:hAnsi="Calibri"/>
          <w:b w:val="false"/>
          <w:bCs w:val="false"/>
        </w:rPr>
        <w:t xml:space="preserve">Utiliser la consigne de secours : coller la Consigne correspondante (CV ou fiche) dans Claude, avec les informations de l’Annexe A. Le résultat est moins structuré : je l’indique à la notation, sans pénaliser l’apprenant.</w:t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Si Internet tombe</w:t>
      </w:r>
    </w:p>
    <w:p>
      <w:pPr>
        <w:spacing w:after="100" w:before="0" w:line="276"/>
      </w:pPr>
      <w:r>
        <w:rPr>
          <w:rFonts w:ascii="Calibri" w:cs="Calibri" w:eastAsia="Calibri" w:hAnsi="Calibri"/>
          <w:b w:val="false"/>
          <w:bCs w:val="false"/>
        </w:rPr>
        <w:t xml:space="preserve">Rester sur les parties sans réseau : règle d’or, quatre limites, fiche de collecte (Annexe A), préparation des réponses STAR sur papier. Reprendre les TP en ligne au retour du réseau, en appliquant les coupes.</w:t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Données de démonstration</w:t>
      </w:r>
    </w:p>
    <w:p>
      <w:pPr>
        <w:spacing w:after="100" w:before="0" w:line="276"/>
      </w:pPr>
      <w:r>
        <w:rPr>
          <w:rFonts w:ascii="Calibri" w:cs="Calibri" w:eastAsia="Calibri" w:hAnsi="Calibri"/>
          <w:b w:val="false"/>
          <w:bCs w:val="false"/>
        </w:rPr>
        <w:t xml:space="preserve">Pour montrer sans exposer un apprenant : utiliser « Prisca NZABA (personnage fictif) », Assistante administrative, Brazzaville. Personnage fictif, jamais une personne réelle.</w:t>
      </w:r>
    </w:p>
    <w:p>
      <w:pPr>
        <w:pStyle w:val="Heading1"/>
        <w:keepNext/>
        <w:pageBreakBefore/>
      </w:pPr>
      <w:r>
        <w:rPr>
          <w:rFonts w:ascii="Calibri" w:cs="Calibri" w:eastAsia="Calibri" w:hAnsi="Calibri"/>
        </w:rPr>
        <w:t xml:space="preserve">6. Évaluer pendant et après la séance</w:t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Pendant la séance (circulation)</w:t>
      </w:r>
    </w:p>
    <w:p>
      <w:pPr>
        <w:spacing w:after="100" w:before="0" w:line="276"/>
      </w:pPr>
      <w:r>
        <w:rPr>
          <w:rFonts w:ascii="Calibri" w:cs="Calibri" w:eastAsia="Calibri" w:hAnsi="Calibri"/>
          <w:b w:val="false"/>
          <w:bCs w:val="false"/>
        </w:rPr>
        <w:t xml:space="preserve">Je circule avec la feuille de circulation (document 04) et je note chaque apprenant par TP sur 4 critères. Échelle : </w:t>
      </w:r>
      <w:r>
        <w:rPr>
          <w:rFonts w:ascii="Calibri" w:cs="Calibri" w:eastAsia="Calibri" w:hAnsi="Calibri"/>
          <w:b/>
          <w:bCs/>
        </w:rPr>
        <w:t xml:space="preserve">L</w:t>
      </w:r>
      <w:r>
        <w:rPr>
          <w:rFonts w:ascii="Calibri" w:cs="Calibri" w:eastAsia="Calibri" w:hAnsi="Calibri"/>
          <w:b w:val="false"/>
          <w:bCs w:val="false"/>
        </w:rPr>
        <w:t xml:space="preserve"> = rendu (4 / 2 / 0), </w:t>
      </w:r>
      <w:r>
        <w:rPr>
          <w:rFonts w:ascii="Calibri" w:cs="Calibri" w:eastAsia="Calibri" w:hAnsi="Calibri"/>
          <w:b/>
          <w:bCs/>
        </w:rPr>
        <w:t xml:space="preserve">C</w:t>
      </w:r>
      <w:r>
        <w:rPr>
          <w:rFonts w:ascii="Calibri" w:cs="Calibri" w:eastAsia="Calibri" w:hAnsi="Calibri"/>
          <w:b w:val="false"/>
          <w:bCs w:val="false"/>
        </w:rPr>
        <w:t xml:space="preserve"> = conformité (3 / 1 / 0), </w:t>
      </w:r>
      <w:r>
        <w:rPr>
          <w:rFonts w:ascii="Calibri" w:cs="Calibri" w:eastAsia="Calibri" w:hAnsi="Calibri"/>
          <w:b/>
          <w:bCs/>
        </w:rPr>
        <w:t xml:space="preserve">V</w:t>
      </w:r>
      <w:r>
        <w:rPr>
          <w:rFonts w:ascii="Calibri" w:cs="Calibri" w:eastAsia="Calibri" w:hAnsi="Calibri"/>
          <w:b w:val="false"/>
          <w:bCs w:val="false"/>
        </w:rPr>
        <w:t xml:space="preserve"> = vérification humaine (2 / 1 / 0), </w:t>
      </w:r>
      <w:r>
        <w:rPr>
          <w:rFonts w:ascii="Calibri" w:cs="Calibri" w:eastAsia="Calibri" w:hAnsi="Calibri"/>
          <w:b/>
          <w:bCs/>
        </w:rPr>
        <w:t xml:space="preserve">U</w:t>
      </w:r>
      <w:r>
        <w:rPr>
          <w:rFonts w:ascii="Calibri" w:cs="Calibri" w:eastAsia="Calibri" w:hAnsi="Calibri"/>
          <w:b w:val="false"/>
          <w:bCs w:val="false"/>
        </w:rPr>
        <w:t xml:space="preserve"> = usage responsable (1 / 0). Total du TP : 10 points.</w:t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Après la séance (environ 1 heure)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 w:val="false"/>
          <w:bCs w:val="false"/>
        </w:rPr>
        <w:t xml:space="preserve">Ouvrir les copies déposées dans mon dossier, vérifier les points non vus sur poste.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 w:val="false"/>
          <w:bCs w:val="false"/>
        </w:rPr>
        <w:t xml:space="preserve">Noter la fiche profil sur 40 points (grille A, B, C, D) et la présentation orale lors de la séance.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 w:val="false"/>
          <w:bCs w:val="false"/>
        </w:rPr>
        <w:t xml:space="preserve">Reporter les notes dans la feuille collective, calculer le total sur 100.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 w:val="false"/>
          <w:bCs w:val="false"/>
        </w:rPr>
        <w:t xml:space="preserve">Seuil de validation : 70 points. Sous 70 : rattrapage (quiz, document 04).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 w:val="false"/>
          <w:bCs w:val="false"/>
        </w:rPr>
        <w:t xml:space="preserve">Supprimer les copies de travail après remise des résultats (règle de conservation à confirmer avec la Fondation).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4DC" w:color="auto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keepNext/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B26A00"/>
                <w:sz w:val="20"/>
                <w:szCs w:val="20"/>
              </w:rPr>
              <w:t xml:space="preserve">CHARGE DE TRAVAIL</w:t>
            </w:r>
          </w:p>
          <w:p>
            <w:pPr>
              <w:spacing w:after="50" w:line="27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Compter environ une heure de notation après chaque séance, soit 16 heures sur l’ensemble du module. Cette charge est à signaler à la Fondation.</w:t>
            </w:r>
          </w:p>
        </w:tc>
      </w:tr>
    </w:tbl>
    <w:p>
      <w:pPr>
        <w:pStyle w:val="Heading1"/>
        <w:keepNext/>
        <w:pageBreakBefore/>
      </w:pPr>
      <w:r>
        <w:rPr>
          <w:rFonts w:ascii="Calibri" w:cs="Calibri" w:eastAsia="Calibri" w:hAnsi="Calibri"/>
        </w:rPr>
        <w:t xml:space="preserve">7. Protection des données et respect des apprenants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 w:val="false"/>
          <w:bCs w:val="false"/>
        </w:rPr>
        <w:t xml:space="preserve">Consentement signé avant tout dépôt de fichier (document 05). Aucune photo d’un apprenant sans autorisation écrite.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 w:val="false"/>
          <w:bCs w:val="false"/>
        </w:rPr>
        <w:t xml:space="preserve">Postes partagés : se déconnecter, vider les téléchargements à la fin de chaque séance.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 w:val="false"/>
          <w:bCs w:val="false"/>
        </w:rPr>
        <w:t xml:space="preserve">Aucune donnée sensible dans les consignes (pièce d’identité, numéro, santé, secrets). Rappel à chaque TP.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 w:val="false"/>
          <w:bCs w:val="false"/>
        </w:rPr>
        <w:t xml:space="preserve">Dignité : pas de comparaison publique des notes. Résultats remis individuellement.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 w:val="false"/>
          <w:bCs w:val="false"/>
        </w:rPr>
        <w:t xml:space="preserve">Toute difficulté susceptible d’affecter la formation est signalée sans délai à la Fondation.</w:t>
      </w:r>
    </w:p>
    <w:p>
      <w:pPr>
        <w:pStyle w:val="Heading1"/>
        <w:keepNext/>
        <w:pageBreakBefore/>
      </w:pPr>
      <w:r>
        <w:rPr>
          <w:rFonts w:ascii="Calibri" w:cs="Calibri" w:eastAsia="Calibri" w:hAnsi="Calibri"/>
        </w:rPr>
        <w:t xml:space="preserve">8. Exigences du contrat et réponse apportée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838"/>
      </w:tblGrid>
      <w:tr>
        <w:trPr>
          <w:cantSplit/>
          <w:tblHeader/>
        </w:trPr>
        <w:tc>
          <w:tcPr>
            <w:tcW w:type="dxa" w:w="4800"/>
            <w:tcBorders>
              <w:top w:val="single" w:color="14305A" w:sz="4"/>
              <w:left w:val="single" w:color="14305A" w:sz="4"/>
              <w:bottom w:val="single" w:color="14305A" w:sz="4"/>
              <w:right w:val="single" w:color="14305A" w:sz="4"/>
            </w:tcBorders>
            <w:shd w:fill="14305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Exigence du contrat</w:t>
            </w:r>
          </w:p>
        </w:tc>
        <w:tc>
          <w:tcPr>
            <w:tcW w:type="dxa" w:w="4838"/>
            <w:tcBorders>
              <w:top w:val="single" w:color="14305A" w:sz="4"/>
              <w:left w:val="single" w:color="14305A" w:sz="4"/>
              <w:bottom w:val="single" w:color="14305A" w:sz="4"/>
              <w:right w:val="single" w:color="14305A" w:sz="4"/>
            </w:tcBorders>
            <w:shd w:fill="14305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Réponse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Support de cours, plan de séance et outils d’évaluation remis avant la 1re séance (art. 4)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Manuel de l’apprenant, plan de séance, outils d’évaluation, PowerPoint : à envoyer avant le mercredi 21/10.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Pédagogie pratique, inclusive, orientée employabilité et entrepreneuriat (art. 4)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Cas pratiques guidés, niveau bas supposé, version courte et variante « entrepreneur » dans chaque TP.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Feuilles de présence signées et documents de suivi (art. 4, 6, 7)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Feuille de présence (arrivée et départ), fiche de séance, tableau de bord des 16 séances.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Évaluer les acquis et remettre les résultats (art. 4)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Grilles de notation (60 + 40 = 100 points, seuil 70), fiche de résultats, quiz de rattrapage.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Rapport hebdomadaire bref et rapport final sous 5 jours ouvrables (art. 4)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Modèle de rapport hebdomadaire et trame du rapport final.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Informer sur les limites de l’IA : confidentialité, biais, fiabilité, propriété intellectuelle (art. 12)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Partie 1 du manuel et des diapositives, avec exercice et règle d’or.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Confidentialité, données personnelles et autorisation pour toute image (art. 9)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Formulaire de consentement, nettoyage des postes, aucune photo sans autorisation écrite.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Propriété intellectuelle et droits sur les supports (art. 10)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Source ia.lab citée ; confirmation écrite de l’usage à demander à la Fondation.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Signaler sans délai toute difficulté (art. 4)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Rubrique « Difficultés » de la fiche de séance et du rapport hebdomadaire.</w:t>
            </w:r>
          </w:p>
        </w:tc>
      </w:tr>
    </w:tbl>
    <w:p>
      <w:pPr>
        <w:pStyle w:val="Heading1"/>
        <w:keepNext/>
        <w:pageBreakBefore/>
      </w:pPr>
      <w:r>
        <w:rPr>
          <w:rFonts w:ascii="Calibri" w:cs="Calibri" w:eastAsia="Calibri" w:hAnsi="Calibri"/>
        </w:rPr>
        <w:t xml:space="preserve">9. Points à confirmer avec la Fondation</w:t>
      </w:r>
    </w:p>
    <w:p>
      <w:pPr>
        <w:spacing w:after="70" w:line="276"/>
        <w:ind w:left="360" w:hanging="360"/>
      </w:pPr>
      <w:r>
        <w:rPr>
          <w:rFonts w:ascii="Segoe UI Symbol" w:cs="Segoe UI Symbol" w:eastAsia="Segoe UI Symbol" w:hAnsi="Segoe UI Symbol"/>
        </w:rPr>
        <w:t xml:space="preserve">☐  </w:t>
      </w:r>
      <w:r>
        <w:rPr>
          <w:rFonts w:ascii="Calibri" w:cs="Calibri" w:eastAsia="Calibri" w:hAnsi="Calibri"/>
          <w:b w:val="false"/>
          <w:bCs w:val="false"/>
        </w:rPr>
        <w:t xml:space="preserve">Validation de l’organisation : une séance de 4 heures répétée, 2 séances par journée avec des groupes différents (hypothèse B).</w:t>
      </w:r>
    </w:p>
    <w:p>
      <w:pPr>
        <w:spacing w:after="70" w:line="276"/>
        <w:ind w:left="360" w:hanging="360"/>
      </w:pPr>
      <w:r>
        <w:rPr>
          <w:rFonts w:ascii="Segoe UI Symbol" w:cs="Segoe UI Symbol" w:eastAsia="Segoe UI Symbol" w:hAnsi="Segoe UI Symbol"/>
        </w:rPr>
        <w:t xml:space="preserve">☐  </w:t>
      </w:r>
      <w:r>
        <w:rPr>
          <w:rFonts w:ascii="Calibri" w:cs="Calibri" w:eastAsia="Calibri" w:hAnsi="Calibri"/>
          <w:b w:val="false"/>
          <w:bCs w:val="false"/>
        </w:rPr>
        <w:t xml:space="preserve">Calendrier définitif : dates, groupes, effectifs, salles. Avenant sur les mentions de l’Annexe 1 (formateur, date « 14/12/20 »).</w:t>
      </w:r>
    </w:p>
    <w:p>
      <w:pPr>
        <w:spacing w:after="70" w:line="276"/>
        <w:ind w:left="360" w:hanging="360"/>
      </w:pPr>
      <w:r>
        <w:rPr>
          <w:rFonts w:ascii="Segoe UI Symbol" w:cs="Segoe UI Symbol" w:eastAsia="Segoe UI Symbol" w:hAnsi="Segoe UI Symbol"/>
        </w:rPr>
        <w:t xml:space="preserve">☐  </w:t>
      </w:r>
      <w:r>
        <w:rPr>
          <w:rFonts w:ascii="Calibri" w:cs="Calibri" w:eastAsia="Calibri" w:hAnsi="Calibri"/>
          <w:b w:val="false"/>
          <w:bCs w:val="false"/>
        </w:rPr>
        <w:t xml:space="preserve">Poste informatique, Word, Claude Desktop, accès Gemini, installation des skills ia.lab.</w:t>
      </w:r>
    </w:p>
    <w:p>
      <w:pPr>
        <w:spacing w:after="70" w:line="276"/>
        <w:ind w:left="360" w:hanging="360"/>
      </w:pPr>
      <w:r>
        <w:rPr>
          <w:rFonts w:ascii="Segoe UI Symbol" w:cs="Segoe UI Symbol" w:eastAsia="Segoe UI Symbol" w:hAnsi="Segoe UI Symbol"/>
        </w:rPr>
        <w:t xml:space="preserve">☐  </w:t>
      </w:r>
      <w:r>
        <w:rPr>
          <w:rFonts w:ascii="Calibri" w:cs="Calibri" w:eastAsia="Calibri" w:hAnsi="Calibri"/>
          <w:b w:val="false"/>
          <w:bCs w:val="false"/>
        </w:rPr>
        <w:t xml:space="preserve">Autorisation d’usage des skills ia.lab (article 10 du contrat, propriété intellectuelle).</w:t>
      </w:r>
    </w:p>
    <w:p>
      <w:pPr>
        <w:spacing w:after="70" w:line="276"/>
        <w:ind w:left="360" w:hanging="360"/>
      </w:pPr>
      <w:r>
        <w:rPr>
          <w:rFonts w:ascii="Segoe UI Symbol" w:cs="Segoe UI Symbol" w:eastAsia="Segoe UI Symbol" w:hAnsi="Segoe UI Symbol"/>
        </w:rPr>
        <w:t xml:space="preserve">☐  </w:t>
      </w:r>
      <w:r>
        <w:rPr>
          <w:rFonts w:ascii="Calibri" w:cs="Calibri" w:eastAsia="Calibri" w:hAnsi="Calibri"/>
          <w:b w:val="false"/>
          <w:bCs w:val="false"/>
        </w:rPr>
        <w:t xml:space="preserve">Impression des documents et dossier de dépôt des fichiers ; règle de suppression après notation.</w:t>
      </w:r>
    </w:p>
    <w:p>
      <w:pPr>
        <w:spacing w:after="70" w:line="276"/>
        <w:ind w:left="360" w:hanging="360"/>
      </w:pPr>
      <w:r>
        <w:rPr>
          <w:rFonts w:ascii="Segoe UI Symbol" w:cs="Segoe UI Symbol" w:eastAsia="Segoe UI Symbol" w:hAnsi="Segoe UI Symbol"/>
        </w:rPr>
        <w:t xml:space="preserve">☐  </w:t>
      </w:r>
      <w:r>
        <w:rPr>
          <w:rFonts w:ascii="Calibri" w:cs="Calibri" w:eastAsia="Calibri" w:hAnsi="Calibri"/>
          <w:b w:val="false"/>
          <w:bCs w:val="false"/>
        </w:rPr>
        <w:t xml:space="preserve">Délai et format de remise des résultats ; format du rapport hebdomadaire.</w:t>
      </w:r>
    </w:p>
    <w:p>
      <w:pPr>
        <w:spacing w:after="70" w:line="276"/>
        <w:ind w:left="360" w:hanging="360"/>
      </w:pPr>
      <w:r>
        <w:rPr>
          <w:rFonts w:ascii="Segoe UI Symbol" w:cs="Segoe UI Symbol" w:eastAsia="Segoe UI Symbol" w:hAnsi="Segoe UI Symbol"/>
        </w:rPr>
        <w:t xml:space="preserve">☐  </w:t>
      </w:r>
      <w:r>
        <w:rPr>
          <w:rFonts w:ascii="Calibri" w:cs="Calibri" w:eastAsia="Calibri" w:hAnsi="Calibri"/>
          <w:b w:val="false"/>
          <w:bCs w:val="false"/>
        </w:rPr>
        <w:t xml:space="preserve">Règle exacte du rattrapage (quiz Kahoot, date, Module 5) et du seuil de validation de 70 points.</w:t>
      </w:r>
    </w:p>
    <w:p>
      <w:pPr>
        <w:spacing w:after="70" w:line="276"/>
        <w:ind w:left="360" w:hanging="360"/>
      </w:pPr>
      <w:r>
        <w:rPr>
          <w:rFonts w:ascii="Segoe UI Symbol" w:cs="Segoe UI Symbol" w:eastAsia="Segoe UI Symbol" w:hAnsi="Segoe UI Symbol"/>
        </w:rPr>
        <w:t xml:space="preserve">☐  </w:t>
      </w:r>
      <w:r>
        <w:rPr>
          <w:rFonts w:ascii="Calibri" w:cs="Calibri" w:eastAsia="Calibri" w:hAnsi="Calibri"/>
          <w:b w:val="false"/>
          <w:bCs w:val="false"/>
        </w:rPr>
        <w:t xml:space="preserve">Ordre des TP : photo avant CV (écart avec l’ordre de la fiche technique).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B6573"/>
        <w:sz w:val="17"/>
        <w:szCs w:val="17"/>
      </w:rPr>
      <w:t xml:space="preserve">Fondation BantuHub · FONEA · Version 1.0 · octobre 2026   ·   Page </w:t>
    </w:r>
    <w:r>
      <w:rPr>
        <w:rFonts w:ascii="Calibri" w:cs="Calibri" w:eastAsia="Calibri" w:hAnsi="Calibri"/>
        <w:color w:val="5B6573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3E0" w:sz="4" w:space="4"/>
      </w:pBdr>
      <w:jc w:val="right"/>
    </w:pPr>
    <w:r>
      <w:rPr>
        <w:rFonts w:ascii="Calibri" w:cs="Calibri" w:eastAsia="Calibri" w:hAnsi="Calibri"/>
        <w:color w:val="5B6573"/>
        <w:sz w:val="17"/>
        <w:szCs w:val="17"/>
      </w:rPr>
      <w:t xml:space="preserve">Module 3 · IA et employabilité · Guide du formateur (interne)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  <w:lvl w:ilvl="1" w:tentative="1">
      <w:start w:val="1"/>
      <w:numFmt w:val="bullet"/>
      <w:lvlText w:val="–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120"/>
      <w:outlineLvl w:val="0"/>
    </w:pPr>
    <w:rPr>
      <w:rFonts w:ascii="Calibri" w:cs="Calibri" w:eastAsia="Calibri" w:hAnsi="Calibri"/>
      <w:b/>
      <w:bCs/>
      <w:color w:val="14305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2F7BD0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14305A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Guide du formateur — Module 3</dc:title>
  <dc:creator>Narcisse KIOUARI</dc:creator>
  <dc:description>Guide du formateur — Module 3</dc:description>
  <cp:lastModifiedBy>Un-named</cp:lastModifiedBy>
  <cp:revision>1</cp:revision>
  <dcterms:created xsi:type="dcterms:W3CDTF">2026-10-19T19:17:09.833Z</dcterms:created>
  <dcterms:modified xsi:type="dcterms:W3CDTF">2026-10-19T19:17:09.833Z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