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Ich erlære mich neue Fähigkeiten jeden Tag.</w:t>
      </w:r>
    </w:p>
    <w:p>
      <w:r>
        <w:t>Sie genießt es, Bücher abends zu lesen.</w:t>
      </w:r>
    </w:p>
    <w:p>
      <w:r>
        <w:t>Sie arbeiten gemeinsam an einem aufregenden Projekt.</w:t>
      </w:r>
    </w:p>
    <w:p>
      <w:r>
        <w:t>Das Wetter ist angenehm heute.</w:t>
      </w:r>
    </w:p>
    <w:p>
      <w:r>
        <w:t>Er will seine Englisch-Sprachfertigkeiten verbessern.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