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231BB" w14:textId="6DED4914" w:rsidR="004605C4" w:rsidRPr="00D321DD" w:rsidRDefault="0043611E" w:rsidP="001D5075">
      <w:pPr>
        <w:tabs>
          <w:tab w:val="left" w:pos="2955"/>
        </w:tabs>
        <w:jc w:val="center"/>
        <w:rPr>
          <w:b/>
          <w:bCs/>
          <w:color w:val="000000" w:themeColor="text1"/>
          <w:sz w:val="10"/>
          <w:szCs w:val="10"/>
        </w:rPr>
      </w:pPr>
      <w:r w:rsidRPr="00447D1F">
        <w:rPr>
          <w:b/>
          <w:bCs/>
          <w:color w:val="000000" w:themeColor="text1"/>
          <w:sz w:val="48"/>
          <w:szCs w:val="48"/>
        </w:rPr>
        <w:t>Buffer Overflow</w:t>
      </w:r>
    </w:p>
    <w:p w14:paraId="652163B5" w14:textId="54057781" w:rsidR="0043611E" w:rsidRPr="004147E0" w:rsidRDefault="0043611E" w:rsidP="0043611E">
      <w:pPr>
        <w:rPr>
          <w:color w:val="000000" w:themeColor="text1"/>
        </w:rPr>
      </w:pPr>
      <w:r w:rsidRPr="00447D1F">
        <w:rPr>
          <w:color w:val="000000" w:themeColor="text1"/>
        </w:rPr>
        <w:t>CPSC 329 Project about buffer overflow, including how it works and techniques attackers use to successfully exploit these vulnerabilities.</w:t>
      </w:r>
    </w:p>
    <w:p w14:paraId="7F257198" w14:textId="2D13A129" w:rsidR="0043611E" w:rsidRPr="00447D1F" w:rsidRDefault="0043611E" w:rsidP="0043611E">
      <w:pPr>
        <w:rPr>
          <w:b/>
          <w:bCs/>
          <w:color w:val="000000" w:themeColor="text1"/>
          <w:sz w:val="25"/>
          <w:szCs w:val="25"/>
        </w:rPr>
      </w:pPr>
      <w:r w:rsidRPr="00447D1F">
        <w:rPr>
          <w:b/>
          <w:bCs/>
          <w:color w:val="000000" w:themeColor="text1"/>
          <w:sz w:val="25"/>
          <w:szCs w:val="25"/>
        </w:rPr>
        <w:t xml:space="preserve">What is a </w:t>
      </w:r>
      <w:r w:rsidR="000F70A2" w:rsidRPr="00447D1F">
        <w:rPr>
          <w:b/>
          <w:bCs/>
          <w:color w:val="000000" w:themeColor="text1"/>
          <w:sz w:val="25"/>
          <w:szCs w:val="25"/>
        </w:rPr>
        <w:t>B</w:t>
      </w:r>
      <w:r w:rsidRPr="00447D1F">
        <w:rPr>
          <w:b/>
          <w:bCs/>
          <w:color w:val="000000" w:themeColor="text1"/>
          <w:sz w:val="25"/>
          <w:szCs w:val="25"/>
        </w:rPr>
        <w:t>uffer?</w:t>
      </w:r>
    </w:p>
    <w:p w14:paraId="61A1872A" w14:textId="69C5BC58" w:rsidR="0043611E" w:rsidRPr="00447D1F" w:rsidRDefault="0043611E" w:rsidP="0043611E">
      <w:pPr>
        <w:rPr>
          <w:color w:val="000000" w:themeColor="text1"/>
        </w:rPr>
      </w:pPr>
      <w:r w:rsidRPr="00447D1F">
        <w:rPr>
          <w:color w:val="000000" w:themeColor="text1"/>
        </w:rPr>
        <w:t>A buffer is a sequential section of memory allocated to hold</w:t>
      </w:r>
      <w:r w:rsidR="00447D1F">
        <w:rPr>
          <w:color w:val="000000" w:themeColor="text1"/>
        </w:rPr>
        <w:t xml:space="preserve"> input data. It can hold</w:t>
      </w:r>
      <w:r w:rsidRPr="00447D1F">
        <w:rPr>
          <w:color w:val="000000" w:themeColor="text1"/>
        </w:rPr>
        <w:t xml:space="preserve"> anything from a character string to an array of integers. </w:t>
      </w:r>
    </w:p>
    <w:p w14:paraId="6EA9EB15" w14:textId="0D5CCBD7" w:rsidR="0043611E" w:rsidRPr="00447D1F" w:rsidRDefault="0043611E" w:rsidP="0043611E">
      <w:pPr>
        <w:rPr>
          <w:b/>
          <w:bCs/>
          <w:color w:val="000000" w:themeColor="text1"/>
          <w:sz w:val="25"/>
          <w:szCs w:val="25"/>
        </w:rPr>
      </w:pPr>
      <w:r w:rsidRPr="00447D1F">
        <w:rPr>
          <w:b/>
          <w:bCs/>
          <w:color w:val="000000" w:themeColor="text1"/>
          <w:sz w:val="25"/>
          <w:szCs w:val="25"/>
        </w:rPr>
        <w:t xml:space="preserve">What is a </w:t>
      </w:r>
      <w:r w:rsidR="000F70A2" w:rsidRPr="00447D1F">
        <w:rPr>
          <w:b/>
          <w:bCs/>
          <w:color w:val="000000" w:themeColor="text1"/>
          <w:sz w:val="25"/>
          <w:szCs w:val="25"/>
        </w:rPr>
        <w:t>B</w:t>
      </w:r>
      <w:r w:rsidRPr="00447D1F">
        <w:rPr>
          <w:b/>
          <w:bCs/>
          <w:color w:val="000000" w:themeColor="text1"/>
          <w:sz w:val="25"/>
          <w:szCs w:val="25"/>
        </w:rPr>
        <w:t xml:space="preserve">uffer </w:t>
      </w:r>
      <w:r w:rsidR="000F70A2" w:rsidRPr="00447D1F">
        <w:rPr>
          <w:b/>
          <w:bCs/>
          <w:color w:val="000000" w:themeColor="text1"/>
          <w:sz w:val="25"/>
          <w:szCs w:val="25"/>
        </w:rPr>
        <w:t>O</w:t>
      </w:r>
      <w:r w:rsidRPr="00447D1F">
        <w:rPr>
          <w:b/>
          <w:bCs/>
          <w:color w:val="000000" w:themeColor="text1"/>
          <w:sz w:val="25"/>
          <w:szCs w:val="25"/>
        </w:rPr>
        <w:t>verflow?</w:t>
      </w:r>
    </w:p>
    <w:p w14:paraId="1AFD699C" w14:textId="0AFA004E" w:rsidR="00FD10CB" w:rsidRPr="00447D1F" w:rsidRDefault="00447D1F" w:rsidP="0043611E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A Buffer O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>verflow is a</w:t>
      </w:r>
      <w:r>
        <w:rPr>
          <w:rFonts w:cstheme="minorHAnsi"/>
          <w:color w:val="000000" w:themeColor="text1"/>
          <w:shd w:val="clear" w:color="auto" w:fill="FFFFFF"/>
        </w:rPr>
        <w:t>n attack against a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 xml:space="preserve"> common software</w:t>
      </w:r>
      <w:r>
        <w:rPr>
          <w:rFonts w:cstheme="minorHAnsi"/>
          <w:color w:val="000000" w:themeColor="text1"/>
          <w:shd w:val="clear" w:color="auto" w:fill="FFFFFF"/>
        </w:rPr>
        <w:t xml:space="preserve"> caused by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 xml:space="preserve"> coding mistake that </w:t>
      </w:r>
      <w:r>
        <w:rPr>
          <w:rFonts w:cstheme="minorHAnsi"/>
          <w:color w:val="000000" w:themeColor="text1"/>
          <w:shd w:val="clear" w:color="auto" w:fill="FFFFFF"/>
        </w:rPr>
        <w:t>happens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 xml:space="preserve"> when more data is put into a fixed-length buffer than the buffer can handle. The extra information</w:t>
      </w:r>
      <w:r>
        <w:rPr>
          <w:rFonts w:cstheme="minorHAnsi"/>
          <w:color w:val="000000" w:themeColor="text1"/>
          <w:shd w:val="clear" w:color="auto" w:fill="FFFFFF"/>
        </w:rPr>
        <w:t xml:space="preserve"> can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 xml:space="preserve"> overflow into adjacent memory space, corrupting or overwriting the data held in that space</w:t>
      </w:r>
      <w:r>
        <w:rPr>
          <w:rFonts w:cstheme="minorHAnsi"/>
          <w:color w:val="000000" w:themeColor="text1"/>
          <w:shd w:val="clear" w:color="auto" w:fill="FFFFFF"/>
        </w:rPr>
        <w:t xml:space="preserve"> on memory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>. This overflow usually results in a system crash and</w:t>
      </w:r>
      <w:r>
        <w:rPr>
          <w:rFonts w:cstheme="minorHAnsi"/>
          <w:color w:val="000000" w:themeColor="text1"/>
          <w:shd w:val="clear" w:color="auto" w:fill="FFFFFF"/>
        </w:rPr>
        <w:t xml:space="preserve"> may change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 xml:space="preserve"> th</w:t>
      </w:r>
      <w:r>
        <w:rPr>
          <w:rFonts w:cstheme="minorHAnsi"/>
          <w:color w:val="000000" w:themeColor="text1"/>
          <w:shd w:val="clear" w:color="auto" w:fill="FFFFFF"/>
        </w:rPr>
        <w:t>e execution path of the program.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This can result in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 xml:space="preserve"> a response that damages files or exposes private information</w:t>
      </w:r>
      <w:r>
        <w:rPr>
          <w:rFonts w:cstheme="minorHAnsi"/>
          <w:color w:val="000000" w:themeColor="text1"/>
          <w:shd w:val="clear" w:color="auto" w:fill="FFFFFF"/>
        </w:rPr>
        <w:t xml:space="preserve"> or even give root access to malicious users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 xml:space="preserve">. </w:t>
      </w:r>
    </w:p>
    <w:p w14:paraId="011657F7" w14:textId="6141EB33" w:rsidR="00FD10CB" w:rsidRPr="00447D1F" w:rsidRDefault="00FD10CB" w:rsidP="0043611E">
      <w:pPr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</w:pPr>
      <w:r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Programming </w:t>
      </w:r>
      <w:r w:rsidR="000F70A2"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L</w:t>
      </w:r>
      <w:r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anguages </w:t>
      </w:r>
      <w:r w:rsidR="000F70A2"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M</w:t>
      </w:r>
      <w:r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ost </w:t>
      </w:r>
      <w:r w:rsidR="000F70A2"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V</w:t>
      </w:r>
      <w:r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ulnerable to </w:t>
      </w:r>
      <w:r w:rsidR="000F70A2"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B</w:t>
      </w:r>
      <w:r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uffer </w:t>
      </w:r>
      <w:r w:rsidR="000F70A2"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O</w:t>
      </w:r>
      <w:r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verflow</w:t>
      </w:r>
    </w:p>
    <w:p w14:paraId="0A14F79E" w14:textId="268C5A92" w:rsidR="00FD10CB" w:rsidRPr="00447D1F" w:rsidRDefault="00FD10CB" w:rsidP="0043611E">
      <w:pPr>
        <w:rPr>
          <w:rFonts w:cstheme="minorHAnsi"/>
          <w:color w:val="000000" w:themeColor="text1"/>
          <w:shd w:val="clear" w:color="auto" w:fill="FFFFFF"/>
        </w:rPr>
      </w:pPr>
      <w:r w:rsidRPr="00447D1F">
        <w:rPr>
          <w:rFonts w:cstheme="minorHAnsi"/>
          <w:color w:val="000000" w:themeColor="text1"/>
          <w:shd w:val="clear" w:color="auto" w:fill="FFFFFF"/>
        </w:rPr>
        <w:t>Many programming languages are p</w:t>
      </w:r>
      <w:r w:rsidR="00447D1F">
        <w:rPr>
          <w:rFonts w:cstheme="minorHAnsi"/>
          <w:color w:val="000000" w:themeColor="text1"/>
          <w:shd w:val="clear" w:color="auto" w:fill="FFFFFF"/>
        </w:rPr>
        <w:t>rone to buffer overflow attacks</w:t>
      </w:r>
      <w:r w:rsidRPr="00447D1F">
        <w:rPr>
          <w:rFonts w:cstheme="minorHAnsi"/>
          <w:color w:val="000000" w:themeColor="text1"/>
          <w:shd w:val="clear" w:color="auto" w:fill="FFFFFF"/>
        </w:rPr>
        <w:t>.</w:t>
      </w:r>
      <w:r w:rsidR="000F70A2" w:rsidRPr="00447D1F">
        <w:rPr>
          <w:rFonts w:cstheme="minorHAnsi"/>
          <w:color w:val="000000" w:themeColor="text1"/>
          <w:shd w:val="clear" w:color="auto" w:fill="FFFFFF"/>
        </w:rPr>
        <w:t xml:space="preserve"> Languages like Java is generally not susceptible to buffer overflows as they would throw an exception and crash the program. However, programs written in C, C++, Fortran or Assembly could allow the attacker to fully compromise the targeted system. </w:t>
      </w:r>
    </w:p>
    <w:p w14:paraId="33BB4709" w14:textId="48B46005" w:rsidR="000F70A2" w:rsidRPr="00447D1F" w:rsidRDefault="000F70A2" w:rsidP="0043611E">
      <w:pPr>
        <w:rPr>
          <w:rFonts w:cstheme="minorHAnsi"/>
          <w:color w:val="000000" w:themeColor="text1"/>
          <w:shd w:val="clear" w:color="auto" w:fill="FFFFFF"/>
        </w:rPr>
      </w:pPr>
      <w:r w:rsidRPr="00447D1F">
        <w:rPr>
          <w:rFonts w:cstheme="minorHAnsi"/>
          <w:color w:val="000000" w:themeColor="text1"/>
          <w:shd w:val="clear" w:color="auto" w:fill="FFFFFF"/>
        </w:rPr>
        <w:t>The most common language for systems programming – C/C++,</w:t>
      </w:r>
      <w:r w:rsidR="00447D1F">
        <w:rPr>
          <w:rFonts w:cstheme="minorHAnsi"/>
          <w:color w:val="000000" w:themeColor="text1"/>
          <w:shd w:val="clear" w:color="auto" w:fill="FFFFFF"/>
        </w:rPr>
        <w:t xml:space="preserve"> since they often do not</w:t>
      </w:r>
      <w:r w:rsidRPr="00447D1F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47D1F">
        <w:rPr>
          <w:rFonts w:cstheme="minorHAnsi"/>
          <w:color w:val="000000" w:themeColor="text1"/>
          <w:shd w:val="clear" w:color="auto" w:fill="FFFFFF"/>
        </w:rPr>
        <w:t>provide any</w:t>
      </w:r>
      <w:r w:rsidRPr="00447D1F">
        <w:rPr>
          <w:rFonts w:cstheme="minorHAnsi"/>
          <w:color w:val="000000" w:themeColor="text1"/>
          <w:shd w:val="clear" w:color="auto" w:fill="FFFFFF"/>
        </w:rPr>
        <w:t xml:space="preserve"> built-in protection against accessing or overwri</w:t>
      </w:r>
      <w:r w:rsidR="00447D1F">
        <w:rPr>
          <w:rFonts w:cstheme="minorHAnsi"/>
          <w:color w:val="000000" w:themeColor="text1"/>
          <w:shd w:val="clear" w:color="auto" w:fill="FFFFFF"/>
        </w:rPr>
        <w:t xml:space="preserve">ting data in any part of memory. </w:t>
      </w:r>
      <w:r w:rsidRPr="00447D1F">
        <w:rPr>
          <w:rFonts w:cstheme="minorHAnsi"/>
          <w:color w:val="000000" w:themeColor="text1"/>
          <w:shd w:val="clear" w:color="auto" w:fill="FFFFFF"/>
        </w:rPr>
        <w:t>Bounds checking can prevent buffer overflows, but requires additional code and processing time</w:t>
      </w:r>
      <w:r w:rsidR="00447D1F">
        <w:rPr>
          <w:rFonts w:cstheme="minorHAnsi"/>
          <w:color w:val="000000" w:themeColor="text1"/>
          <w:shd w:val="clear" w:color="auto" w:fill="FFFFFF"/>
        </w:rPr>
        <w:t>.</w:t>
      </w:r>
    </w:p>
    <w:p w14:paraId="644FD4B5" w14:textId="61C1BA87" w:rsidR="000F70A2" w:rsidRPr="00447D1F" w:rsidRDefault="000F70A2" w:rsidP="0043611E">
      <w:pPr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</w:pPr>
      <w:r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Types of Buffer Overflow attacks</w:t>
      </w:r>
    </w:p>
    <w:p w14:paraId="601DA6CE" w14:textId="7009D472" w:rsidR="000F70A2" w:rsidRPr="00447D1F" w:rsidRDefault="000F70A2" w:rsidP="0043611E">
      <w:pPr>
        <w:rPr>
          <w:rFonts w:cstheme="minorHAnsi"/>
          <w:color w:val="000000" w:themeColor="text1"/>
          <w:shd w:val="clear" w:color="auto" w:fill="FFFFFF"/>
        </w:rPr>
      </w:pPr>
      <w:r w:rsidRPr="00447D1F">
        <w:rPr>
          <w:rFonts w:cstheme="minorHAnsi"/>
          <w:color w:val="000000" w:themeColor="text1"/>
          <w:shd w:val="clear" w:color="auto" w:fill="FFFFFF"/>
        </w:rPr>
        <w:t xml:space="preserve">The techniques to exploit a buffer overflow vulnerability vary by architecture, operating system and by memory region. </w:t>
      </w:r>
      <w:r w:rsidR="00724A72" w:rsidRPr="00447D1F">
        <w:rPr>
          <w:rFonts w:cstheme="minorHAnsi"/>
          <w:color w:val="000000" w:themeColor="text1"/>
          <w:shd w:val="clear" w:color="auto" w:fill="FFFFFF"/>
        </w:rPr>
        <w:t>The two types of buffer overflow attacks:</w:t>
      </w:r>
    </w:p>
    <w:p w14:paraId="4860ECCF" w14:textId="1BF06C46" w:rsidR="00724A72" w:rsidRPr="00447D1F" w:rsidRDefault="00724A72" w:rsidP="003F4B1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hd w:val="clear" w:color="auto" w:fill="FFFFFF"/>
        </w:rPr>
      </w:pPr>
      <w:r w:rsidRPr="00447D1F">
        <w:rPr>
          <w:rFonts w:cstheme="minorHAnsi"/>
          <w:b/>
          <w:bCs/>
          <w:color w:val="000000" w:themeColor="text1"/>
          <w:shd w:val="clear" w:color="auto" w:fill="FFFFFF"/>
        </w:rPr>
        <w:t>Stack-based buffer overflows</w:t>
      </w:r>
    </w:p>
    <w:p w14:paraId="71B8B3F6" w14:textId="7FA91A0B" w:rsidR="00724A72" w:rsidRPr="00447D1F" w:rsidRDefault="00447D1F" w:rsidP="00724A72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This is the m</w:t>
      </w:r>
      <w:r w:rsidR="00724A72" w:rsidRPr="00447D1F">
        <w:rPr>
          <w:rFonts w:cstheme="minorHAnsi"/>
          <w:color w:val="000000" w:themeColor="text1"/>
          <w:shd w:val="clear" w:color="auto" w:fill="FFFFFF"/>
        </w:rPr>
        <w:t>ore</w:t>
      </w:r>
      <w:r>
        <w:rPr>
          <w:rFonts w:cstheme="minorHAnsi"/>
          <w:color w:val="000000" w:themeColor="text1"/>
          <w:shd w:val="clear" w:color="auto" w:fill="FFFFFF"/>
        </w:rPr>
        <w:t xml:space="preserve"> common type of buffer overflow that attack stack memory which</w:t>
      </w:r>
      <w:r w:rsidR="00724A72" w:rsidRPr="00447D1F">
        <w:rPr>
          <w:rFonts w:cstheme="minorHAnsi"/>
          <w:color w:val="000000" w:themeColor="text1"/>
          <w:shd w:val="clear" w:color="auto" w:fill="FFFFFF"/>
        </w:rPr>
        <w:t xml:space="preserve"> only </w:t>
      </w:r>
      <w:r>
        <w:rPr>
          <w:rFonts w:cstheme="minorHAnsi"/>
          <w:color w:val="000000" w:themeColor="text1"/>
          <w:shd w:val="clear" w:color="auto" w:fill="FFFFFF"/>
        </w:rPr>
        <w:t>exists during the execution</w:t>
      </w:r>
      <w:r w:rsidR="00724A72" w:rsidRPr="00447D1F">
        <w:rPr>
          <w:rFonts w:cstheme="minorHAnsi"/>
          <w:color w:val="000000" w:themeColor="text1"/>
          <w:shd w:val="clear" w:color="auto" w:fill="FFFFFF"/>
        </w:rPr>
        <w:t xml:space="preserve"> of a function. </w:t>
      </w:r>
      <w:r w:rsidR="003F4B16" w:rsidRPr="00447D1F">
        <w:rPr>
          <w:rFonts w:cstheme="minorHAnsi"/>
          <w:color w:val="000000" w:themeColor="text1"/>
          <w:shd w:val="clear" w:color="auto" w:fill="FFFFFF"/>
        </w:rPr>
        <w:t>It can be done in several ways:</w:t>
      </w:r>
    </w:p>
    <w:p w14:paraId="1D499312" w14:textId="15590A0A" w:rsidR="003F4B16" w:rsidRPr="00447D1F" w:rsidRDefault="003F4B16" w:rsidP="003F4B1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hd w:val="clear" w:color="auto" w:fill="FFFFFF"/>
        </w:rPr>
      </w:pPr>
      <w:r w:rsidRPr="00447D1F">
        <w:rPr>
          <w:rFonts w:cs="Arial"/>
          <w:color w:val="000000" w:themeColor="text1"/>
          <w:shd w:val="clear" w:color="auto" w:fill="FFFFFF"/>
        </w:rPr>
        <w:t>By overwriting a local variable that is located near the vulnerable buffer on the stack, in order to change the behavior of the program</w:t>
      </w:r>
      <w:r w:rsidR="00447D1F">
        <w:rPr>
          <w:rFonts w:cs="Arial"/>
          <w:color w:val="000000" w:themeColor="text1"/>
          <w:shd w:val="clear" w:color="auto" w:fill="FFFFFF"/>
        </w:rPr>
        <w:t>.</w:t>
      </w:r>
    </w:p>
    <w:p w14:paraId="5B38BE18" w14:textId="359A5816" w:rsidR="003F4B16" w:rsidRPr="00447D1F" w:rsidRDefault="003F4B16" w:rsidP="003F4B1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hd w:val="clear" w:color="auto" w:fill="FFFFFF"/>
        </w:rPr>
      </w:pPr>
      <w:r w:rsidRPr="00447D1F">
        <w:rPr>
          <w:rFonts w:eastAsia="Times New Roman" w:cs="Arial"/>
          <w:color w:val="000000" w:themeColor="text1"/>
          <w:lang w:eastAsia="en-CA"/>
        </w:rPr>
        <w:t>By overwriting the return address in a stack frame. Once the function returns, execution will resume at the return address</w:t>
      </w:r>
      <w:r w:rsidR="00447D1F">
        <w:rPr>
          <w:rFonts w:eastAsia="Times New Roman" w:cs="Arial"/>
          <w:color w:val="000000" w:themeColor="text1"/>
          <w:lang w:eastAsia="en-CA"/>
        </w:rPr>
        <w:t xml:space="preserve"> as specified by the attacker.</w:t>
      </w:r>
    </w:p>
    <w:p w14:paraId="14677C11" w14:textId="7D321F54" w:rsidR="003F4B16" w:rsidRPr="00447D1F" w:rsidRDefault="003F4B16" w:rsidP="003F4B1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hd w:val="clear" w:color="auto" w:fill="FFFFFF"/>
        </w:rPr>
      </w:pPr>
      <w:r w:rsidRPr="00447D1F">
        <w:rPr>
          <w:rFonts w:eastAsia="Times New Roman" w:cs="Arial"/>
          <w:color w:val="000000" w:themeColor="text1"/>
          <w:lang w:eastAsia="en-CA"/>
        </w:rPr>
        <w:t>By overwriting a function pointer or exception handler, which is subsequently executed</w:t>
      </w:r>
      <w:r w:rsidR="00447D1F">
        <w:rPr>
          <w:rFonts w:eastAsia="Times New Roman" w:cs="Arial"/>
          <w:color w:val="000000" w:themeColor="text1"/>
          <w:lang w:eastAsia="en-CA"/>
        </w:rPr>
        <w:t>.</w:t>
      </w:r>
    </w:p>
    <w:p w14:paraId="46FB3769" w14:textId="260B23E8" w:rsidR="00D97053" w:rsidRPr="00D97053" w:rsidRDefault="003F4B16" w:rsidP="00D9705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hd w:val="clear" w:color="auto" w:fill="FFFFFF"/>
        </w:rPr>
      </w:pPr>
      <w:r w:rsidRPr="00447D1F">
        <w:rPr>
          <w:rFonts w:eastAsia="Times New Roman" w:cs="Arial"/>
          <w:color w:val="000000" w:themeColor="text1"/>
          <w:lang w:eastAsia="en-CA"/>
        </w:rPr>
        <w:t>By overwriting a local variable (or pointer) of a different stack frame, which will be used by the funct</w:t>
      </w:r>
      <w:r w:rsidR="00D97053">
        <w:rPr>
          <w:rFonts w:eastAsia="Times New Roman" w:cs="Arial"/>
          <w:color w:val="000000" w:themeColor="text1"/>
          <w:lang w:eastAsia="en-CA"/>
        </w:rPr>
        <w:t>ion which owns that frame later.</w:t>
      </w:r>
    </w:p>
    <w:p w14:paraId="460AA5AF" w14:textId="146D4A2F" w:rsidR="005B7547" w:rsidRDefault="005B7547" w:rsidP="005B7547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3FC3AAD1" w14:textId="5FE94405" w:rsidR="00D97053" w:rsidRDefault="00D97053" w:rsidP="005B7547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object w:dxaOrig="16642" w:dyaOrig="10558" w14:anchorId="66DF1B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236.25pt" o:ole="">
            <v:imagedata r:id="rId5" o:title=""/>
          </v:shape>
          <o:OLEObject Type="Embed" ProgID="Unknown" ShapeID="_x0000_i1025" DrawAspect="Content" ObjectID="_1649190332" r:id="rId6"/>
        </w:object>
      </w:r>
    </w:p>
    <w:p w14:paraId="61D75F9A" w14:textId="77777777" w:rsidR="00D97053" w:rsidRPr="00447D1F" w:rsidRDefault="00D97053" w:rsidP="005B7547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47D4A0BE" w14:textId="560AB5F1" w:rsidR="003F4B16" w:rsidRPr="00447D1F" w:rsidRDefault="003F4B16" w:rsidP="003F4B1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hd w:val="clear" w:color="auto" w:fill="FFFFFF"/>
        </w:rPr>
      </w:pPr>
      <w:r w:rsidRPr="00447D1F">
        <w:rPr>
          <w:rFonts w:cstheme="minorHAnsi"/>
          <w:b/>
          <w:bCs/>
          <w:color w:val="000000" w:themeColor="text1"/>
          <w:shd w:val="clear" w:color="auto" w:fill="FFFFFF"/>
        </w:rPr>
        <w:t>Heap-based exploitation</w:t>
      </w:r>
    </w:p>
    <w:p w14:paraId="1C164401" w14:textId="46C73071" w:rsidR="00D97053" w:rsidRPr="001179F6" w:rsidRDefault="00226961" w:rsidP="003F4B16">
      <w:pPr>
        <w:rPr>
          <w:rFonts w:cs="Arial"/>
          <w:color w:val="000000" w:themeColor="text1"/>
          <w:shd w:val="clear" w:color="auto" w:fill="FFFFFF"/>
        </w:rPr>
      </w:pPr>
      <w:r w:rsidRPr="00447D1F">
        <w:rPr>
          <w:rFonts w:cs="Arial"/>
          <w:color w:val="000000" w:themeColor="text1"/>
          <w:shd w:val="clear" w:color="auto" w:fill="FFFFFF"/>
        </w:rPr>
        <w:t>A buffer overflow occurring in the heap data area is referred to as a heap overflow and is exploitable in a different way compared to that of stack-based overflows. Memory on the heap is allocated</w:t>
      </w:r>
      <w:r w:rsidR="00447D1F">
        <w:rPr>
          <w:rFonts w:cs="Arial"/>
          <w:color w:val="000000" w:themeColor="text1"/>
          <w:shd w:val="clear" w:color="auto" w:fill="FFFFFF"/>
        </w:rPr>
        <w:t xml:space="preserve"> </w:t>
      </w:r>
      <w:r w:rsidR="00447D1F" w:rsidRPr="00447D1F">
        <w:rPr>
          <w:rFonts w:cs="Arial"/>
          <w:color w:val="000000" w:themeColor="text1"/>
          <w:shd w:val="clear" w:color="auto" w:fill="FFFFFF"/>
        </w:rPr>
        <w:t>dynamically</w:t>
      </w:r>
      <w:r w:rsidRPr="00447D1F">
        <w:rPr>
          <w:rFonts w:cs="Arial"/>
          <w:color w:val="000000" w:themeColor="text1"/>
          <w:shd w:val="clear" w:color="auto" w:fill="FFFFFF"/>
        </w:rPr>
        <w:t xml:space="preserve"> by the application </w:t>
      </w:r>
      <w:r w:rsidR="00447D1F">
        <w:rPr>
          <w:rFonts w:cs="Arial"/>
          <w:color w:val="000000" w:themeColor="text1"/>
          <w:shd w:val="clear" w:color="auto" w:fill="FFFFFF"/>
        </w:rPr>
        <w:t>during</w:t>
      </w:r>
      <w:r w:rsidRPr="00447D1F">
        <w:rPr>
          <w:rFonts w:cs="Arial"/>
          <w:color w:val="000000" w:themeColor="text1"/>
          <w:shd w:val="clear" w:color="auto" w:fill="FFFFFF"/>
        </w:rPr>
        <w:t xml:space="preserve"> run-time and typically contains program data. The canonical heap overflow technique overwrites dynamic memory allocation linkage (such as </w:t>
      </w:r>
      <w:r w:rsidRPr="00447D1F">
        <w:rPr>
          <w:color w:val="000000" w:themeColor="text1"/>
        </w:rPr>
        <w:t>malloc</w:t>
      </w:r>
      <w:r w:rsidRPr="00447D1F">
        <w:rPr>
          <w:rFonts w:cs="Arial"/>
          <w:color w:val="000000" w:themeColor="text1"/>
          <w:shd w:val="clear" w:color="auto" w:fill="FFFFFF"/>
        </w:rPr>
        <w:t> </w:t>
      </w:r>
      <w:proofErr w:type="gramStart"/>
      <w:r w:rsidRPr="00447D1F">
        <w:rPr>
          <w:rFonts w:cs="Arial"/>
          <w:color w:val="000000" w:themeColor="text1"/>
          <w:shd w:val="clear" w:color="auto" w:fill="FFFFFF"/>
        </w:rPr>
        <w:t>meta</w:t>
      </w:r>
      <w:proofErr w:type="gramEnd"/>
      <w:r w:rsidRPr="00447D1F">
        <w:rPr>
          <w:rFonts w:cs="Arial"/>
          <w:color w:val="000000" w:themeColor="text1"/>
          <w:shd w:val="clear" w:color="auto" w:fill="FFFFFF"/>
        </w:rPr>
        <w:t xml:space="preserve"> data) and uses the resulting pointer exchange to overwrite a program function pointer.</w:t>
      </w:r>
    </w:p>
    <w:p w14:paraId="51920309" w14:textId="6F75FA75" w:rsidR="008D7BC7" w:rsidRPr="00447D1F" w:rsidRDefault="008D7BC7" w:rsidP="003F4B16">
      <w:pPr>
        <w:rPr>
          <w:rFonts w:cs="Arial"/>
          <w:b/>
          <w:bCs/>
          <w:color w:val="000000" w:themeColor="text1"/>
          <w:sz w:val="25"/>
          <w:szCs w:val="25"/>
          <w:shd w:val="clear" w:color="auto" w:fill="FFFFFF"/>
        </w:rPr>
      </w:pPr>
      <w:r w:rsidRPr="00447D1F">
        <w:rPr>
          <w:rFonts w:cs="Arial"/>
          <w:b/>
          <w:bCs/>
          <w:color w:val="000000" w:themeColor="text1"/>
          <w:sz w:val="25"/>
          <w:szCs w:val="25"/>
          <w:shd w:val="clear" w:color="auto" w:fill="FFFFFF"/>
        </w:rPr>
        <w:t>How Buffer Overflow Works</w:t>
      </w:r>
    </w:p>
    <w:p w14:paraId="7373CE09" w14:textId="4D2EF52D" w:rsidR="008D7BC7" w:rsidRPr="00447D1F" w:rsidRDefault="008D7BC7" w:rsidP="003F4B16">
      <w:pPr>
        <w:rPr>
          <w:rFonts w:cs="Arial"/>
          <w:color w:val="000000" w:themeColor="text1"/>
          <w:shd w:val="clear" w:color="auto" w:fill="FFFFFF"/>
        </w:rPr>
      </w:pPr>
      <w:r w:rsidRPr="00447D1F">
        <w:rPr>
          <w:rFonts w:cs="Arial"/>
          <w:color w:val="000000" w:themeColor="text1"/>
          <w:shd w:val="clear" w:color="auto" w:fill="FFFFFF"/>
        </w:rPr>
        <w:t>The method for exploiting a stack-based buffer overflow is to overwrite the function return address with a pointer to attacker-controlled data.  This can be shown using the following example:</w:t>
      </w:r>
    </w:p>
    <w:p w14:paraId="2FA12634" w14:textId="026BBB16" w:rsidR="008D7BC7" w:rsidRPr="00447D1F" w:rsidRDefault="005B7547" w:rsidP="001179F6">
      <w:pPr>
        <w:jc w:val="center"/>
        <w:rPr>
          <w:rFonts w:cs="Arial"/>
          <w:color w:val="000000" w:themeColor="text1"/>
          <w:shd w:val="clear" w:color="auto" w:fill="FFFFFF"/>
        </w:rPr>
      </w:pPr>
      <w:r w:rsidRPr="00447D1F">
        <w:rPr>
          <w:noProof/>
          <w:color w:val="000000" w:themeColor="text1"/>
          <w:lang w:val="en-US"/>
        </w:rPr>
        <w:drawing>
          <wp:inline distT="0" distB="0" distL="0" distR="0" wp14:anchorId="5512072E" wp14:editId="7CB628E0">
            <wp:extent cx="4772025" cy="289423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056" cy="297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F17E" w14:textId="0FF73E8F" w:rsidR="00C8098D" w:rsidRPr="00447D1F" w:rsidRDefault="00447D1F" w:rsidP="003F4B16">
      <w:pPr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lastRenderedPageBreak/>
        <w:t>The e</w:t>
      </w:r>
      <w:r w:rsidR="00CF3517" w:rsidRPr="00447D1F">
        <w:rPr>
          <w:rFonts w:cs="Arial"/>
          <w:color w:val="000000" w:themeColor="text1"/>
          <w:shd w:val="clear" w:color="auto" w:fill="FFFFFF"/>
        </w:rPr>
        <w:t xml:space="preserve">xample code </w:t>
      </w:r>
      <w:r>
        <w:rPr>
          <w:rFonts w:cs="Arial"/>
          <w:color w:val="000000" w:themeColor="text1"/>
          <w:shd w:val="clear" w:color="auto" w:fill="FFFFFF"/>
        </w:rPr>
        <w:t>lets a user input</w:t>
      </w:r>
      <w:r w:rsidR="00CF3517" w:rsidRPr="00447D1F">
        <w:rPr>
          <w:rFonts w:cs="Arial"/>
          <w:color w:val="000000" w:themeColor="text1"/>
          <w:shd w:val="clear" w:color="auto" w:fill="FFFFFF"/>
        </w:rPr>
        <w:t xml:space="preserve"> a password from the user and if the password is correct, then it grants root privileges to the user. </w:t>
      </w:r>
      <w:r w:rsidR="005B7547" w:rsidRPr="00447D1F">
        <w:rPr>
          <w:rFonts w:cs="Arial"/>
          <w:color w:val="000000" w:themeColor="text1"/>
          <w:shd w:val="clear" w:color="auto" w:fill="FFFFFF"/>
        </w:rPr>
        <w:t>However,</w:t>
      </w:r>
      <w:r w:rsidR="00CF3517" w:rsidRPr="00447D1F">
        <w:rPr>
          <w:rFonts w:cs="Arial"/>
          <w:color w:val="000000" w:themeColor="text1"/>
          <w:shd w:val="clear" w:color="auto" w:fill="FFFFFF"/>
        </w:rPr>
        <w:t xml:space="preserve"> </w:t>
      </w:r>
      <w:r>
        <w:rPr>
          <w:rFonts w:cs="Arial"/>
          <w:color w:val="000000" w:themeColor="text1"/>
          <w:shd w:val="clear" w:color="auto" w:fill="FFFFFF"/>
        </w:rPr>
        <w:t>this code is vulnerable to buffer overflow</w:t>
      </w:r>
      <w:r w:rsidR="00CF3517" w:rsidRPr="00447D1F">
        <w:rPr>
          <w:rFonts w:cs="Arial"/>
          <w:color w:val="000000" w:themeColor="text1"/>
          <w:shd w:val="clear" w:color="auto" w:fill="FFFFFF"/>
        </w:rPr>
        <w:t xml:space="preserve">. </w:t>
      </w:r>
      <w:r>
        <w:rPr>
          <w:rFonts w:cs="Arial"/>
          <w:color w:val="000000" w:themeColor="text1"/>
          <w:shd w:val="clear" w:color="auto" w:fill="FFFFFF"/>
        </w:rPr>
        <w:t>The code allocates</w:t>
      </w:r>
      <w:r w:rsidR="00C8098D" w:rsidRPr="00447D1F">
        <w:rPr>
          <w:rFonts w:cs="Arial"/>
          <w:color w:val="000000" w:themeColor="text1"/>
          <w:shd w:val="clear" w:color="auto" w:fill="FFFFFF"/>
        </w:rPr>
        <w:t xml:space="preserve"> 12</w:t>
      </w:r>
      <w:r>
        <w:rPr>
          <w:rFonts w:cs="Arial"/>
          <w:color w:val="000000" w:themeColor="text1"/>
          <w:shd w:val="clear" w:color="auto" w:fill="FFFFFF"/>
        </w:rPr>
        <w:t xml:space="preserve"> bytes to store the password typed in by the user. H</w:t>
      </w:r>
      <w:r w:rsidR="00C8098D" w:rsidRPr="00447D1F">
        <w:rPr>
          <w:rFonts w:cs="Arial"/>
          <w:color w:val="000000" w:themeColor="text1"/>
          <w:shd w:val="clear" w:color="auto" w:fill="FFFFFF"/>
        </w:rPr>
        <w:t xml:space="preserve">owever the </w:t>
      </w:r>
      <w:proofErr w:type="gramStart"/>
      <w:r w:rsidR="00C8098D" w:rsidRPr="00447D1F">
        <w:rPr>
          <w:rFonts w:cs="Arial"/>
          <w:color w:val="000000" w:themeColor="text1"/>
          <w:shd w:val="clear" w:color="auto" w:fill="FFFFFF"/>
        </w:rPr>
        <w:t>gets(</w:t>
      </w:r>
      <w:proofErr w:type="gramEnd"/>
      <w:r w:rsidR="00C8098D" w:rsidRPr="00447D1F">
        <w:rPr>
          <w:rFonts w:cs="Arial"/>
          <w:color w:val="000000" w:themeColor="text1"/>
          <w:shd w:val="clear" w:color="auto" w:fill="FFFFFF"/>
        </w:rPr>
        <w:t xml:space="preserve">) function does not check the </w:t>
      </w:r>
      <w:r>
        <w:rPr>
          <w:rFonts w:cs="Arial"/>
          <w:color w:val="000000" w:themeColor="text1"/>
          <w:shd w:val="clear" w:color="auto" w:fill="FFFFFF"/>
        </w:rPr>
        <w:t>how many characters has been inputted by the user. S</w:t>
      </w:r>
      <w:r w:rsidR="00C8098D" w:rsidRPr="00447D1F">
        <w:rPr>
          <w:rFonts w:cs="Arial"/>
          <w:color w:val="000000" w:themeColor="text1"/>
          <w:shd w:val="clear" w:color="auto" w:fill="FFFFFF"/>
        </w:rPr>
        <w:t>o</w:t>
      </w:r>
      <w:r>
        <w:rPr>
          <w:rFonts w:cs="Arial"/>
          <w:color w:val="000000" w:themeColor="text1"/>
          <w:shd w:val="clear" w:color="auto" w:fill="FFFFFF"/>
        </w:rPr>
        <w:t>,</w:t>
      </w:r>
      <w:r w:rsidR="00C8098D" w:rsidRPr="00447D1F">
        <w:rPr>
          <w:rFonts w:cs="Arial"/>
          <w:color w:val="000000" w:themeColor="text1"/>
          <w:shd w:val="clear" w:color="auto" w:fill="FFFFFF"/>
        </w:rPr>
        <w:t xml:space="preserve"> an attacker can write a string of length great</w:t>
      </w:r>
      <w:r>
        <w:rPr>
          <w:rFonts w:cs="Arial"/>
          <w:color w:val="000000" w:themeColor="text1"/>
          <w:shd w:val="clear" w:color="auto" w:fill="FFFFFF"/>
        </w:rPr>
        <w:t>er than the size of the buffer and overflow it, causing the ‘pass’ variable to store a value not equal to 0. This will result in giving the attacker root access even though they did not know the password.</w:t>
      </w:r>
    </w:p>
    <w:p w14:paraId="5DD446A9" w14:textId="63E58849" w:rsidR="00D97053" w:rsidRPr="00183188" w:rsidRDefault="00C8098D" w:rsidP="001179F6">
      <w:pPr>
        <w:jc w:val="center"/>
        <w:rPr>
          <w:rFonts w:cs="Arial"/>
          <w:color w:val="000000" w:themeColor="text1"/>
          <w:shd w:val="clear" w:color="auto" w:fill="FFFFFF"/>
        </w:rPr>
      </w:pPr>
      <w:r w:rsidRPr="00447D1F">
        <w:rPr>
          <w:noProof/>
          <w:color w:val="000000" w:themeColor="text1"/>
          <w:lang w:val="en-US"/>
        </w:rPr>
        <w:drawing>
          <wp:inline distT="0" distB="0" distL="0" distR="0" wp14:anchorId="68DA29FA" wp14:editId="0311E07A">
            <wp:extent cx="422910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8DFC" w14:textId="31567BB3" w:rsidR="00256B38" w:rsidRPr="00447D1F" w:rsidRDefault="00256B38" w:rsidP="0003519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bCs/>
          <w:color w:val="000000" w:themeColor="text1"/>
          <w:sz w:val="25"/>
          <w:szCs w:val="25"/>
        </w:rPr>
      </w:pPr>
      <w:r w:rsidRPr="00447D1F">
        <w:rPr>
          <w:rFonts w:asciiTheme="minorHAnsi" w:hAnsiTheme="minorHAnsi" w:cs="Arial"/>
          <w:b/>
          <w:bCs/>
          <w:color w:val="000000" w:themeColor="text1"/>
          <w:sz w:val="25"/>
          <w:szCs w:val="25"/>
        </w:rPr>
        <w:t>Stack Canaries</w:t>
      </w:r>
    </w:p>
    <w:p w14:paraId="6C72C3F9" w14:textId="1993332E" w:rsidR="00256B38" w:rsidRPr="00447D1F" w:rsidRDefault="00256B38" w:rsidP="0003519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Stack canaries are used to detect a stack buffer overflow before execution of malicious code can occur. This method works by placing a small integer</w:t>
      </w:r>
      <w:r w:rsidR="00121763"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which is randomly chosen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in memory just before the return instruction</w:t>
      </w: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pointer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on stack</w:t>
      </w: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I</w:t>
      </w:r>
      <w:r w:rsidR="00447D1F"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n order to overwrite the return pointer and take control of the process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, t</w:t>
      </w:r>
      <w:r w:rsidR="00121763"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he canary value must be overwritten first. 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Right before the function return, the</w:t>
      </w:r>
      <w:r w:rsidR="00121763"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small integer</w:t>
      </w: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value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(canary)</w:t>
      </w: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is checked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to make sure it has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not</w:t>
      </w: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455BA"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been altered</w:t>
      </w: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.</w:t>
      </w:r>
      <w:r w:rsidR="00121763"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  <w:vertAlign w:val="superscript"/>
        </w:rPr>
        <w:t xml:space="preserve"> </w:t>
      </w:r>
      <w:r w:rsidR="00121763"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This technique can greatly increase the difficulty of exploiting a stack buffer overflow because it forces the attacker 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to guess the random canary placed before the saved instruction pointer.</w:t>
      </w:r>
    </w:p>
    <w:p w14:paraId="7A1BFA7B" w14:textId="1E653786" w:rsidR="002455BA" w:rsidRPr="00447D1F" w:rsidRDefault="002455BA" w:rsidP="0003519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</w:p>
    <w:p w14:paraId="277A151E" w14:textId="0432B95F" w:rsidR="002455BA" w:rsidRPr="00447D1F" w:rsidRDefault="00D97053" w:rsidP="00D97053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>
        <w:object w:dxaOrig="16642" w:dyaOrig="12066" w14:anchorId="483A1A17">
          <v:shape id="_x0000_i1026" type="#_x0000_t75" style="width:309pt;height:223.5pt" o:ole="">
            <v:imagedata r:id="rId9" o:title=""/>
          </v:shape>
          <o:OLEObject Type="Embed" ProgID="Unknown" ShapeID="_x0000_i1026" DrawAspect="Content" ObjectID="_1649190333" r:id="rId10"/>
        </w:object>
      </w:r>
    </w:p>
    <w:p w14:paraId="73F43CF6" w14:textId="77777777" w:rsidR="00A33956" w:rsidRDefault="00A33956" w:rsidP="001179F6">
      <w:pPr>
        <w:rPr>
          <w:rFonts w:cs="Arial"/>
          <w:bCs/>
          <w:color w:val="000000" w:themeColor="text1"/>
        </w:rPr>
      </w:pPr>
    </w:p>
    <w:p w14:paraId="7F59F799" w14:textId="77777777" w:rsidR="00A33956" w:rsidRDefault="00A33956" w:rsidP="001179F6">
      <w:pPr>
        <w:rPr>
          <w:rFonts w:cs="Arial"/>
          <w:bCs/>
          <w:color w:val="000000" w:themeColor="text1"/>
        </w:rPr>
      </w:pPr>
    </w:p>
    <w:p w14:paraId="3A81FBFC" w14:textId="77777777" w:rsidR="00A33956" w:rsidRDefault="00A33956" w:rsidP="00A33956">
      <w:pPr>
        <w:rPr>
          <w:b/>
          <w:bCs/>
          <w:sz w:val="25"/>
          <w:szCs w:val="25"/>
        </w:rPr>
      </w:pPr>
      <w:r w:rsidRPr="008E7EEB">
        <w:rPr>
          <w:b/>
          <w:bCs/>
          <w:sz w:val="25"/>
          <w:szCs w:val="25"/>
        </w:rPr>
        <w:lastRenderedPageBreak/>
        <w:t>Format String Attack</w:t>
      </w:r>
    </w:p>
    <w:p w14:paraId="2C4376F7" w14:textId="2E285122" w:rsidR="00A33956" w:rsidRDefault="00A33956" w:rsidP="00A33956">
      <w:r>
        <w:t>The format String e</w:t>
      </w:r>
      <w:r>
        <w:t>xploit happens when the attacker</w:t>
      </w:r>
      <w:r>
        <w:t xml:space="preserve"> input</w:t>
      </w:r>
      <w:r>
        <w:t>s a string that is evaluated as some</w:t>
      </w:r>
      <w:r>
        <w:t xml:space="preserve"> by the </w:t>
      </w:r>
      <w:r>
        <w:t>program</w:t>
      </w:r>
      <w:r>
        <w:t xml:space="preserve">. </w:t>
      </w:r>
      <w:r>
        <w:t>This can potentially leak values on</w:t>
      </w:r>
      <w:r>
        <w:t xml:space="preserve"> the stack or cause segmentation fault. For example, if a Format String parameter like %x is inserted into the posted data, the string is parsed by the Format Function</w:t>
      </w:r>
      <w:r>
        <w:t xml:space="preserve"> such as ‘</w:t>
      </w:r>
      <w:proofErr w:type="spellStart"/>
      <w:r>
        <w:t>printf</w:t>
      </w:r>
      <w:proofErr w:type="spellEnd"/>
      <w:r>
        <w:t>’</w:t>
      </w:r>
      <w:r>
        <w:t xml:space="preserve"> and </w:t>
      </w:r>
      <w:r>
        <w:t>parameters are executed. However, the f</w:t>
      </w:r>
      <w:r>
        <w:t xml:space="preserve">ormat function is expecting more arguments as input and if these arguments are not </w:t>
      </w:r>
      <w:r>
        <w:t>provided</w:t>
      </w:r>
      <w:r>
        <w:t xml:space="preserve">, the function could read or write the stack. </w:t>
      </w:r>
    </w:p>
    <w:p w14:paraId="24F61AE2" w14:textId="41F2B87F" w:rsidR="00A33956" w:rsidRPr="00A33956" w:rsidRDefault="00A33956" w:rsidP="00A33956">
      <w:pPr>
        <w:rPr>
          <w:b/>
          <w:bCs/>
          <w:sz w:val="24"/>
        </w:rPr>
      </w:pPr>
      <w:bookmarkStart w:id="0" w:name="_GoBack"/>
      <w:bookmarkEnd w:id="0"/>
      <w:r w:rsidRPr="00A33956">
        <w:rPr>
          <w:b/>
          <w:bCs/>
          <w:sz w:val="24"/>
        </w:rPr>
        <w:t>Common Parameters used in a Format String Attack</w:t>
      </w:r>
    </w:p>
    <w:tbl>
      <w:tblPr>
        <w:tblStyle w:val="TableGrid"/>
        <w:tblpPr w:leftFromText="180" w:rightFromText="180" w:vertAnchor="text" w:horzAnchor="margin" w:tblpX="85" w:tblpY="301"/>
        <w:tblW w:w="0" w:type="auto"/>
        <w:tblLook w:val="04A0" w:firstRow="1" w:lastRow="0" w:firstColumn="1" w:lastColumn="0" w:noHBand="0" w:noVBand="1"/>
      </w:tblPr>
      <w:tblGrid>
        <w:gridCol w:w="1611"/>
        <w:gridCol w:w="4820"/>
        <w:gridCol w:w="2834"/>
      </w:tblGrid>
      <w:tr w:rsidR="00A33956" w14:paraId="5895E7E8" w14:textId="77777777" w:rsidTr="00A33956">
        <w:tc>
          <w:tcPr>
            <w:tcW w:w="1611" w:type="dxa"/>
            <w:shd w:val="clear" w:color="auto" w:fill="BFBFBF" w:themeFill="background1" w:themeFillShade="BF"/>
          </w:tcPr>
          <w:p w14:paraId="10721F14" w14:textId="77777777" w:rsidR="00A33956" w:rsidRPr="008240F2" w:rsidRDefault="00A33956" w:rsidP="00A33956">
            <w:pPr>
              <w:rPr>
                <w:b/>
                <w:bCs/>
                <w:sz w:val="24"/>
                <w:szCs w:val="24"/>
              </w:rPr>
            </w:pPr>
            <w:r w:rsidRPr="008240F2">
              <w:rPr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051F06FB" w14:textId="77777777" w:rsidR="00A33956" w:rsidRPr="008240F2" w:rsidRDefault="00A33956" w:rsidP="00A33956">
            <w:pPr>
              <w:rPr>
                <w:b/>
                <w:bCs/>
                <w:sz w:val="24"/>
                <w:szCs w:val="24"/>
              </w:rPr>
            </w:pPr>
            <w:r w:rsidRPr="008240F2">
              <w:rPr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834" w:type="dxa"/>
            <w:shd w:val="clear" w:color="auto" w:fill="BFBFBF" w:themeFill="background1" w:themeFillShade="BF"/>
          </w:tcPr>
          <w:p w14:paraId="125B6DF4" w14:textId="77777777" w:rsidR="00A33956" w:rsidRPr="008240F2" w:rsidRDefault="00A33956" w:rsidP="00A33956">
            <w:pPr>
              <w:rPr>
                <w:b/>
                <w:bCs/>
                <w:sz w:val="24"/>
                <w:szCs w:val="24"/>
              </w:rPr>
            </w:pPr>
            <w:r w:rsidRPr="008240F2">
              <w:rPr>
                <w:b/>
                <w:bCs/>
                <w:sz w:val="24"/>
                <w:szCs w:val="24"/>
              </w:rPr>
              <w:t>Passed as</w:t>
            </w:r>
          </w:p>
        </w:tc>
      </w:tr>
      <w:tr w:rsidR="00A33956" w14:paraId="7BDE0B52" w14:textId="77777777" w:rsidTr="00A33956">
        <w:tc>
          <w:tcPr>
            <w:tcW w:w="1611" w:type="dxa"/>
          </w:tcPr>
          <w:p w14:paraId="09EE86F3" w14:textId="77777777" w:rsidR="00A33956" w:rsidRDefault="00A33956" w:rsidP="00A33956">
            <w:r>
              <w:t>%%</w:t>
            </w:r>
          </w:p>
        </w:tc>
        <w:tc>
          <w:tcPr>
            <w:tcW w:w="4820" w:type="dxa"/>
          </w:tcPr>
          <w:p w14:paraId="1EBBDFB0" w14:textId="77777777" w:rsidR="00A33956" w:rsidRDefault="00A33956" w:rsidP="00A33956">
            <w:r>
              <w:t>% character (literal)</w:t>
            </w:r>
          </w:p>
        </w:tc>
        <w:tc>
          <w:tcPr>
            <w:tcW w:w="2834" w:type="dxa"/>
          </w:tcPr>
          <w:p w14:paraId="28811A63" w14:textId="77777777" w:rsidR="00A33956" w:rsidRDefault="00A33956" w:rsidP="00A33956">
            <w:r>
              <w:t>Reference</w:t>
            </w:r>
          </w:p>
        </w:tc>
      </w:tr>
      <w:tr w:rsidR="00A33956" w14:paraId="29183AF6" w14:textId="77777777" w:rsidTr="00A33956">
        <w:tc>
          <w:tcPr>
            <w:tcW w:w="1611" w:type="dxa"/>
          </w:tcPr>
          <w:p w14:paraId="1065544F" w14:textId="77777777" w:rsidR="00A33956" w:rsidRDefault="00A33956" w:rsidP="00A33956">
            <w:r>
              <w:t>%p</w:t>
            </w:r>
          </w:p>
        </w:tc>
        <w:tc>
          <w:tcPr>
            <w:tcW w:w="4820" w:type="dxa"/>
          </w:tcPr>
          <w:p w14:paraId="1A601692" w14:textId="77777777" w:rsidR="00A33956" w:rsidRDefault="00A33956" w:rsidP="00A33956">
            <w:r>
              <w:t>External representation of a pointer to void</w:t>
            </w:r>
          </w:p>
        </w:tc>
        <w:tc>
          <w:tcPr>
            <w:tcW w:w="2834" w:type="dxa"/>
          </w:tcPr>
          <w:p w14:paraId="734E9788" w14:textId="77777777" w:rsidR="00A33956" w:rsidRDefault="00A33956" w:rsidP="00A33956">
            <w:r>
              <w:t>Reference</w:t>
            </w:r>
          </w:p>
        </w:tc>
      </w:tr>
      <w:tr w:rsidR="00A33956" w14:paraId="607A5C24" w14:textId="77777777" w:rsidTr="00A33956">
        <w:tc>
          <w:tcPr>
            <w:tcW w:w="1611" w:type="dxa"/>
          </w:tcPr>
          <w:p w14:paraId="219AC144" w14:textId="77777777" w:rsidR="00A33956" w:rsidRDefault="00A33956" w:rsidP="00A33956">
            <w:r>
              <w:t>%d</w:t>
            </w:r>
          </w:p>
        </w:tc>
        <w:tc>
          <w:tcPr>
            <w:tcW w:w="4820" w:type="dxa"/>
          </w:tcPr>
          <w:p w14:paraId="48F515A2" w14:textId="77777777" w:rsidR="00A33956" w:rsidRDefault="00A33956" w:rsidP="00A33956">
            <w:r>
              <w:t>Decimal</w:t>
            </w:r>
          </w:p>
        </w:tc>
        <w:tc>
          <w:tcPr>
            <w:tcW w:w="2834" w:type="dxa"/>
          </w:tcPr>
          <w:p w14:paraId="7D4BD013" w14:textId="77777777" w:rsidR="00A33956" w:rsidRDefault="00A33956" w:rsidP="00A33956">
            <w:r>
              <w:t>Value</w:t>
            </w:r>
          </w:p>
        </w:tc>
      </w:tr>
      <w:tr w:rsidR="00A33956" w14:paraId="6955104F" w14:textId="77777777" w:rsidTr="00A33956">
        <w:tc>
          <w:tcPr>
            <w:tcW w:w="1611" w:type="dxa"/>
          </w:tcPr>
          <w:p w14:paraId="512DB901" w14:textId="77777777" w:rsidR="00A33956" w:rsidRDefault="00A33956" w:rsidP="00A33956">
            <w:r>
              <w:t xml:space="preserve">%c </w:t>
            </w:r>
          </w:p>
        </w:tc>
        <w:tc>
          <w:tcPr>
            <w:tcW w:w="4820" w:type="dxa"/>
          </w:tcPr>
          <w:p w14:paraId="621F32BA" w14:textId="77777777" w:rsidR="00A33956" w:rsidRDefault="00A33956" w:rsidP="00A33956">
            <w:r>
              <w:t>Character</w:t>
            </w:r>
          </w:p>
        </w:tc>
        <w:tc>
          <w:tcPr>
            <w:tcW w:w="2834" w:type="dxa"/>
          </w:tcPr>
          <w:p w14:paraId="61EA01D4" w14:textId="77777777" w:rsidR="00A33956" w:rsidRDefault="00A33956" w:rsidP="00A33956"/>
        </w:tc>
      </w:tr>
      <w:tr w:rsidR="00A33956" w14:paraId="527674F8" w14:textId="77777777" w:rsidTr="00A33956">
        <w:tc>
          <w:tcPr>
            <w:tcW w:w="1611" w:type="dxa"/>
          </w:tcPr>
          <w:p w14:paraId="7F5F8EEC" w14:textId="77777777" w:rsidR="00A33956" w:rsidRDefault="00A33956" w:rsidP="00A33956">
            <w:r>
              <w:t>%u</w:t>
            </w:r>
          </w:p>
        </w:tc>
        <w:tc>
          <w:tcPr>
            <w:tcW w:w="4820" w:type="dxa"/>
          </w:tcPr>
          <w:p w14:paraId="0FFAE6FA" w14:textId="77777777" w:rsidR="00A33956" w:rsidRDefault="00A33956" w:rsidP="00A33956">
            <w:r>
              <w:t>Unsigned decimal</w:t>
            </w:r>
          </w:p>
        </w:tc>
        <w:tc>
          <w:tcPr>
            <w:tcW w:w="2834" w:type="dxa"/>
          </w:tcPr>
          <w:p w14:paraId="277BC662" w14:textId="77777777" w:rsidR="00A33956" w:rsidRDefault="00A33956" w:rsidP="00A33956">
            <w:r>
              <w:t>Value</w:t>
            </w:r>
          </w:p>
        </w:tc>
      </w:tr>
      <w:tr w:rsidR="00A33956" w14:paraId="00FE85C7" w14:textId="77777777" w:rsidTr="00A33956">
        <w:tc>
          <w:tcPr>
            <w:tcW w:w="1611" w:type="dxa"/>
          </w:tcPr>
          <w:p w14:paraId="25721FFE" w14:textId="77777777" w:rsidR="00A33956" w:rsidRDefault="00A33956" w:rsidP="00A33956">
            <w:r>
              <w:t xml:space="preserve">%x </w:t>
            </w:r>
          </w:p>
        </w:tc>
        <w:tc>
          <w:tcPr>
            <w:tcW w:w="4820" w:type="dxa"/>
          </w:tcPr>
          <w:p w14:paraId="26421B35" w14:textId="77777777" w:rsidR="00A33956" w:rsidRDefault="00A33956" w:rsidP="00A33956">
            <w:r>
              <w:t>Hexadecimal</w:t>
            </w:r>
          </w:p>
        </w:tc>
        <w:tc>
          <w:tcPr>
            <w:tcW w:w="2834" w:type="dxa"/>
          </w:tcPr>
          <w:p w14:paraId="511A821D" w14:textId="77777777" w:rsidR="00A33956" w:rsidRDefault="00A33956" w:rsidP="00A33956">
            <w:r>
              <w:t>Value</w:t>
            </w:r>
          </w:p>
        </w:tc>
      </w:tr>
      <w:tr w:rsidR="00A33956" w14:paraId="525A6760" w14:textId="77777777" w:rsidTr="00A33956">
        <w:tc>
          <w:tcPr>
            <w:tcW w:w="1611" w:type="dxa"/>
          </w:tcPr>
          <w:p w14:paraId="3F5EE4B5" w14:textId="77777777" w:rsidR="00A33956" w:rsidRDefault="00A33956" w:rsidP="00A33956">
            <w:r>
              <w:t>%s</w:t>
            </w:r>
          </w:p>
        </w:tc>
        <w:tc>
          <w:tcPr>
            <w:tcW w:w="4820" w:type="dxa"/>
          </w:tcPr>
          <w:p w14:paraId="3678BD30" w14:textId="77777777" w:rsidR="00A33956" w:rsidRDefault="00A33956" w:rsidP="00A33956">
            <w:r>
              <w:t xml:space="preserve">String </w:t>
            </w:r>
          </w:p>
        </w:tc>
        <w:tc>
          <w:tcPr>
            <w:tcW w:w="2834" w:type="dxa"/>
          </w:tcPr>
          <w:p w14:paraId="50FE99AD" w14:textId="77777777" w:rsidR="00A33956" w:rsidRDefault="00A33956" w:rsidP="00A33956">
            <w:r>
              <w:t xml:space="preserve">Reference </w:t>
            </w:r>
          </w:p>
        </w:tc>
      </w:tr>
      <w:tr w:rsidR="00A33956" w14:paraId="0F0316D3" w14:textId="77777777" w:rsidTr="00A33956">
        <w:tc>
          <w:tcPr>
            <w:tcW w:w="1611" w:type="dxa"/>
          </w:tcPr>
          <w:p w14:paraId="713CAC6F" w14:textId="77777777" w:rsidR="00A33956" w:rsidRDefault="00A33956" w:rsidP="00A33956">
            <w:r>
              <w:t xml:space="preserve">%n </w:t>
            </w:r>
          </w:p>
        </w:tc>
        <w:tc>
          <w:tcPr>
            <w:tcW w:w="4820" w:type="dxa"/>
          </w:tcPr>
          <w:p w14:paraId="3FB00101" w14:textId="77777777" w:rsidR="00A33956" w:rsidRDefault="00A33956" w:rsidP="00A33956">
            <w:r>
              <w:t>Writes the number of characters into a pointer</w:t>
            </w:r>
          </w:p>
        </w:tc>
        <w:tc>
          <w:tcPr>
            <w:tcW w:w="2834" w:type="dxa"/>
          </w:tcPr>
          <w:p w14:paraId="5E2365BE" w14:textId="77777777" w:rsidR="00A33956" w:rsidRDefault="00A33956" w:rsidP="00A33956">
            <w:r>
              <w:t>Reference</w:t>
            </w:r>
          </w:p>
        </w:tc>
      </w:tr>
    </w:tbl>
    <w:p w14:paraId="048F463E" w14:textId="77777777" w:rsidR="00A33956" w:rsidRDefault="00A33956" w:rsidP="00A33956"/>
    <w:p w14:paraId="7C13D367" w14:textId="77777777" w:rsidR="00A33956" w:rsidRDefault="00A33956" w:rsidP="001179F6">
      <w:pPr>
        <w:rPr>
          <w:rFonts w:cs="Arial"/>
          <w:bCs/>
          <w:color w:val="000000" w:themeColor="text1"/>
        </w:rPr>
      </w:pPr>
    </w:p>
    <w:p w14:paraId="2A026FA6" w14:textId="77777777" w:rsidR="00A33956" w:rsidRDefault="00A33956" w:rsidP="001179F6">
      <w:pPr>
        <w:rPr>
          <w:rFonts w:cs="Arial"/>
          <w:bCs/>
          <w:color w:val="000000" w:themeColor="text1"/>
        </w:rPr>
      </w:pPr>
    </w:p>
    <w:p w14:paraId="59322FE2" w14:textId="1FA22216" w:rsidR="00183188" w:rsidRPr="001179F6" w:rsidRDefault="00D321DD" w:rsidP="001179F6">
      <w:pPr>
        <w:rPr>
          <w:color w:val="000000" w:themeColor="text1"/>
        </w:rPr>
      </w:pPr>
      <w:r w:rsidRPr="001179F6">
        <w:rPr>
          <w:rFonts w:cs="Arial"/>
          <w:bCs/>
          <w:color w:val="000000" w:themeColor="text1"/>
        </w:rPr>
        <w:t>By</w:t>
      </w:r>
      <w:r>
        <w:rPr>
          <w:rFonts w:cs="Arial"/>
          <w:b/>
          <w:bCs/>
          <w:color w:val="000000" w:themeColor="text1"/>
        </w:rPr>
        <w:t xml:space="preserve"> </w:t>
      </w:r>
      <w:r w:rsidRPr="00447D1F">
        <w:rPr>
          <w:color w:val="000000" w:themeColor="text1"/>
        </w:rPr>
        <w:t xml:space="preserve">Ahmed </w:t>
      </w:r>
      <w:proofErr w:type="spellStart"/>
      <w:r w:rsidRPr="00447D1F">
        <w:rPr>
          <w:color w:val="000000" w:themeColor="text1"/>
        </w:rPr>
        <w:t>Farazi</w:t>
      </w:r>
      <w:proofErr w:type="spellEnd"/>
      <w:r w:rsidRPr="00447D1F">
        <w:rPr>
          <w:color w:val="000000" w:themeColor="text1"/>
        </w:rPr>
        <w:t xml:space="preserve"> &amp; Mushfik Rahman</w:t>
      </w:r>
    </w:p>
    <w:p w14:paraId="12953865" w14:textId="77777777" w:rsidR="00183188" w:rsidRPr="00447D1F" w:rsidRDefault="00183188" w:rsidP="0003519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</w:p>
    <w:p w14:paraId="5C647D40" w14:textId="0A282EF7" w:rsidR="002455BA" w:rsidRPr="00447D1F" w:rsidRDefault="002455BA" w:rsidP="0003519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447D1F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References and image credits</w:t>
      </w:r>
    </w:p>
    <w:p w14:paraId="54421EAF" w14:textId="1937BB80" w:rsidR="0035747A" w:rsidRDefault="0035747A" w:rsidP="0035747A">
      <w:pPr>
        <w:pStyle w:val="NormalWeb"/>
        <w:numPr>
          <w:ilvl w:val="0"/>
          <w:numId w:val="5"/>
        </w:numPr>
        <w:shd w:val="clear" w:color="auto" w:fill="FFFFFF"/>
        <w:spacing w:before="120" w:after="120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  <w:hyperlink r:id="rId11" w:history="1">
        <w:r w:rsidRPr="002A5559">
          <w:rPr>
            <w:rStyle w:val="Hyperlink"/>
            <w:rFonts w:asciiTheme="minorHAnsi" w:hAnsiTheme="minorHAnsi" w:cs="Arial"/>
            <w:sz w:val="21"/>
            <w:szCs w:val="21"/>
            <w:shd w:val="clear" w:color="auto" w:fill="FFFFFF"/>
          </w:rPr>
          <w:t>https://www.veracode.com/security/buffer-overflow</w:t>
        </w:r>
      </w:hyperlink>
    </w:p>
    <w:p w14:paraId="14E76545" w14:textId="3B04CFB7" w:rsidR="0035747A" w:rsidRDefault="0035747A" w:rsidP="0035747A">
      <w:pPr>
        <w:pStyle w:val="NormalWeb"/>
        <w:numPr>
          <w:ilvl w:val="0"/>
          <w:numId w:val="5"/>
        </w:numPr>
        <w:shd w:val="clear" w:color="auto" w:fill="FFFFFF"/>
        <w:spacing w:before="120" w:after="120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  <w:hyperlink r:id="rId12" w:history="1">
        <w:r w:rsidRPr="002A5559">
          <w:rPr>
            <w:rStyle w:val="Hyperlink"/>
            <w:rFonts w:asciiTheme="minorHAnsi" w:hAnsiTheme="minorHAnsi" w:cs="Arial"/>
            <w:sz w:val="21"/>
            <w:szCs w:val="21"/>
            <w:shd w:val="clear" w:color="auto" w:fill="FFFFFF"/>
          </w:rPr>
          <w:t>https://en.wikipedia.org/wiki/Buffer_overflow</w:t>
        </w:r>
      </w:hyperlink>
    </w:p>
    <w:p w14:paraId="25FB2CF3" w14:textId="340BCCD2" w:rsidR="0035747A" w:rsidRDefault="0035747A" w:rsidP="0035747A">
      <w:pPr>
        <w:pStyle w:val="NormalWeb"/>
        <w:numPr>
          <w:ilvl w:val="0"/>
          <w:numId w:val="5"/>
        </w:numPr>
        <w:shd w:val="clear" w:color="auto" w:fill="FFFFFF"/>
        <w:spacing w:before="120" w:after="120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  <w:hyperlink r:id="rId13" w:history="1">
        <w:r w:rsidRPr="002A5559">
          <w:rPr>
            <w:rStyle w:val="Hyperlink"/>
            <w:rFonts w:asciiTheme="minorHAnsi" w:hAnsiTheme="minorHAnsi" w:cs="Arial"/>
            <w:sz w:val="21"/>
            <w:szCs w:val="21"/>
            <w:shd w:val="clear" w:color="auto" w:fill="FFFFFF"/>
          </w:rPr>
          <w:t>https://www.imperva.com/learn/application-security/buffer-overflow/</w:t>
        </w:r>
      </w:hyperlink>
    </w:p>
    <w:p w14:paraId="05D324F5" w14:textId="765AEA41" w:rsidR="0035747A" w:rsidRDefault="0035747A" w:rsidP="0035747A">
      <w:pPr>
        <w:pStyle w:val="NormalWeb"/>
        <w:numPr>
          <w:ilvl w:val="0"/>
          <w:numId w:val="5"/>
        </w:numPr>
        <w:shd w:val="clear" w:color="auto" w:fill="FFFFFF"/>
        <w:spacing w:before="120" w:after="120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  <w:hyperlink r:id="rId14" w:history="1">
        <w:r w:rsidRPr="002A5559">
          <w:rPr>
            <w:rStyle w:val="Hyperlink"/>
            <w:rFonts w:asciiTheme="minorHAnsi" w:hAnsiTheme="minorHAnsi" w:cs="Arial"/>
            <w:sz w:val="21"/>
            <w:szCs w:val="21"/>
            <w:shd w:val="clear" w:color="auto" w:fill="FFFFFF"/>
          </w:rPr>
          <w:t>https://www.geeksforgeeks.org/buffer-overflow-attack-with-example/</w:t>
        </w:r>
      </w:hyperlink>
    </w:p>
    <w:p w14:paraId="5B3DCCE7" w14:textId="05235FC1" w:rsidR="0035747A" w:rsidRDefault="0035747A" w:rsidP="0035747A">
      <w:pPr>
        <w:pStyle w:val="NormalWeb"/>
        <w:numPr>
          <w:ilvl w:val="0"/>
          <w:numId w:val="5"/>
        </w:numPr>
        <w:shd w:val="clear" w:color="auto" w:fill="FFFFFF"/>
        <w:spacing w:before="120" w:after="120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  <w:hyperlink r:id="rId15" w:history="1">
        <w:r w:rsidRPr="002A5559">
          <w:rPr>
            <w:rStyle w:val="Hyperlink"/>
            <w:rFonts w:asciiTheme="minorHAnsi" w:hAnsiTheme="minorHAnsi" w:cs="Arial"/>
            <w:sz w:val="21"/>
            <w:szCs w:val="21"/>
            <w:shd w:val="clear" w:color="auto" w:fill="FFFFFF"/>
          </w:rPr>
          <w:t>https://en.wikipedia.org/wiki/Buffer_overflow</w:t>
        </w:r>
      </w:hyperlink>
    </w:p>
    <w:p w14:paraId="129AF162" w14:textId="0B51C6A1" w:rsidR="0035747A" w:rsidRPr="0035747A" w:rsidRDefault="0035747A" w:rsidP="0035747A">
      <w:pPr>
        <w:pStyle w:val="NormalWeb"/>
        <w:numPr>
          <w:ilvl w:val="0"/>
          <w:numId w:val="5"/>
        </w:numPr>
        <w:shd w:val="clear" w:color="auto" w:fill="FFFFFF"/>
        <w:spacing w:before="120" w:after="120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  <w:hyperlink r:id="rId16" w:history="1">
        <w:r w:rsidRPr="0035747A">
          <w:rPr>
            <w:rStyle w:val="Hyperlink"/>
            <w:rFonts w:asciiTheme="minorHAnsi" w:hAnsiTheme="minorHAnsi" w:cs="Arial"/>
            <w:sz w:val="21"/>
            <w:szCs w:val="21"/>
            <w:shd w:val="clear" w:color="auto" w:fill="FFFFFF"/>
          </w:rPr>
          <w:t>https://www.thegeekstuff.com/2013/06/buffer-overflow/</w:t>
        </w:r>
      </w:hyperlink>
    </w:p>
    <w:p w14:paraId="6BDB4954" w14:textId="422B706B" w:rsidR="0035747A" w:rsidRDefault="0035747A" w:rsidP="0035747A">
      <w:pPr>
        <w:pStyle w:val="NormalWeb"/>
        <w:numPr>
          <w:ilvl w:val="0"/>
          <w:numId w:val="5"/>
        </w:numPr>
        <w:shd w:val="clear" w:color="auto" w:fill="FFFFFF"/>
        <w:spacing w:before="120" w:after="120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  <w:hyperlink r:id="rId17" w:history="1">
        <w:r w:rsidRPr="002A5559">
          <w:rPr>
            <w:rStyle w:val="Hyperlink"/>
            <w:rFonts w:asciiTheme="minorHAnsi" w:hAnsiTheme="minorHAnsi" w:cs="Arial"/>
            <w:sz w:val="21"/>
            <w:szCs w:val="21"/>
            <w:shd w:val="clear" w:color="auto" w:fill="FFFFFF"/>
          </w:rPr>
          <w:t>https://en.wikipedia.org/wiki/Stack_buffer_overflow#Stack_canaries</w:t>
        </w:r>
      </w:hyperlink>
    </w:p>
    <w:p w14:paraId="06BE44A3" w14:textId="77777777" w:rsidR="0035747A" w:rsidRPr="0035747A" w:rsidRDefault="0035747A" w:rsidP="0035747A">
      <w:pPr>
        <w:pStyle w:val="NormalWeb"/>
        <w:shd w:val="clear" w:color="auto" w:fill="FFFFFF"/>
        <w:spacing w:before="120" w:after="120"/>
        <w:ind w:left="720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</w:p>
    <w:sectPr w:rsidR="0035747A" w:rsidRPr="00357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35540"/>
    <w:multiLevelType w:val="hybridMultilevel"/>
    <w:tmpl w:val="D33E8D56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DE5E06"/>
    <w:multiLevelType w:val="multilevel"/>
    <w:tmpl w:val="BE52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3215D"/>
    <w:multiLevelType w:val="hybridMultilevel"/>
    <w:tmpl w:val="50D6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F1A6C"/>
    <w:multiLevelType w:val="hybridMultilevel"/>
    <w:tmpl w:val="C38C5E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A7568"/>
    <w:multiLevelType w:val="hybridMultilevel"/>
    <w:tmpl w:val="E25C5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47866"/>
    <w:multiLevelType w:val="hybridMultilevel"/>
    <w:tmpl w:val="524A7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DC"/>
    <w:rsid w:val="0003519F"/>
    <w:rsid w:val="000F70A2"/>
    <w:rsid w:val="001179F6"/>
    <w:rsid w:val="00121763"/>
    <w:rsid w:val="00183188"/>
    <w:rsid w:val="001D5075"/>
    <w:rsid w:val="002042A4"/>
    <w:rsid w:val="00226961"/>
    <w:rsid w:val="002455BA"/>
    <w:rsid w:val="00256B38"/>
    <w:rsid w:val="0035747A"/>
    <w:rsid w:val="003F4B16"/>
    <w:rsid w:val="004147E0"/>
    <w:rsid w:val="00420417"/>
    <w:rsid w:val="0043611E"/>
    <w:rsid w:val="00447D1F"/>
    <w:rsid w:val="004605C4"/>
    <w:rsid w:val="004732DC"/>
    <w:rsid w:val="005B7547"/>
    <w:rsid w:val="00724A72"/>
    <w:rsid w:val="00841954"/>
    <w:rsid w:val="008D7BC7"/>
    <w:rsid w:val="00A33956"/>
    <w:rsid w:val="00A57992"/>
    <w:rsid w:val="00B06E39"/>
    <w:rsid w:val="00C8098D"/>
    <w:rsid w:val="00CF3517"/>
    <w:rsid w:val="00D321DD"/>
    <w:rsid w:val="00D97053"/>
    <w:rsid w:val="00FD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D650"/>
  <w15:chartTrackingRefBased/>
  <w15:docId w15:val="{E0B07CF2-FA74-45DF-9F12-2A22F883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0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4A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A33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mperva.com/learn/application-security/buffer-overflow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Buffer_overflow" TargetMode="External"/><Relationship Id="rId17" Type="http://schemas.openxmlformats.org/officeDocument/2006/relationships/hyperlink" Target="https://en.wikipedia.org/wiki/Stack_buffer_overflow#Stack_canar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eekstuff.com/2013/06/buffer-overflow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www.veracode.com/security/buffer-overflow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en.wikipedia.org/wiki/Buffer_overflow" TargetMode="Externa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hyperlink" Target="https://www.geeksforgeeks.org/buffer-overflow-attack-with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Farazi</dc:creator>
  <cp:keywords/>
  <dc:description/>
  <cp:lastModifiedBy>MUSHFIK RAHMAN</cp:lastModifiedBy>
  <cp:revision>14</cp:revision>
  <dcterms:created xsi:type="dcterms:W3CDTF">2020-04-23T19:10:00Z</dcterms:created>
  <dcterms:modified xsi:type="dcterms:W3CDTF">2020-04-24T05:39:00Z</dcterms:modified>
</cp:coreProperties>
</file>