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6C1" w:rsidRPr="00A60F4C" w:rsidRDefault="009E5548" w:rsidP="00E82269">
      <w:pPr>
        <w:ind w:firstLine="360"/>
        <w:jc w:val="center"/>
        <w:rPr>
          <w:b/>
          <w:sz w:val="32"/>
          <w:szCs w:val="32"/>
        </w:rPr>
      </w:pPr>
      <w:bookmarkStart w:id="0" w:name="_GoBack"/>
      <w:bookmarkEnd w:id="0"/>
      <w:r w:rsidRPr="00A60F4C">
        <w:rPr>
          <w:b/>
          <w:sz w:val="32"/>
          <w:szCs w:val="32"/>
        </w:rPr>
        <w:t>Code suggestions</w:t>
      </w:r>
      <w:r w:rsidR="00A60F4C" w:rsidRPr="00A60F4C">
        <w:rPr>
          <w:b/>
          <w:sz w:val="32"/>
          <w:szCs w:val="32"/>
        </w:rPr>
        <w:t>/enhancements</w:t>
      </w:r>
      <w:r w:rsidR="00A60F4C">
        <w:rPr>
          <w:b/>
          <w:sz w:val="32"/>
          <w:szCs w:val="32"/>
        </w:rPr>
        <w:t xml:space="preserve"> (Bolt’s Desk)</w:t>
      </w:r>
    </w:p>
    <w:p w:rsidR="009E5548" w:rsidRPr="00650BC3" w:rsidRDefault="003A7552" w:rsidP="009E5548">
      <w:pPr>
        <w:pStyle w:val="ListParagraph"/>
        <w:numPr>
          <w:ilvl w:val="0"/>
          <w:numId w:val="1"/>
        </w:numPr>
        <w:rPr>
          <w:highlight w:val="yellow"/>
        </w:rPr>
      </w:pPr>
      <w:r w:rsidRPr="00650BC3">
        <w:rPr>
          <w:highlight w:val="yellow"/>
        </w:rPr>
        <w:t xml:space="preserve">Please use “Optional Explicit” on all the modules that has not been specified. </w:t>
      </w:r>
      <w:r w:rsidR="000A6BBF" w:rsidRPr="00650BC3">
        <w:rPr>
          <w:highlight w:val="yellow"/>
        </w:rPr>
        <w:t xml:space="preserve"> Check for the variables that might not have been declared before use. Declare the variables using the appropriate data types.</w:t>
      </w:r>
    </w:p>
    <w:p w:rsidR="00330FEA" w:rsidRDefault="00330FEA" w:rsidP="00330FEA">
      <w:pPr>
        <w:pStyle w:val="ListParagraph"/>
      </w:pPr>
    </w:p>
    <w:p w:rsidR="000A6BBF" w:rsidRDefault="000A6BBF" w:rsidP="001A5BAF">
      <w:pPr>
        <w:pStyle w:val="ListParagraph"/>
        <w:numPr>
          <w:ilvl w:val="0"/>
          <w:numId w:val="1"/>
        </w:numPr>
      </w:pPr>
      <w:r>
        <w:t xml:space="preserve">Please look for unused code in the project and remove them (for example </w:t>
      </w:r>
      <w:r w:rsidR="00F6076A">
        <w:t xml:space="preserve">I have identified </w:t>
      </w:r>
      <w:r>
        <w:t xml:space="preserve">functions CleanName, </w:t>
      </w:r>
      <w:r w:rsidRPr="000A6BBF">
        <w:t>GetConfiguration</w:t>
      </w:r>
      <w:r>
        <w:t xml:space="preserve">, </w:t>
      </w:r>
      <w:r w:rsidRPr="000A6BBF">
        <w:t>dhFirstDayInMonth</w:t>
      </w:r>
      <w:r>
        <w:t xml:space="preserve">, </w:t>
      </w:r>
      <w:r w:rsidRPr="000A6BBF">
        <w:t>DeleteDir</w:t>
      </w:r>
      <w:r>
        <w:t xml:space="preserve">, </w:t>
      </w:r>
      <w:r w:rsidRPr="000A6BBF">
        <w:t>SendEmailAuto</w:t>
      </w:r>
      <w:r>
        <w:t xml:space="preserve">, </w:t>
      </w:r>
      <w:r w:rsidRPr="000A6BBF">
        <w:t>DeleteFile</w:t>
      </w:r>
      <w:r>
        <w:t xml:space="preserve">, </w:t>
      </w:r>
      <w:r w:rsidRPr="000A6BBF">
        <w:t>NotOnTop</w:t>
      </w:r>
      <w:r>
        <w:t>, OnTop, text</w:t>
      </w:r>
      <w:r w:rsidR="001A5BAF">
        <w:t xml:space="preserve">, </w:t>
      </w:r>
      <w:r w:rsidR="001A5BAF" w:rsidRPr="001A5BAF">
        <w:t>GetTaskBarSize</w:t>
      </w:r>
      <w:r w:rsidR="001A5BAF">
        <w:t xml:space="preserve"> and </w:t>
      </w:r>
      <w:r w:rsidR="001A5BAF" w:rsidRPr="001A5BAF">
        <w:t>GetLines</w:t>
      </w:r>
      <w:r w:rsidR="001A5BAF">
        <w:t xml:space="preserve"> (</w:t>
      </w:r>
      <w:r w:rsidR="001A5BAF" w:rsidRPr="001A5BAF">
        <w:t>GetLines</w:t>
      </w:r>
      <w:r w:rsidR="001A5BAF">
        <w:t>2 is used</w:t>
      </w:r>
      <w:r w:rsidR="00EF1BCE">
        <w:t xml:space="preserve"> instead</w:t>
      </w:r>
      <w:r w:rsidR="001A5BAF">
        <w:t>)</w:t>
      </w:r>
      <w:r w:rsidR="00F6076A">
        <w:t xml:space="preserve"> Some of them are probably used for testing purposes and the calls to the functions commented</w:t>
      </w:r>
      <w:r w:rsidR="00EF1BCE">
        <w:t xml:space="preserve"> in the code</w:t>
      </w:r>
      <w:r w:rsidR="00F6076A">
        <w:t>. It is better to remove them before deployment.</w:t>
      </w:r>
    </w:p>
    <w:p w:rsidR="00330FEA" w:rsidRDefault="00330FEA" w:rsidP="00330FEA">
      <w:pPr>
        <w:pStyle w:val="ListParagraph"/>
      </w:pPr>
    </w:p>
    <w:p w:rsidR="001A5BAF" w:rsidRPr="00650BC3" w:rsidRDefault="001A5BAF" w:rsidP="001A5BAF">
      <w:pPr>
        <w:pStyle w:val="ListParagraph"/>
        <w:numPr>
          <w:ilvl w:val="0"/>
          <w:numId w:val="1"/>
        </w:numPr>
        <w:rPr>
          <w:highlight w:val="yellow"/>
        </w:rPr>
      </w:pPr>
      <w:r w:rsidRPr="00650BC3">
        <w:rPr>
          <w:highlight w:val="yellow"/>
        </w:rPr>
        <w:t>I am not able to find the AutoExec Macro in the access database file. Please confirm whether ap_DisableShift and ap_EnableShift gets executed at the client deployment machine</w:t>
      </w:r>
      <w:r w:rsidR="00EF1BCE" w:rsidRPr="00650BC3">
        <w:rPr>
          <w:highlight w:val="yellow"/>
        </w:rPr>
        <w:t xml:space="preserve"> on application startup</w:t>
      </w:r>
      <w:r w:rsidRPr="00650BC3">
        <w:rPr>
          <w:highlight w:val="yellow"/>
        </w:rPr>
        <w:t>. If not, suggest to remove this code</w:t>
      </w:r>
      <w:r w:rsidR="00EF1BCE" w:rsidRPr="00650BC3">
        <w:rPr>
          <w:highlight w:val="yellow"/>
        </w:rPr>
        <w:t>/module</w:t>
      </w:r>
      <w:r w:rsidRPr="00650BC3">
        <w:rPr>
          <w:highlight w:val="yellow"/>
        </w:rPr>
        <w:t>.</w:t>
      </w:r>
    </w:p>
    <w:p w:rsidR="00EF1BCE" w:rsidRDefault="00EF1BCE" w:rsidP="00EF1BCE">
      <w:pPr>
        <w:pStyle w:val="ListParagraph"/>
      </w:pPr>
    </w:p>
    <w:p w:rsidR="00EF1BCE" w:rsidRDefault="00395F9F" w:rsidP="00EF1BCE">
      <w:pPr>
        <w:pStyle w:val="ListParagraph"/>
        <w:numPr>
          <w:ilvl w:val="0"/>
          <w:numId w:val="1"/>
        </w:numPr>
      </w:pPr>
      <w:r>
        <w:t xml:space="preserve">Change the call to GetLines2 </w:t>
      </w:r>
      <w:r w:rsidR="00944320">
        <w:t xml:space="preserve">in </w:t>
      </w:r>
      <w:r w:rsidR="00944320" w:rsidRPr="00944320">
        <w:t>LoopThroughFiles</w:t>
      </w:r>
      <w:r w:rsidR="00944320">
        <w:t xml:space="preserve"> function </w:t>
      </w:r>
      <w:r w:rsidR="00174D86">
        <w:t xml:space="preserve">so that </w:t>
      </w:r>
      <w:r w:rsidR="00EF1BCE">
        <w:t>it is called only once</w:t>
      </w:r>
      <w:r>
        <w:t xml:space="preserve">. </w:t>
      </w:r>
      <w:r w:rsidR="00EF1BCE">
        <w:t>Let the function r</w:t>
      </w:r>
      <w:r w:rsidR="005060DB">
        <w:t>eturn</w:t>
      </w:r>
      <w:r>
        <w:t xml:space="preserve"> </w:t>
      </w:r>
      <w:r w:rsidR="00EF1BCE">
        <w:t xml:space="preserve">an </w:t>
      </w:r>
      <w:r>
        <w:t xml:space="preserve">Array </w:t>
      </w:r>
      <w:r w:rsidR="005060DB">
        <w:t xml:space="preserve">and </w:t>
      </w:r>
      <w:r w:rsidR="00EF1BCE">
        <w:t xml:space="preserve">then </w:t>
      </w:r>
      <w:r w:rsidR="005060DB">
        <w:t xml:space="preserve">assign the values to corresponding variables after the function call. This will </w:t>
      </w:r>
      <w:r>
        <w:t>open the text file only once.</w:t>
      </w:r>
      <w:r w:rsidR="00E40F90">
        <w:t xml:space="preserve"> </w:t>
      </w:r>
      <w:r w:rsidR="00EF1BCE">
        <w:t xml:space="preserve">File handling is a costly operation that could slow down the application very much and it should be </w:t>
      </w:r>
      <w:r w:rsidR="0011693E">
        <w:t>restricted</w:t>
      </w:r>
      <w:r w:rsidR="00EF1BCE">
        <w:t xml:space="preserve"> as much as possible. Also close the file object as soon as the required information is read from the text file.</w:t>
      </w:r>
    </w:p>
    <w:p w:rsidR="00EF1BCE" w:rsidRDefault="00EF1BCE" w:rsidP="00EF1BCE">
      <w:pPr>
        <w:pStyle w:val="ListParagraph"/>
      </w:pPr>
    </w:p>
    <w:p w:rsidR="00330FEA" w:rsidRDefault="00E40F90" w:rsidP="00496249">
      <w:pPr>
        <w:pStyle w:val="ListParagraph"/>
        <w:numPr>
          <w:ilvl w:val="0"/>
          <w:numId w:val="1"/>
        </w:numPr>
      </w:pPr>
      <w:r>
        <w:t xml:space="preserve">In all </w:t>
      </w:r>
      <w:r w:rsidRPr="00E40F90">
        <w:t>CloseinCRM</w:t>
      </w:r>
      <w:r>
        <w:t xml:space="preserve"> functions</w:t>
      </w:r>
      <w:r w:rsidR="00EF1BCE">
        <w:t>,</w:t>
      </w:r>
      <w:r>
        <w:t xml:space="preserve"> unassigned second parameter (“A”) is passed</w:t>
      </w:r>
      <w:r w:rsidR="00EF1BCE">
        <w:t xml:space="preserve"> and is not used by the function</w:t>
      </w:r>
      <w:r>
        <w:t xml:space="preserve">. Please remove the parameter. </w:t>
      </w:r>
      <w:r w:rsidR="00395F9F">
        <w:t xml:space="preserve"> </w:t>
      </w:r>
    </w:p>
    <w:p w:rsidR="00497507" w:rsidRDefault="00497507" w:rsidP="00497507">
      <w:pPr>
        <w:pStyle w:val="ListParagraph"/>
      </w:pPr>
    </w:p>
    <w:p w:rsidR="00395F9F" w:rsidRDefault="00856987" w:rsidP="00856987">
      <w:pPr>
        <w:pStyle w:val="ListParagraph"/>
        <w:numPr>
          <w:ilvl w:val="0"/>
          <w:numId w:val="1"/>
        </w:numPr>
      </w:pPr>
      <w:r>
        <w:t>Please remove the hardcoded</w:t>
      </w:r>
      <w:r w:rsidR="00C41BF6">
        <w:t xml:space="preserve"> list of</w:t>
      </w:r>
      <w:r>
        <w:t xml:space="preserve"> MCode </w:t>
      </w:r>
      <w:r w:rsidR="00C41BF6">
        <w:t xml:space="preserve">values </w:t>
      </w:r>
      <w:r>
        <w:t xml:space="preserve">in </w:t>
      </w:r>
      <w:r w:rsidRPr="00856987">
        <w:t>GetCodeNumber</w:t>
      </w:r>
      <w:r>
        <w:t xml:space="preserve"> </w:t>
      </w:r>
      <w:r w:rsidR="00C41BF6">
        <w:t xml:space="preserve">function </w:t>
      </w:r>
      <w:r>
        <w:t>and place it as a constants in a separate module (for readability and maintenance)</w:t>
      </w:r>
    </w:p>
    <w:p w:rsidR="00330FEA" w:rsidRDefault="00330FEA" w:rsidP="00330FEA">
      <w:pPr>
        <w:pStyle w:val="ListParagraph"/>
      </w:pPr>
    </w:p>
    <w:p w:rsidR="00856987" w:rsidRDefault="00856987" w:rsidP="00856987">
      <w:pPr>
        <w:pStyle w:val="ListParagraph"/>
        <w:numPr>
          <w:ilvl w:val="0"/>
          <w:numId w:val="1"/>
        </w:numPr>
      </w:pPr>
      <w:r>
        <w:t>Please move the hard coded values</w:t>
      </w:r>
      <w:r w:rsidR="00C93549">
        <w:t>(TempBCLPosting</w:t>
      </w:r>
      <w:r w:rsidR="004A7DC5">
        <w:t xml:space="preserve"> and also throughout the application</w:t>
      </w:r>
      <w:r w:rsidR="00C93549">
        <w:t>)</w:t>
      </w:r>
      <w:r>
        <w:t xml:space="preserve"> for shared folders, file creation folder</w:t>
      </w:r>
      <w:r w:rsidR="004A7DC5">
        <w:t xml:space="preserve">s, URLs etc. </w:t>
      </w:r>
      <w:r>
        <w:t>based on the mode of deployment and frequency of change:</w:t>
      </w:r>
    </w:p>
    <w:p w:rsidR="00856987" w:rsidRDefault="00750531" w:rsidP="00856987">
      <w:pPr>
        <w:pStyle w:val="ListParagraph"/>
        <w:numPr>
          <w:ilvl w:val="0"/>
          <w:numId w:val="2"/>
        </w:numPr>
      </w:pPr>
      <w:r>
        <w:t xml:space="preserve">If the entire </w:t>
      </w:r>
      <w:r w:rsidR="00856987">
        <w:t xml:space="preserve">Access database will be replaced in the client deployment location irrespective of whether application code will be </w:t>
      </w:r>
      <w:r w:rsidR="00856987">
        <w:lastRenderedPageBreak/>
        <w:t xml:space="preserve">updated or not (only the </w:t>
      </w:r>
      <w:r>
        <w:t>change of URLs etc.),</w:t>
      </w:r>
      <w:r w:rsidR="00856987">
        <w:t xml:space="preserve"> </w:t>
      </w:r>
      <w:r>
        <w:t>c</w:t>
      </w:r>
      <w:r w:rsidR="00856987">
        <w:t xml:space="preserve">reate a </w:t>
      </w:r>
      <w:r>
        <w:t>standard</w:t>
      </w:r>
      <w:r w:rsidR="00856987">
        <w:t xml:space="preserve"> module containing the corresponding constants and </w:t>
      </w:r>
      <w:r>
        <w:t>update</w:t>
      </w:r>
      <w:r w:rsidR="00856987">
        <w:t xml:space="preserve"> the value</w:t>
      </w:r>
      <w:r>
        <w:t>s</w:t>
      </w:r>
      <w:r w:rsidR="00856987">
        <w:t xml:space="preserve"> there. </w:t>
      </w:r>
      <w:r>
        <w:t>T</w:t>
      </w:r>
      <w:r w:rsidR="00856987">
        <w:t xml:space="preserve">he constants </w:t>
      </w:r>
      <w:r>
        <w:t xml:space="preserve">declared </w:t>
      </w:r>
      <w:r w:rsidR="00856987">
        <w:t xml:space="preserve">in the </w:t>
      </w:r>
      <w:r>
        <w:t xml:space="preserve">modules will be accessed in the </w:t>
      </w:r>
      <w:r w:rsidR="00856987">
        <w:t>code</w:t>
      </w:r>
      <w:r>
        <w:t xml:space="preserve"> and hardcoding of values in the application code will be eliminated.</w:t>
      </w:r>
      <w:r w:rsidR="00856987">
        <w:t>.</w:t>
      </w:r>
    </w:p>
    <w:p w:rsidR="0064640B" w:rsidRDefault="0064640B" w:rsidP="0064640B">
      <w:pPr>
        <w:pStyle w:val="ListParagraph"/>
        <w:ind w:left="1440"/>
      </w:pPr>
    </w:p>
    <w:p w:rsidR="00856987" w:rsidRDefault="00750531" w:rsidP="00D221C9">
      <w:pPr>
        <w:pStyle w:val="ListParagraph"/>
        <w:numPr>
          <w:ilvl w:val="0"/>
          <w:numId w:val="2"/>
        </w:numPr>
      </w:pPr>
      <w:r>
        <w:t xml:space="preserve">If </w:t>
      </w:r>
      <w:r w:rsidR="00856987">
        <w:t xml:space="preserve">Access database will </w:t>
      </w:r>
      <w:r>
        <w:t xml:space="preserve">not </w:t>
      </w:r>
      <w:r w:rsidR="00856987">
        <w:t xml:space="preserve">be </w:t>
      </w:r>
      <w:r>
        <w:t>replaced and only the</w:t>
      </w:r>
      <w:r w:rsidR="00856987">
        <w:t xml:space="preserve"> </w:t>
      </w:r>
      <w:r>
        <w:t>URLs etc need to be changed, cr</w:t>
      </w:r>
      <w:r w:rsidR="00856987">
        <w:t xml:space="preserve">eate a ini file </w:t>
      </w:r>
      <w:r w:rsidR="00C93549">
        <w:t>(values would be read from the file based on the field property name</w:t>
      </w:r>
      <w:r w:rsidR="00475CF7">
        <w:t xml:space="preserve"> by using </w:t>
      </w:r>
      <w:r w:rsidR="00475CF7" w:rsidRPr="00475CF7">
        <w:t>GetPrivateProfileString</w:t>
      </w:r>
      <w:r w:rsidR="00475CF7">
        <w:t xml:space="preserve"> and </w:t>
      </w:r>
      <w:r w:rsidR="00475CF7" w:rsidRPr="00475CF7">
        <w:t>WritePrivateProfileString</w:t>
      </w:r>
      <w:r w:rsidR="00CA0D87">
        <w:t xml:space="preserve"> – Refer: </w:t>
      </w:r>
      <w:r w:rsidR="00CA0D87" w:rsidRPr="00CA0D87">
        <w:t>https://bytes.com/topic/access/answers/557917-reading-writing-ini-files-using-vba-code</w:t>
      </w:r>
      <w:r w:rsidR="00C93549" w:rsidRPr="00475CF7">
        <w:t>)</w:t>
      </w:r>
      <w:r w:rsidR="00475CF7">
        <w:t xml:space="preserve"> API functions</w:t>
      </w:r>
      <w:r w:rsidR="00C93549">
        <w:t xml:space="preserve"> </w:t>
      </w:r>
      <w:r w:rsidR="00856987">
        <w:t>or txt file</w:t>
      </w:r>
      <w:r w:rsidR="00C93549">
        <w:t>(each line would contain the field order and would be used in the code)</w:t>
      </w:r>
      <w:r w:rsidR="00856987">
        <w:t xml:space="preserve"> and just update the values in the file. No changes in the access database would be required. The code would simply read the data from the file </w:t>
      </w:r>
      <w:r>
        <w:t xml:space="preserve">accordingly </w:t>
      </w:r>
      <w:r w:rsidR="00856987">
        <w:t>and do the processing as before</w:t>
      </w:r>
      <w:r w:rsidR="00BF3705">
        <w:t xml:space="preserve"> (But it is important that users don’t tamper the file, otherwise the application will not work as expected)</w:t>
      </w:r>
      <w:r>
        <w:t>. Either way hardcoding of values in the code will be eliminated.</w:t>
      </w:r>
    </w:p>
    <w:p w:rsidR="00330FEA" w:rsidRDefault="00330FEA" w:rsidP="00330FEA">
      <w:pPr>
        <w:pStyle w:val="ListParagraph"/>
      </w:pPr>
    </w:p>
    <w:p w:rsidR="00BF3705" w:rsidRDefault="00A73F4A" w:rsidP="00A73F4A">
      <w:pPr>
        <w:pStyle w:val="ListParagraph"/>
        <w:numPr>
          <w:ilvl w:val="0"/>
          <w:numId w:val="1"/>
        </w:numPr>
      </w:pPr>
      <w:r w:rsidRPr="00A73F4A">
        <w:t xml:space="preserve">Use instr function to </w:t>
      </w:r>
      <w:r w:rsidR="00070C18">
        <w:t xml:space="preserve">check for the existence of a string </w:t>
      </w:r>
      <w:r w:rsidRPr="00A73F4A">
        <w:t>eliminate multiple If conditions using OR. For example If browser.Title = "*Login" Or browser.Title = "Login" Then , If browser.Title = "*Accounts Receivable" Or browser.Title = "Accounts Receivable" Then etc.</w:t>
      </w:r>
    </w:p>
    <w:p w:rsidR="00330FEA" w:rsidRDefault="00330FEA" w:rsidP="00330FEA">
      <w:pPr>
        <w:pStyle w:val="ListParagraph"/>
      </w:pPr>
    </w:p>
    <w:p w:rsidR="00A42E71" w:rsidRPr="00780D5A" w:rsidRDefault="00A42E71" w:rsidP="00A42E71">
      <w:pPr>
        <w:pStyle w:val="ListParagraph"/>
        <w:numPr>
          <w:ilvl w:val="0"/>
          <w:numId w:val="1"/>
        </w:numPr>
        <w:rPr>
          <w:highlight w:val="yellow"/>
        </w:rPr>
      </w:pPr>
      <w:r w:rsidRPr="00780D5A">
        <w:rPr>
          <w:highlight w:val="yellow"/>
        </w:rPr>
        <w:t>Duplicate code in main function and in the Goto Condition BrowserErrorReRun - code can be put in a common function and just the function can be called at two places.</w:t>
      </w:r>
      <w:r w:rsidR="00F672F0" w:rsidRPr="00780D5A">
        <w:rPr>
          <w:highlight w:val="yellow"/>
        </w:rPr>
        <w:t xml:space="preserve"> BrowserErrorReRun condition was noticed for only two circles: Haryana and Punjab. Please consider whether this could be considered for the remaining circles as I do not consider much of an overhead.</w:t>
      </w:r>
    </w:p>
    <w:p w:rsidR="00330FEA" w:rsidRDefault="00330FEA" w:rsidP="00330FEA">
      <w:pPr>
        <w:pStyle w:val="ListParagraph"/>
      </w:pPr>
    </w:p>
    <w:p w:rsidR="00A42E71" w:rsidRDefault="00A42E71" w:rsidP="00A42E71">
      <w:pPr>
        <w:pStyle w:val="ListParagraph"/>
        <w:numPr>
          <w:ilvl w:val="0"/>
          <w:numId w:val="1"/>
        </w:numPr>
      </w:pPr>
      <w:r w:rsidRPr="00A42E71">
        <w:t xml:space="preserve">Error handling and logging - </w:t>
      </w:r>
      <w:r>
        <w:t>R</w:t>
      </w:r>
      <w:r w:rsidRPr="00A42E71">
        <w:t>econciliation process</w:t>
      </w:r>
      <w:r>
        <w:t xml:space="preserve">. Suggest to log all the processed transactions with status in a separate log folder in text file </w:t>
      </w:r>
      <w:r w:rsidR="00DE001B">
        <w:t xml:space="preserve">in a suitable format </w:t>
      </w:r>
      <w:r>
        <w:t>with new log file created every day. This would be useful instead of manual reconciliation to determine unprocessed records because of any error or application termination. (</w:t>
      </w:r>
      <w:r w:rsidRPr="00330FEA">
        <w:rPr>
          <w:b/>
          <w:i/>
        </w:rPr>
        <w:t>Priority to be considered</w:t>
      </w:r>
      <w:r>
        <w:t>)</w:t>
      </w:r>
    </w:p>
    <w:p w:rsidR="00330FEA" w:rsidRDefault="00330FEA" w:rsidP="00330FEA">
      <w:pPr>
        <w:pStyle w:val="ListParagraph"/>
      </w:pPr>
    </w:p>
    <w:p w:rsidR="00A42E71" w:rsidRDefault="000E0E38" w:rsidP="000E0E38">
      <w:pPr>
        <w:pStyle w:val="ListParagraph"/>
        <w:numPr>
          <w:ilvl w:val="0"/>
          <w:numId w:val="1"/>
        </w:numPr>
      </w:pPr>
      <w:r>
        <w:t xml:space="preserve">Instead of empty If condition - </w:t>
      </w:r>
      <w:r w:rsidRPr="000E0E38">
        <w:t>If Forms![Autobots]![dupcheck].Value = "Dup" Then</w:t>
      </w:r>
      <w:r>
        <w:t xml:space="preserve">, it can be combined as </w:t>
      </w:r>
      <w:r w:rsidRPr="000E0E38">
        <w:t>If Forms![Autobots]![ReasonError].Value = "" and Forms![Autobots]![dupcheck].Value &lt;&gt; "Dup" Then</w:t>
      </w:r>
    </w:p>
    <w:p w:rsidR="00330FEA" w:rsidRDefault="00330FEA" w:rsidP="00330FEA">
      <w:pPr>
        <w:pStyle w:val="ListParagraph"/>
      </w:pPr>
    </w:p>
    <w:p w:rsidR="00A42E71" w:rsidRDefault="002803BA" w:rsidP="002803BA">
      <w:pPr>
        <w:pStyle w:val="ListParagraph"/>
        <w:numPr>
          <w:ilvl w:val="0"/>
          <w:numId w:val="1"/>
        </w:numPr>
      </w:pPr>
      <w:r>
        <w:t xml:space="preserve">The following minor differences has been observed in </w:t>
      </w:r>
      <w:r w:rsidRPr="002803BA">
        <w:t>BCLPostings</w:t>
      </w:r>
      <w:r>
        <w:t xml:space="preserve"> </w:t>
      </w:r>
      <w:r w:rsidR="003F62EF">
        <w:t xml:space="preserve">function </w:t>
      </w:r>
      <w:r>
        <w:t>for all the circles:</w:t>
      </w:r>
    </w:p>
    <w:p w:rsidR="002803BA" w:rsidRDefault="002803BA" w:rsidP="002803BA">
      <w:pPr>
        <w:spacing w:after="0" w:line="240" w:lineRule="auto"/>
        <w:ind w:left="360"/>
      </w:pPr>
      <w:r w:rsidRPr="00963C67">
        <w:rPr>
          <w:b/>
        </w:rPr>
        <w:t>Delhi</w:t>
      </w:r>
      <w:r w:rsidR="00963C67">
        <w:t xml:space="preserve">: </w:t>
      </w:r>
      <w:r>
        <w:t>control name:beID,value=1130489</w:t>
      </w:r>
    </w:p>
    <w:p w:rsidR="002803BA" w:rsidRPr="00AC3CE4" w:rsidRDefault="002803BA" w:rsidP="002803BA">
      <w:pPr>
        <w:spacing w:after="0" w:line="240" w:lineRule="auto"/>
        <w:ind w:left="360"/>
        <w:rPr>
          <w:i/>
        </w:rPr>
      </w:pPr>
      <w:r w:rsidRPr="00AC3CE4">
        <w:rPr>
          <w:i/>
        </w:rPr>
        <w:t>Call browser.FindElement("a", "uiname=MUM").Click  (should it be DEL)? for few other circles as well it is MUM</w:t>
      </w:r>
    </w:p>
    <w:p w:rsidR="002803BA" w:rsidRDefault="002803BA" w:rsidP="002803BA">
      <w:pPr>
        <w:spacing w:after="0" w:line="240" w:lineRule="auto"/>
        <w:ind w:left="360"/>
      </w:pPr>
      <w:r w:rsidRPr="00963C67">
        <w:rPr>
          <w:b/>
        </w:rPr>
        <w:t>Gujarat</w:t>
      </w:r>
      <w:r w:rsidR="00963C67">
        <w:t xml:space="preserve">: </w:t>
      </w:r>
      <w:r>
        <w:t>control: ("select", "name=env").Select("vel1_PE")</w:t>
      </w:r>
      <w:r w:rsidR="00963C67">
        <w:t xml:space="preserve">, </w:t>
      </w:r>
      <w:r>
        <w:t>some code related to Accounts Receivable</w:t>
      </w:r>
    </w:p>
    <w:p w:rsidR="002803BA" w:rsidRDefault="002803BA" w:rsidP="002803BA">
      <w:pPr>
        <w:spacing w:after="0" w:line="240" w:lineRule="auto"/>
        <w:ind w:left="360"/>
      </w:pPr>
      <w:r w:rsidRPr="00963C67">
        <w:rPr>
          <w:b/>
        </w:rPr>
        <w:t>Haryana</w:t>
      </w:r>
      <w:r w:rsidR="00963C67">
        <w:rPr>
          <w:b/>
        </w:rPr>
        <w:t xml:space="preserve">: </w:t>
      </w:r>
      <w:r>
        <w:t>BrowserErrorRerun code</w:t>
      </w:r>
    </w:p>
    <w:p w:rsidR="002803BA" w:rsidRDefault="002803BA" w:rsidP="002803BA">
      <w:pPr>
        <w:spacing w:after="0" w:line="240" w:lineRule="auto"/>
        <w:ind w:left="360"/>
      </w:pPr>
      <w:r w:rsidRPr="00963C67">
        <w:rPr>
          <w:b/>
        </w:rPr>
        <w:t>MnG</w:t>
      </w:r>
      <w:r w:rsidR="00963C67">
        <w:rPr>
          <w:b/>
        </w:rPr>
        <w:t xml:space="preserve">: </w:t>
      </w:r>
      <w:r>
        <w:t>no</w:t>
      </w:r>
      <w:r w:rsidR="00B97110">
        <w:t xml:space="preserve"> differences</w:t>
      </w:r>
      <w:r>
        <w:t xml:space="preserve"> observed</w:t>
      </w:r>
    </w:p>
    <w:p w:rsidR="002803BA" w:rsidRDefault="002803BA" w:rsidP="002803BA">
      <w:pPr>
        <w:spacing w:after="0" w:line="240" w:lineRule="auto"/>
        <w:ind w:left="360"/>
      </w:pPr>
      <w:r w:rsidRPr="00963C67">
        <w:rPr>
          <w:b/>
        </w:rPr>
        <w:t>MP</w:t>
      </w:r>
      <w:r w:rsidR="00963C67">
        <w:rPr>
          <w:b/>
        </w:rPr>
        <w:t xml:space="preserve">: </w:t>
      </w:r>
      <w:r w:rsidR="00B97110">
        <w:t>no differences observed</w:t>
      </w:r>
    </w:p>
    <w:p w:rsidR="002803BA" w:rsidRDefault="002803BA" w:rsidP="002803BA">
      <w:pPr>
        <w:spacing w:after="0" w:line="240" w:lineRule="auto"/>
        <w:ind w:left="360"/>
      </w:pPr>
      <w:r w:rsidRPr="00963C67">
        <w:rPr>
          <w:b/>
        </w:rPr>
        <w:t>Mumbai</w:t>
      </w:r>
      <w:r w:rsidR="00963C67">
        <w:t xml:space="preserve">: </w:t>
      </w:r>
      <w:r>
        <w:t>not much except one variable name reversed errorreason</w:t>
      </w:r>
    </w:p>
    <w:p w:rsidR="002803BA" w:rsidRDefault="002803BA" w:rsidP="002803BA">
      <w:pPr>
        <w:spacing w:after="0" w:line="240" w:lineRule="auto"/>
        <w:ind w:left="360"/>
      </w:pPr>
      <w:r w:rsidRPr="00963C67">
        <w:rPr>
          <w:b/>
        </w:rPr>
        <w:t>Punjab</w:t>
      </w:r>
      <w:r w:rsidR="00963C67">
        <w:rPr>
          <w:b/>
        </w:rPr>
        <w:t xml:space="preserve">: </w:t>
      </w:r>
      <w:r>
        <w:t>control: name=beID,value=1130449</w:t>
      </w:r>
      <w:r w:rsidR="00963C67">
        <w:t xml:space="preserve">, </w:t>
      </w:r>
      <w:r>
        <w:t>some code related to Accounts Receivable</w:t>
      </w:r>
      <w:r w:rsidR="00963C67">
        <w:t xml:space="preserve">, </w:t>
      </w:r>
      <w:r>
        <w:t>BrowserErrorRerun code</w:t>
      </w:r>
    </w:p>
    <w:p w:rsidR="002803BA" w:rsidRDefault="00963C67" w:rsidP="002803BA">
      <w:pPr>
        <w:spacing w:after="0" w:line="240" w:lineRule="auto"/>
        <w:ind w:left="360"/>
      </w:pPr>
      <w:r w:rsidRPr="00963C67">
        <w:rPr>
          <w:b/>
        </w:rPr>
        <w:t>R</w:t>
      </w:r>
      <w:r w:rsidR="002803BA" w:rsidRPr="00963C67">
        <w:rPr>
          <w:b/>
        </w:rPr>
        <w:t>ajasthan</w:t>
      </w:r>
      <w:r>
        <w:rPr>
          <w:b/>
        </w:rPr>
        <w:t xml:space="preserve">: </w:t>
      </w:r>
      <w:r w:rsidR="002803BA">
        <w:t>control: ("select", "name=env").Select("vel1_PE")</w:t>
      </w:r>
      <w:r>
        <w:t xml:space="preserve">, </w:t>
      </w:r>
      <w:r w:rsidR="002803BA">
        <w:t>control: name=beID,value=1130459").</w:t>
      </w:r>
    </w:p>
    <w:p w:rsidR="002803BA" w:rsidRDefault="00963C67" w:rsidP="002803BA">
      <w:pPr>
        <w:spacing w:after="0" w:line="240" w:lineRule="auto"/>
        <w:ind w:left="360"/>
      </w:pPr>
      <w:r w:rsidRPr="00963C67">
        <w:rPr>
          <w:b/>
        </w:rPr>
        <w:t>UPE</w:t>
      </w:r>
      <w:r>
        <w:t xml:space="preserve">: </w:t>
      </w:r>
      <w:r w:rsidR="002803BA">
        <w:t>control: name=beID,value=1130609"</w:t>
      </w:r>
    </w:p>
    <w:p w:rsidR="002803BA" w:rsidRDefault="002803BA" w:rsidP="002803BA">
      <w:pPr>
        <w:spacing w:after="0" w:line="240" w:lineRule="auto"/>
        <w:ind w:left="360"/>
      </w:pPr>
      <w:r>
        <w:t>control: ("textarea", "name=memo").InputText(Adreason &amp; "_" &amp; SrNum &amp; "_" &amp; "CBO")</w:t>
      </w:r>
    </w:p>
    <w:p w:rsidR="002803BA" w:rsidRDefault="00B97110" w:rsidP="002803BA">
      <w:pPr>
        <w:spacing w:after="0" w:line="240" w:lineRule="auto"/>
        <w:ind w:left="360"/>
      </w:pPr>
      <w:r w:rsidRPr="00B97110">
        <w:rPr>
          <w:b/>
        </w:rPr>
        <w:t>UPW</w:t>
      </w:r>
      <w:r>
        <w:t>:</w:t>
      </w:r>
      <w:r w:rsidR="00963C67">
        <w:t xml:space="preserve"> </w:t>
      </w:r>
      <w:r w:rsidR="002803BA">
        <w:t>control: name=beID,value=1130619</w:t>
      </w:r>
    </w:p>
    <w:p w:rsidR="003F62EF" w:rsidRDefault="003F62EF" w:rsidP="002803BA">
      <w:pPr>
        <w:spacing w:after="0" w:line="240" w:lineRule="auto"/>
        <w:ind w:left="360"/>
      </w:pPr>
    </w:p>
    <w:p w:rsidR="003F62EF" w:rsidRPr="00263EE6" w:rsidRDefault="003F62EF" w:rsidP="002803BA">
      <w:pPr>
        <w:spacing w:after="0" w:line="240" w:lineRule="auto"/>
        <w:ind w:left="360"/>
      </w:pPr>
      <w:r>
        <w:t xml:space="preserve">By using appropriate constants, we would be able to create </w:t>
      </w:r>
      <w:r w:rsidRPr="003F62EF">
        <w:t>single generic function called BCLPostings to handle functionality of all the circles</w:t>
      </w:r>
      <w:r>
        <w:t xml:space="preserve">. </w:t>
      </w:r>
      <w:r w:rsidR="00CA4E3B">
        <w:t>(</w:t>
      </w:r>
      <w:r w:rsidR="00CA4E3B" w:rsidRPr="00CA4E3B">
        <w:rPr>
          <w:b/>
          <w:i/>
        </w:rPr>
        <w:t>Request to handle this based on priority</w:t>
      </w:r>
      <w:r w:rsidR="00CA4E3B">
        <w:t>)</w:t>
      </w:r>
    </w:p>
    <w:p w:rsidR="00330FEA" w:rsidRDefault="00330FEA" w:rsidP="00330FEA"/>
    <w:p w:rsidR="00DE001B" w:rsidRDefault="003E662C" w:rsidP="003E662C">
      <w:pPr>
        <w:pStyle w:val="ListParagraph"/>
        <w:numPr>
          <w:ilvl w:val="0"/>
          <w:numId w:val="1"/>
        </w:numPr>
      </w:pPr>
      <w:r w:rsidRPr="00EC2A9A">
        <w:t>Only difference noticed in</w:t>
      </w:r>
      <w:r>
        <w:t xml:space="preserve"> all</w:t>
      </w:r>
      <w:r w:rsidRPr="00EC2A9A">
        <w:t xml:space="preserve"> CloseinCRM functions is hardcoding of </w:t>
      </w:r>
      <w:r>
        <w:t xml:space="preserve">4 </w:t>
      </w:r>
      <w:r w:rsidRPr="00EC2A9A">
        <w:t>URLs.</w:t>
      </w:r>
      <w:r>
        <w:t xml:space="preserve"> Please declare these  URLs as constants so that only one function is required instead of as many functions as the number of circles. We can have a small GetURLs function that would return the corresponding URLs on passing the Circle code. </w:t>
      </w:r>
      <w:r w:rsidRPr="003F62EF">
        <w:t>BCLPostings</w:t>
      </w:r>
      <w:r>
        <w:t xml:space="preserve"> and </w:t>
      </w:r>
      <w:r w:rsidRPr="00EC2A9A">
        <w:t>CloseinCRM</w:t>
      </w:r>
      <w:r>
        <w:t xml:space="preserve"> for all circles will be available in just a single module. </w:t>
      </w:r>
    </w:p>
    <w:p w:rsidR="00DE001B" w:rsidRDefault="00DE001B" w:rsidP="00DE001B">
      <w:pPr>
        <w:pStyle w:val="ListParagraph"/>
      </w:pPr>
    </w:p>
    <w:p w:rsidR="003E662C" w:rsidRDefault="00944320" w:rsidP="00DE001B">
      <w:pPr>
        <w:pStyle w:val="ListParagraph"/>
        <w:numPr>
          <w:ilvl w:val="0"/>
          <w:numId w:val="1"/>
        </w:numPr>
      </w:pPr>
      <w:r>
        <w:t>We can eliminate the calls to these 2 functions in a Big Select case for all circles</w:t>
      </w:r>
      <w:r w:rsidR="00DE001B">
        <w:t xml:space="preserve"> in </w:t>
      </w:r>
      <w:r w:rsidR="00DE001B" w:rsidRPr="00DE001B">
        <w:t xml:space="preserve">LoopThroughFiles </w:t>
      </w:r>
      <w:r w:rsidR="00DE001B">
        <w:t xml:space="preserve">function </w:t>
      </w:r>
      <w:r>
        <w:t xml:space="preserve">by simply passing the circle code as a </w:t>
      </w:r>
      <w:r>
        <w:lastRenderedPageBreak/>
        <w:t xml:space="preserve">parameter. </w:t>
      </w:r>
      <w:r w:rsidR="003E662C">
        <w:t xml:space="preserve">The lines of code would be reduced very much </w:t>
      </w:r>
      <w:r w:rsidR="00800F32">
        <w:t xml:space="preserve">because of the above 3 steps </w:t>
      </w:r>
      <w:r w:rsidR="003E662C">
        <w:t>and we can expect improved performance.</w:t>
      </w:r>
    </w:p>
    <w:p w:rsidR="003270CA" w:rsidRDefault="003270CA" w:rsidP="003270CA">
      <w:pPr>
        <w:pStyle w:val="ListParagraph"/>
      </w:pPr>
    </w:p>
    <w:p w:rsidR="003270CA" w:rsidRDefault="003270CA" w:rsidP="003E662C">
      <w:pPr>
        <w:pStyle w:val="ListParagraph"/>
        <w:numPr>
          <w:ilvl w:val="0"/>
          <w:numId w:val="1"/>
        </w:numPr>
      </w:pPr>
      <w:r>
        <w:t>Please indent the code.</w:t>
      </w:r>
    </w:p>
    <w:p w:rsidR="00A42E71" w:rsidRDefault="00A42E71" w:rsidP="002803BA">
      <w:pPr>
        <w:pStyle w:val="ListParagraph"/>
      </w:pPr>
    </w:p>
    <w:p w:rsidR="004B3B88" w:rsidRPr="004B3B88" w:rsidRDefault="004B3B88" w:rsidP="002803BA">
      <w:pPr>
        <w:pStyle w:val="ListParagraph"/>
        <w:rPr>
          <w:b/>
        </w:rPr>
      </w:pPr>
      <w:r w:rsidRPr="004B3B88">
        <w:rPr>
          <w:b/>
        </w:rPr>
        <w:t>Code Suggestions during Process Verification</w:t>
      </w:r>
    </w:p>
    <w:p w:rsidR="00C03006" w:rsidRDefault="00C03006" w:rsidP="00C03006">
      <w:pPr>
        <w:pStyle w:val="ListParagraph"/>
      </w:pPr>
    </w:p>
    <w:p w:rsidR="004B3B88" w:rsidRDefault="00C03006" w:rsidP="004B3B88">
      <w:pPr>
        <w:pStyle w:val="ListParagraph"/>
        <w:numPr>
          <w:ilvl w:val="0"/>
          <w:numId w:val="3"/>
        </w:numPr>
      </w:pPr>
      <w:r>
        <w:t>Memo remarks need to be formatted – Example Output: LPC-SG-CS-CR_CBO335324804 – Need to provide spaces and follow the standard as doing in the manual entry process.</w:t>
      </w:r>
    </w:p>
    <w:p w:rsidR="00C03006" w:rsidRDefault="00C03006" w:rsidP="00C03006">
      <w:pPr>
        <w:pStyle w:val="ListParagraph"/>
      </w:pPr>
    </w:p>
    <w:p w:rsidR="00C03006" w:rsidRDefault="00C03006" w:rsidP="00C03006">
      <w:pPr>
        <w:pStyle w:val="ListParagraph"/>
        <w:numPr>
          <w:ilvl w:val="0"/>
          <w:numId w:val="3"/>
        </w:numPr>
      </w:pPr>
      <w:r>
        <w:t xml:space="preserve">Loops can be exit as soon as the condition is satisfied instead of iterating till the loop terminates. – Example loop: </w:t>
      </w:r>
      <w:r w:rsidRPr="00C03006">
        <w:t xml:space="preserve">Do While tabls.Length &gt; </w:t>
      </w:r>
      <w:r>
        <w:t>I in BCLPosting</w:t>
      </w:r>
    </w:p>
    <w:p w:rsidR="00C03006" w:rsidRDefault="00C03006" w:rsidP="00C03006">
      <w:pPr>
        <w:pStyle w:val="ListParagraph"/>
      </w:pPr>
    </w:p>
    <w:p w:rsidR="00C03006" w:rsidRDefault="00C03006" w:rsidP="00C03006">
      <w:pPr>
        <w:pStyle w:val="ListParagraph"/>
        <w:numPr>
          <w:ilvl w:val="0"/>
          <w:numId w:val="3"/>
        </w:numPr>
      </w:pPr>
      <w:r>
        <w:t>File is not stored in the assigned folder for Duplicate credit scenarios under testing. Need to append “\” to the Duplicate folder location. Now the file name is appended with the folder location.</w:t>
      </w:r>
    </w:p>
    <w:p w:rsidR="00475CF7" w:rsidRDefault="00475CF7" w:rsidP="00475CF7">
      <w:pPr>
        <w:pStyle w:val="ListParagraph"/>
      </w:pPr>
    </w:p>
    <w:p w:rsidR="00C03006" w:rsidRDefault="00475CF7" w:rsidP="00475CF7">
      <w:pPr>
        <w:pStyle w:val="ListParagraph"/>
        <w:numPr>
          <w:ilvl w:val="0"/>
          <w:numId w:val="3"/>
        </w:numPr>
      </w:pPr>
      <w:r>
        <w:t>Need to benchmark by determining the average time taken to process a service request currently and after incorporating the enhancements .</w:t>
      </w:r>
    </w:p>
    <w:p w:rsidR="00475CF7" w:rsidRPr="00A42E71" w:rsidRDefault="00475CF7" w:rsidP="0028053A">
      <w:pPr>
        <w:pStyle w:val="ListParagraph"/>
      </w:pPr>
    </w:p>
    <w:sectPr w:rsidR="00475CF7" w:rsidRPr="00A42E71" w:rsidSect="00E2249A">
      <w:headerReference w:type="even" r:id="rId7"/>
      <w:headerReference w:type="default" r:id="rId8"/>
      <w:footerReference w:type="even" r:id="rId9"/>
      <w:footerReference w:type="default" r:id="rId10"/>
      <w:headerReference w:type="first" r:id="rId11"/>
      <w:footerReference w:type="first" r:id="rId12"/>
      <w:pgSz w:w="11906" w:h="16838"/>
      <w:pgMar w:top="2835" w:right="2552"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6A2" w:rsidRDefault="00EC66A2" w:rsidP="00E2249A">
      <w:pPr>
        <w:spacing w:after="0" w:line="240" w:lineRule="auto"/>
      </w:pPr>
      <w:r>
        <w:separator/>
      </w:r>
    </w:p>
  </w:endnote>
  <w:endnote w:type="continuationSeparator" w:id="0">
    <w:p w:rsidR="00EC66A2" w:rsidRDefault="00EC66A2" w:rsidP="00E2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odafone Rg">
    <w:panose1 w:val="020B0606080202020204"/>
    <w:charset w:val="00"/>
    <w:family w:val="swiss"/>
    <w:pitch w:val="variable"/>
    <w:sig w:usb0="800002AF" w:usb1="4000204B" w:usb2="00000000" w:usb3="00000000" w:csb0="0000009F" w:csb1="00000000"/>
    <w:embedRegular r:id="rId1" w:fontKey="{81BFFB0F-ECFD-4F5E-9C5E-7FF0BAC48E72}"/>
    <w:embedBold r:id="rId2" w:fontKey="{DC0A70AB-2D18-41CF-87BF-AD999C3C86BA}"/>
    <w:embedItalic r:id="rId3" w:fontKey="{DA9E9BC0-9200-45BC-93DD-2F7B3F0B909D}"/>
    <w:embedBoldItalic r:id="rId4" w:fontKey="{8AE8D2C3-AB75-4D24-A81B-2E79B8540637}"/>
  </w:font>
  <w:font w:name="Vodafone Lt">
    <w:panose1 w:val="020B0606040202020204"/>
    <w:charset w:val="00"/>
    <w:family w:val="swiss"/>
    <w:pitch w:val="variable"/>
    <w:sig w:usb0="800002AF" w:usb1="4000204B" w:usb2="00000000" w:usb3="00000000" w:csb0="0000009F" w:csb1="00000000"/>
    <w:embedRegular r:id="rId5" w:fontKey="{4F81F382-E265-40B0-94BC-E91E440AC485}"/>
    <w:embedBold r:id="rId6" w:fontKey="{D3004C88-B5F0-4996-A3D6-7CD4A3E50346}"/>
  </w:font>
  <w:font w:name="Tahoma">
    <w:panose1 w:val="020B0604030504040204"/>
    <w:charset w:val="00"/>
    <w:family w:val="swiss"/>
    <w:pitch w:val="variable"/>
    <w:sig w:usb0="E1002EFF" w:usb1="C000605B" w:usb2="00000029" w:usb3="00000000" w:csb0="000101FF" w:csb1="00000000"/>
    <w:embedRegular r:id="rId7" w:fontKey="{EB429068-1B99-44D3-8EF0-CB6D6002636C}"/>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r>
      <w:rPr>
        <w:color w:val="645C54" w:themeColor="text2"/>
      </w:rPr>
      <w:tab/>
    </w:r>
    <w:r>
      <w:rPr>
        <w:color w:val="645C54" w:themeColor="text2"/>
      </w:rPr>
      <w:tab/>
    </w:r>
    <w:r w:rsidRPr="001943CB">
      <w:rPr>
        <w:color w:val="645C54" w:themeColor="text2"/>
      </w:rPr>
      <w:t xml:space="preserve">Page </w:t>
    </w:r>
    <w:r w:rsidRPr="001943CB">
      <w:rPr>
        <w:color w:val="645C54" w:themeColor="text2"/>
      </w:rPr>
      <w:fldChar w:fldCharType="begin"/>
    </w:r>
    <w:r w:rsidRPr="001943CB">
      <w:rPr>
        <w:color w:val="645C54" w:themeColor="text2"/>
      </w:rPr>
      <w:instrText xml:space="preserve"> PAGE  \* Arabic  \* MERGEFORMAT </w:instrText>
    </w:r>
    <w:r w:rsidRPr="001943CB">
      <w:rPr>
        <w:color w:val="645C54" w:themeColor="text2"/>
      </w:rPr>
      <w:fldChar w:fldCharType="separate"/>
    </w:r>
    <w:r w:rsidR="0028053A">
      <w:rPr>
        <w:noProof/>
        <w:color w:val="645C54" w:themeColor="text2"/>
      </w:rPr>
      <w:t>3</w:t>
    </w:r>
    <w:r w:rsidRPr="001943CB">
      <w:rPr>
        <w:color w:val="645C54" w:themeColor="text2"/>
      </w:rPr>
      <w:fldChar w:fldCharType="end"/>
    </w:r>
    <w:r w:rsidRPr="001943CB">
      <w:rPr>
        <w:color w:val="645C54" w:themeColor="text2"/>
      </w:rPr>
      <w:t xml:space="preserve"> of </w:t>
    </w:r>
    <w:r w:rsidRPr="001943CB">
      <w:rPr>
        <w:color w:val="645C54" w:themeColor="text2"/>
      </w:rPr>
      <w:fldChar w:fldCharType="begin"/>
    </w:r>
    <w:r w:rsidRPr="001943CB">
      <w:rPr>
        <w:color w:val="645C54" w:themeColor="text2"/>
      </w:rPr>
      <w:instrText xml:space="preserve"> NUMPAGES  \* Arabic  \* MERGEFORMAT </w:instrText>
    </w:r>
    <w:r w:rsidRPr="001943CB">
      <w:rPr>
        <w:color w:val="645C54" w:themeColor="text2"/>
      </w:rPr>
      <w:fldChar w:fldCharType="separate"/>
    </w:r>
    <w:r w:rsidR="0028053A">
      <w:rPr>
        <w:noProof/>
        <w:color w:val="645C54" w:themeColor="text2"/>
      </w:rPr>
      <w:t>4</w:t>
    </w:r>
    <w:r w:rsidRPr="001943CB">
      <w:rPr>
        <w:color w:val="645C54"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3CB" w:rsidRDefault="001943C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6A2" w:rsidRDefault="00EC66A2" w:rsidP="00E2249A">
      <w:pPr>
        <w:spacing w:after="0" w:line="240" w:lineRule="auto"/>
      </w:pPr>
      <w:r>
        <w:separator/>
      </w:r>
    </w:p>
  </w:footnote>
  <w:footnote w:type="continuationSeparator" w:id="0">
    <w:p w:rsidR="00EC66A2" w:rsidRDefault="00EC66A2" w:rsidP="00E2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22E" w:rsidRDefault="00D9222E">
    <w:pPr>
      <w:pStyle w:val="Header"/>
    </w:pPr>
    <w:r>
      <w:rPr>
        <w:noProof/>
        <w:lang w:val="en-US"/>
      </w:rPr>
      <w:drawing>
        <wp:anchor distT="0" distB="0" distL="114300" distR="114300" simplePos="0" relativeHeight="251660288" behindDoc="0" locked="0" layoutInCell="1" allowOverlap="1" wp14:anchorId="06F8B6F0" wp14:editId="0E8ECEF7">
          <wp:simplePos x="0" y="0"/>
          <wp:positionH relativeFrom="page">
            <wp:posOffset>6372860</wp:posOffset>
          </wp:positionH>
          <wp:positionV relativeFrom="page">
            <wp:posOffset>485775</wp:posOffset>
          </wp:positionV>
          <wp:extent cx="648000" cy="648000"/>
          <wp:effectExtent l="0" t="0" r="0" b="0"/>
          <wp:wrapNone/>
          <wp:docPr id="1" name="Picture 1"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49A" w:rsidRPr="00E2249A" w:rsidRDefault="00E2249A" w:rsidP="001943CB">
    <w:pPr>
      <w:pStyle w:val="Title"/>
    </w:pPr>
    <w:r>
      <w:rPr>
        <w:noProof/>
        <w:lang w:val="en-US"/>
      </w:rPr>
      <w:drawing>
        <wp:anchor distT="0" distB="0" distL="114300" distR="114300" simplePos="0" relativeHeight="251658240" behindDoc="0" locked="0" layoutInCell="1" allowOverlap="1" wp14:anchorId="26F18E08" wp14:editId="1BE29A81">
          <wp:simplePos x="0" y="0"/>
          <wp:positionH relativeFrom="page">
            <wp:posOffset>6372860</wp:posOffset>
          </wp:positionH>
          <wp:positionV relativeFrom="page">
            <wp:posOffset>485775</wp:posOffset>
          </wp:positionV>
          <wp:extent cx="648000" cy="648000"/>
          <wp:effectExtent l="0" t="0" r="0" b="0"/>
          <wp:wrapNone/>
          <wp:docPr id="2" name="Picture 2"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C5164"/>
    <w:multiLevelType w:val="hybridMultilevel"/>
    <w:tmpl w:val="31FC1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538FA"/>
    <w:multiLevelType w:val="hybridMultilevel"/>
    <w:tmpl w:val="10D0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C68F3"/>
    <w:multiLevelType w:val="hybridMultilevel"/>
    <w:tmpl w:val="A65ECFCE"/>
    <w:lvl w:ilvl="0" w:tplc="4A0878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TrueTypeFonts/>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48"/>
    <w:rsid w:val="00070C18"/>
    <w:rsid w:val="000A6BBF"/>
    <w:rsid w:val="000C7EAB"/>
    <w:rsid w:val="000E0E38"/>
    <w:rsid w:val="0011693E"/>
    <w:rsid w:val="00174D86"/>
    <w:rsid w:val="001943CB"/>
    <w:rsid w:val="001A5BAF"/>
    <w:rsid w:val="002803BA"/>
    <w:rsid w:val="0028053A"/>
    <w:rsid w:val="002B36C6"/>
    <w:rsid w:val="002F61EF"/>
    <w:rsid w:val="003270CA"/>
    <w:rsid w:val="00330FEA"/>
    <w:rsid w:val="00395F9F"/>
    <w:rsid w:val="003A7552"/>
    <w:rsid w:val="003E662C"/>
    <w:rsid w:val="003F62EF"/>
    <w:rsid w:val="004574F3"/>
    <w:rsid w:val="00457F70"/>
    <w:rsid w:val="00475CF7"/>
    <w:rsid w:val="00497507"/>
    <w:rsid w:val="004A7DC5"/>
    <w:rsid w:val="004B3B88"/>
    <w:rsid w:val="004E31E4"/>
    <w:rsid w:val="005060DB"/>
    <w:rsid w:val="005136C1"/>
    <w:rsid w:val="005B4497"/>
    <w:rsid w:val="00633AAA"/>
    <w:rsid w:val="0064640B"/>
    <w:rsid w:val="00650BC3"/>
    <w:rsid w:val="006966E3"/>
    <w:rsid w:val="006B6E2E"/>
    <w:rsid w:val="00750531"/>
    <w:rsid w:val="00780D5A"/>
    <w:rsid w:val="00800F32"/>
    <w:rsid w:val="00856987"/>
    <w:rsid w:val="00857198"/>
    <w:rsid w:val="0091508E"/>
    <w:rsid w:val="00931757"/>
    <w:rsid w:val="00944320"/>
    <w:rsid w:val="00963C67"/>
    <w:rsid w:val="009816FC"/>
    <w:rsid w:val="009D564E"/>
    <w:rsid w:val="009E5548"/>
    <w:rsid w:val="00A42E71"/>
    <w:rsid w:val="00A503D6"/>
    <w:rsid w:val="00A60F4C"/>
    <w:rsid w:val="00A73F4A"/>
    <w:rsid w:val="00A74657"/>
    <w:rsid w:val="00AC3CE4"/>
    <w:rsid w:val="00B97110"/>
    <w:rsid w:val="00BD72BD"/>
    <w:rsid w:val="00BF3705"/>
    <w:rsid w:val="00C03006"/>
    <w:rsid w:val="00C073C5"/>
    <w:rsid w:val="00C1259C"/>
    <w:rsid w:val="00C41BF6"/>
    <w:rsid w:val="00C93549"/>
    <w:rsid w:val="00CA0D87"/>
    <w:rsid w:val="00CA4E3B"/>
    <w:rsid w:val="00CC3C2C"/>
    <w:rsid w:val="00D6686B"/>
    <w:rsid w:val="00D85226"/>
    <w:rsid w:val="00D9222E"/>
    <w:rsid w:val="00DE001B"/>
    <w:rsid w:val="00E03EE6"/>
    <w:rsid w:val="00E2249A"/>
    <w:rsid w:val="00E30824"/>
    <w:rsid w:val="00E40F90"/>
    <w:rsid w:val="00E82269"/>
    <w:rsid w:val="00EC2A9A"/>
    <w:rsid w:val="00EC66A2"/>
    <w:rsid w:val="00ED48E3"/>
    <w:rsid w:val="00EF1BCE"/>
    <w:rsid w:val="00F2798C"/>
    <w:rsid w:val="00F424F6"/>
    <w:rsid w:val="00F44310"/>
    <w:rsid w:val="00F6076A"/>
    <w:rsid w:val="00F67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A0E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6C1"/>
    <w:rPr>
      <w:kern w:val="22"/>
      <w:sz w:val="24"/>
      <w14:cntxtAlts/>
    </w:rPr>
  </w:style>
  <w:style w:type="paragraph" w:styleId="Heading1">
    <w:name w:val="heading 1"/>
    <w:basedOn w:val="Normal"/>
    <w:next w:val="Normal"/>
    <w:link w:val="Heading1Char"/>
    <w:uiPriority w:val="9"/>
    <w:qFormat/>
    <w:rsid w:val="001943CB"/>
    <w:pPr>
      <w:keepNext/>
      <w:keepLines/>
      <w:spacing w:before="480" w:after="0"/>
      <w:outlineLvl w:val="0"/>
    </w:pPr>
    <w:rPr>
      <w:rFonts w:asciiTheme="majorHAnsi" w:eastAsiaTheme="majorEastAsia" w:hAnsiTheme="majorHAnsi" w:cstheme="majorBidi"/>
      <w:b/>
      <w:bCs/>
      <w:color w:val="E60000" w:themeColor="accent1"/>
      <w:sz w:val="40"/>
      <w:szCs w:val="28"/>
    </w:rPr>
  </w:style>
  <w:style w:type="paragraph" w:styleId="Heading2">
    <w:name w:val="heading 2"/>
    <w:basedOn w:val="Normal"/>
    <w:next w:val="Normal"/>
    <w:link w:val="Heading2Char"/>
    <w:uiPriority w:val="9"/>
    <w:unhideWhenUsed/>
    <w:qFormat/>
    <w:rsid w:val="001943CB"/>
    <w:pPr>
      <w:keepNext/>
      <w:keepLines/>
      <w:spacing w:before="200" w:after="0"/>
      <w:outlineLvl w:val="1"/>
    </w:pPr>
    <w:rPr>
      <w:rFonts w:asciiTheme="majorHAnsi" w:eastAsiaTheme="majorEastAsia" w:hAnsiTheme="majorHAnsi" w:cstheme="majorBidi"/>
      <w:bCs/>
      <w:color w:val="E60000"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9A"/>
  </w:style>
  <w:style w:type="paragraph" w:styleId="Footer">
    <w:name w:val="footer"/>
    <w:basedOn w:val="Normal"/>
    <w:link w:val="FooterChar"/>
    <w:uiPriority w:val="99"/>
    <w:unhideWhenUsed/>
    <w:rsid w:val="00E22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9A"/>
  </w:style>
  <w:style w:type="paragraph" w:styleId="BalloonText">
    <w:name w:val="Balloon Text"/>
    <w:basedOn w:val="Normal"/>
    <w:link w:val="BalloonTextChar"/>
    <w:uiPriority w:val="99"/>
    <w:semiHidden/>
    <w:unhideWhenUsed/>
    <w:rsid w:val="00E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9A"/>
    <w:rPr>
      <w:rFonts w:ascii="Tahoma" w:hAnsi="Tahoma" w:cs="Tahoma"/>
      <w:sz w:val="16"/>
      <w:szCs w:val="16"/>
    </w:rPr>
  </w:style>
  <w:style w:type="character" w:customStyle="1" w:styleId="Heading1Char">
    <w:name w:val="Heading 1 Char"/>
    <w:basedOn w:val="DefaultParagraphFont"/>
    <w:link w:val="Heading1"/>
    <w:uiPriority w:val="9"/>
    <w:rsid w:val="001943CB"/>
    <w:rPr>
      <w:rFonts w:asciiTheme="majorHAnsi" w:eastAsiaTheme="majorEastAsia" w:hAnsiTheme="majorHAnsi" w:cstheme="majorBidi"/>
      <w:b/>
      <w:bCs/>
      <w:color w:val="E60000" w:themeColor="accent1"/>
      <w:kern w:val="22"/>
      <w:sz w:val="40"/>
      <w:szCs w:val="28"/>
      <w14:cntxtAlts/>
    </w:rPr>
  </w:style>
  <w:style w:type="character" w:customStyle="1" w:styleId="Heading2Char">
    <w:name w:val="Heading 2 Char"/>
    <w:basedOn w:val="DefaultParagraphFont"/>
    <w:link w:val="Heading2"/>
    <w:uiPriority w:val="9"/>
    <w:rsid w:val="001943CB"/>
    <w:rPr>
      <w:rFonts w:asciiTheme="majorHAnsi" w:eastAsiaTheme="majorEastAsia" w:hAnsiTheme="majorHAnsi" w:cstheme="majorBidi"/>
      <w:bCs/>
      <w:color w:val="E60000" w:themeColor="accent1"/>
      <w:kern w:val="22"/>
      <w:sz w:val="36"/>
      <w:szCs w:val="26"/>
      <w14:cntxtAlts/>
    </w:rPr>
  </w:style>
  <w:style w:type="paragraph" w:styleId="Title">
    <w:name w:val="Title"/>
    <w:basedOn w:val="Normal"/>
    <w:next w:val="Normal"/>
    <w:link w:val="TitleChar"/>
    <w:uiPriority w:val="10"/>
    <w:qFormat/>
    <w:rsid w:val="00E30824"/>
    <w:pPr>
      <w:spacing w:after="300" w:line="240" w:lineRule="auto"/>
      <w:contextualSpacing/>
    </w:pPr>
    <w:rPr>
      <w:rFonts w:asciiTheme="majorHAnsi" w:eastAsiaTheme="majorEastAsia" w:hAnsiTheme="majorHAnsi" w:cstheme="majorBidi"/>
      <w:color w:val="E60000" w:themeColor="accent1"/>
      <w:spacing w:val="5"/>
      <w:kern w:val="28"/>
      <w:sz w:val="84"/>
      <w:szCs w:val="52"/>
    </w:rPr>
  </w:style>
  <w:style w:type="character" w:customStyle="1" w:styleId="TitleChar">
    <w:name w:val="Title Char"/>
    <w:basedOn w:val="DefaultParagraphFont"/>
    <w:link w:val="Title"/>
    <w:uiPriority w:val="10"/>
    <w:rsid w:val="00E30824"/>
    <w:rPr>
      <w:rFonts w:asciiTheme="majorHAnsi" w:eastAsiaTheme="majorEastAsia" w:hAnsiTheme="majorHAnsi" w:cstheme="majorBidi"/>
      <w:color w:val="E60000" w:themeColor="accent1"/>
      <w:spacing w:val="5"/>
      <w:kern w:val="28"/>
      <w:sz w:val="84"/>
      <w:szCs w:val="52"/>
      <w14:cntxtAlts/>
    </w:rPr>
  </w:style>
  <w:style w:type="paragraph" w:styleId="Subtitle">
    <w:name w:val="Subtitle"/>
    <w:basedOn w:val="Normal"/>
    <w:next w:val="Normal"/>
    <w:link w:val="SubtitleChar"/>
    <w:uiPriority w:val="11"/>
    <w:qFormat/>
    <w:rsid w:val="001943CB"/>
    <w:pPr>
      <w:numPr>
        <w:ilvl w:val="1"/>
      </w:numPr>
    </w:pPr>
    <w:rPr>
      <w:rFonts w:asciiTheme="majorHAnsi" w:eastAsiaTheme="majorEastAsia" w:hAnsiTheme="majorHAnsi" w:cstheme="majorBidi"/>
      <w:b/>
      <w:iCs/>
      <w:color w:val="645C54" w:themeColor="text2"/>
      <w:spacing w:val="15"/>
      <w:sz w:val="28"/>
      <w:szCs w:val="24"/>
    </w:rPr>
  </w:style>
  <w:style w:type="character" w:customStyle="1" w:styleId="SubtitleChar">
    <w:name w:val="Subtitle Char"/>
    <w:basedOn w:val="DefaultParagraphFont"/>
    <w:link w:val="Subtitle"/>
    <w:uiPriority w:val="11"/>
    <w:rsid w:val="001943CB"/>
    <w:rPr>
      <w:rFonts w:asciiTheme="majorHAnsi" w:eastAsiaTheme="majorEastAsia" w:hAnsiTheme="majorHAnsi" w:cstheme="majorBidi"/>
      <w:b/>
      <w:iCs/>
      <w:color w:val="645C54" w:themeColor="text2"/>
      <w:spacing w:val="15"/>
      <w:kern w:val="22"/>
      <w:sz w:val="28"/>
      <w:szCs w:val="24"/>
      <w14:cntxtAlts/>
    </w:rPr>
  </w:style>
  <w:style w:type="paragraph" w:styleId="ListParagraph">
    <w:name w:val="List Paragraph"/>
    <w:basedOn w:val="Normal"/>
    <w:uiPriority w:val="34"/>
    <w:qFormat/>
    <w:rsid w:val="009E5548"/>
    <w:pPr>
      <w:ind w:left="720"/>
      <w:contextualSpacing/>
    </w:pPr>
  </w:style>
  <w:style w:type="character" w:styleId="Hyperlink">
    <w:name w:val="Hyperlink"/>
    <w:basedOn w:val="DefaultParagraphFont"/>
    <w:uiPriority w:val="99"/>
    <w:unhideWhenUsed/>
    <w:rsid w:val="00CA0D87"/>
    <w:rPr>
      <w:color w:val="007C9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odafone">
      <a:dk1>
        <a:srgbClr val="000000"/>
      </a:dk1>
      <a:lt1>
        <a:srgbClr val="FFFFFF"/>
      </a:lt1>
      <a:dk2>
        <a:srgbClr val="645C54"/>
      </a:dk2>
      <a:lt2>
        <a:srgbClr val="E6E4E2"/>
      </a:lt2>
      <a:accent1>
        <a:srgbClr val="E60000"/>
      </a:accent1>
      <a:accent2>
        <a:srgbClr val="5E2750"/>
      </a:accent2>
      <a:accent3>
        <a:srgbClr val="00B0CA"/>
      </a:accent3>
      <a:accent4>
        <a:srgbClr val="A8B400"/>
      </a:accent4>
      <a:accent5>
        <a:srgbClr val="FECB00"/>
      </a:accent5>
      <a:accent6>
        <a:srgbClr val="EB9700"/>
      </a:accent6>
      <a:hlink>
        <a:srgbClr val="007C92"/>
      </a:hlink>
      <a:folHlink>
        <a:srgbClr val="9C2AA0"/>
      </a:folHlink>
    </a:clrScheme>
    <a:fontScheme name="Vodafone">
      <a:majorFont>
        <a:latin typeface="Vodafone Lt"/>
        <a:ea typeface=""/>
        <a:cs typeface=""/>
      </a:majorFont>
      <a:minorFont>
        <a:latin typeface="Vodafone Rg"/>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2017-07-12T09:50:00Z</dcterms:created>
  <dcterms:modified xsi:type="dcterms:W3CDTF">2017-07-14T12:20:00Z</dcterms:modified>
</cp:coreProperties>
</file>