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Plan for File Sharing Application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test plan is to outline the testing strategy for the </w:t>
      </w:r>
      <w:r w:rsidDel="00000000" w:rsidR="00000000" w:rsidRPr="00000000">
        <w:rPr>
          <w:b w:val="1"/>
          <w:rtl w:val="0"/>
        </w:rPr>
        <w:t xml:space="preserve">File Sharing Application</w:t>
      </w:r>
      <w:r w:rsidDel="00000000" w:rsidR="00000000" w:rsidRPr="00000000">
        <w:rPr>
          <w:rtl w:val="0"/>
        </w:rPr>
        <w:t xml:space="preserve">. It includes the scope, objectives, test approach, roles, responsibilities, and deliverables to ensure the system functions correctly and meets requirements.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7xkpziocb8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2. Objectives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 Up:</w:t>
      </w:r>
      <w:r w:rsidDel="00000000" w:rsidR="00000000" w:rsidRPr="00000000">
        <w:rPr>
          <w:rtl w:val="0"/>
        </w:rPr>
        <w:t xml:space="preserve"> Ensure users can create accounts securely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Login:</w:t>
      </w:r>
      <w:r w:rsidDel="00000000" w:rsidR="00000000" w:rsidRPr="00000000">
        <w:rPr>
          <w:rtl w:val="0"/>
        </w:rPr>
        <w:t xml:space="preserve"> Implement secure authentication mechanisms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Upload:</w:t>
      </w:r>
      <w:r w:rsidDel="00000000" w:rsidR="00000000" w:rsidRPr="00000000">
        <w:rPr>
          <w:rtl w:val="0"/>
        </w:rPr>
        <w:t xml:space="preserve"> Enable users to upload files with encryption and access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b681jj7ke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3. Scope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test plan covers </w:t>
      </w:r>
      <w:r w:rsidDel="00000000" w:rsidR="00000000" w:rsidRPr="00000000">
        <w:rPr>
          <w:b w:val="1"/>
          <w:rtl w:val="0"/>
        </w:rPr>
        <w:t xml:space="preserve">functional, usability, security, and performance testing</w:t>
      </w:r>
      <w:r w:rsidDel="00000000" w:rsidR="00000000" w:rsidRPr="00000000">
        <w:rPr>
          <w:rtl w:val="0"/>
        </w:rPr>
        <w:t xml:space="preserve"> of the LMS, focusing on: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</w:t>
      </w:r>
      <w:r w:rsidDel="00000000" w:rsidR="00000000" w:rsidRPr="00000000">
        <w:rPr>
          <w:rtl w:val="0"/>
        </w:rPr>
        <w:t xml:space="preserve"> (Sign Up, Login, Password Reset)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Upload &amp; Sharing</w:t>
      </w:r>
      <w:r w:rsidDel="00000000" w:rsidR="00000000" w:rsidRPr="00000000">
        <w:rPr>
          <w:rtl w:val="0"/>
        </w:rPr>
        <w:t xml:space="preserve"> (Secure file storage, access control, password-protected sharing).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5vhz7nebxg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4. Test Approach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bb718bt54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Testing Types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 Testing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Usability Testing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y7n6ytrco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Testing Methodologies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Black-Box Testing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Acceptance Testing (UAT)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28h4dt1qe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Testing Environment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UAT &amp; Pre-Prod Environment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Systems:</w:t>
      </w:r>
      <w:r w:rsidDel="00000000" w:rsidR="00000000" w:rsidRPr="00000000">
        <w:rPr>
          <w:rtl w:val="0"/>
        </w:rPr>
        <w:t xml:space="preserve"> Windows 11,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Browsers:</w:t>
      </w:r>
      <w:r w:rsidDel="00000000" w:rsidR="00000000" w:rsidRPr="00000000">
        <w:rPr>
          <w:rtl w:val="0"/>
        </w:rPr>
        <w:t xml:space="preserve"> Chrome, Firefox, Edge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bg65sqkkgh8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Testable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 Up (Email verification, Password encryption)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Login (Secure authentication, Forgot password)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 reset functionality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files (Drag &amp; Drop, Browse).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xn7uulac5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1. UI &amp; Usability Testing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UI components and layout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responsiveness across devices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accessibility compliance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v314rlx00jg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6. Roles and Responsibilities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Lead:</w:t>
      </w:r>
      <w:r w:rsidDel="00000000" w:rsidR="00000000" w:rsidRPr="00000000">
        <w:rPr>
          <w:rtl w:val="0"/>
        </w:rPr>
        <w:t xml:space="preserve"> Oversee the testing process and ensure timely execution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QA Engineers:</w:t>
      </w:r>
      <w:r w:rsidDel="00000000" w:rsidR="00000000" w:rsidRPr="00000000">
        <w:rPr>
          <w:rtl w:val="0"/>
        </w:rPr>
        <w:t xml:space="preserve"> Write test cases, execute tests, and report defects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Developers:</w:t>
      </w:r>
      <w:r w:rsidDel="00000000" w:rsidR="00000000" w:rsidRPr="00000000">
        <w:rPr>
          <w:rtl w:val="0"/>
        </w:rPr>
        <w:t xml:space="preserve"> Fix defects and improve system stability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Analyst:</w:t>
      </w:r>
      <w:r w:rsidDel="00000000" w:rsidR="00000000" w:rsidRPr="00000000">
        <w:rPr>
          <w:rtl w:val="0"/>
        </w:rPr>
        <w:t xml:space="preserve"> Validate system compliance with requirements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mttln3tnp8c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7. Entry and Exit Criteria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7ad70rx0gg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Entry Criteria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Requirement document finalized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environment set up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 reviewed and approved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smb6ayywt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Exit Criteria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test cases executed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Defects reported and resolved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summary report submitted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65ecwfik350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8. Test Deliverables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 Document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Report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Suggestions for Improvements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Summary Report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jhkb44ct3ps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9. Test Schedule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Plan Creation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Mind Map Creation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Scenario &amp; Test Case Development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Execution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Defect Reporting &amp; Fixing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Summary Report Submission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