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EADA" w14:textId="77777777" w:rsidR="00EE7A9E" w:rsidRDefault="00EE7A9E" w:rsidP="00EE7A9E">
      <w:pPr>
        <w:spacing w:line="360" w:lineRule="auto"/>
        <w:jc w:val="center"/>
        <w:rPr>
          <w:b/>
          <w:bCs/>
          <w:sz w:val="28"/>
          <w:szCs w:val="28"/>
        </w:rPr>
      </w:pPr>
      <w:r w:rsidRPr="00BD59D2">
        <w:rPr>
          <w:b/>
          <w:bCs/>
          <w:sz w:val="28"/>
          <w:szCs w:val="28"/>
        </w:rPr>
        <w:t>ITS203 Object‐Oriented Design and Programming</w:t>
      </w:r>
    </w:p>
    <w:p w14:paraId="0A03CC6D" w14:textId="77777777" w:rsidR="00EE7A9E" w:rsidRPr="00EE7A9E" w:rsidRDefault="00EE7A9E" w:rsidP="00EE7A9E">
      <w:pPr>
        <w:spacing w:line="360" w:lineRule="auto"/>
        <w:jc w:val="center"/>
        <w:rPr>
          <w:b/>
          <w:bCs/>
          <w:sz w:val="28"/>
          <w:szCs w:val="28"/>
        </w:rPr>
      </w:pPr>
      <w:r w:rsidRPr="00EE7A9E">
        <w:rPr>
          <w:b/>
          <w:bCs/>
          <w:sz w:val="28"/>
          <w:szCs w:val="28"/>
        </w:rPr>
        <w:t>Inventory Management System</w:t>
      </w:r>
    </w:p>
    <w:p w14:paraId="1E5CE249" w14:textId="26637AD7" w:rsidR="00EE7A9E" w:rsidRDefault="00EE7A9E" w:rsidP="00EE7A9E">
      <w:pPr>
        <w:spacing w:line="360" w:lineRule="auto"/>
        <w:jc w:val="center"/>
      </w:pPr>
      <w:r>
        <w:t>Rajit Gajurel (S2500239)</w:t>
      </w:r>
    </w:p>
    <w:p w14:paraId="5836ED31" w14:textId="43559406" w:rsidR="00DD68C9" w:rsidRDefault="00DD68C9" w:rsidP="00EE7A9E">
      <w:pPr>
        <w:spacing w:line="360" w:lineRule="auto"/>
        <w:jc w:val="center"/>
      </w:pPr>
    </w:p>
    <w:p w14:paraId="451C7C9A" w14:textId="77777777" w:rsidR="00DD68C9" w:rsidRDefault="00DD68C9">
      <w:r>
        <w:br w:type="page"/>
      </w:r>
    </w:p>
    <w:sdt>
      <w:sdtPr>
        <w:rPr>
          <w:rFonts w:ascii="Times New Roman" w:eastAsiaTheme="minorHAnsi" w:hAnsi="Times New Roman" w:cstheme="minorBidi"/>
          <w:color w:val="auto"/>
          <w:kern w:val="2"/>
          <w:sz w:val="24"/>
          <w:szCs w:val="24"/>
          <w:lang w:val="en-AU"/>
          <w14:ligatures w14:val="standardContextual"/>
        </w:rPr>
        <w:id w:val="-1807465644"/>
        <w:docPartObj>
          <w:docPartGallery w:val="Table of Contents"/>
          <w:docPartUnique/>
        </w:docPartObj>
      </w:sdtPr>
      <w:sdtEndPr>
        <w:rPr>
          <w:b/>
          <w:bCs/>
          <w:noProof/>
        </w:rPr>
      </w:sdtEndPr>
      <w:sdtContent>
        <w:p w14:paraId="412C0F4C" w14:textId="7CFB275F" w:rsidR="00DD68C9" w:rsidRDefault="00DD68C9">
          <w:pPr>
            <w:pStyle w:val="TOCHeading"/>
          </w:pPr>
          <w:r>
            <w:t>Table of Contents</w:t>
          </w:r>
        </w:p>
        <w:p w14:paraId="320368EE" w14:textId="00110F29" w:rsidR="00E42DA8" w:rsidRDefault="00DD68C9">
          <w:pPr>
            <w:pStyle w:val="TOC1"/>
            <w:tabs>
              <w:tab w:val="right" w:leader="dot" w:pos="9350"/>
            </w:tabs>
            <w:rPr>
              <w:rFonts w:asciiTheme="minorHAnsi" w:eastAsiaTheme="minorEastAsia" w:hAnsiTheme="minorHAnsi"/>
              <w:noProof/>
              <w:lang w:eastAsia="en-AU"/>
            </w:rPr>
          </w:pPr>
          <w:r>
            <w:fldChar w:fldCharType="begin"/>
          </w:r>
          <w:r>
            <w:instrText xml:space="preserve"> TOC \o "1-3" \h \z \u </w:instrText>
          </w:r>
          <w:r>
            <w:fldChar w:fldCharType="separate"/>
          </w:r>
          <w:hyperlink w:anchor="_Toc239706877" w:history="1">
            <w:r w:rsidR="00E42DA8" w:rsidRPr="005315EC">
              <w:rPr>
                <w:rStyle w:val="Hyperlink"/>
                <w:noProof/>
              </w:rPr>
              <w:t>1. Introduction</w:t>
            </w:r>
            <w:r w:rsidR="00E42DA8">
              <w:rPr>
                <w:noProof/>
                <w:webHidden/>
              </w:rPr>
              <w:tab/>
            </w:r>
            <w:r w:rsidR="00E42DA8">
              <w:rPr>
                <w:noProof/>
                <w:webHidden/>
              </w:rPr>
              <w:fldChar w:fldCharType="begin"/>
            </w:r>
            <w:r w:rsidR="00E42DA8">
              <w:rPr>
                <w:noProof/>
                <w:webHidden/>
              </w:rPr>
              <w:instrText xml:space="preserve"> PAGEREF _Toc239706877 \h </w:instrText>
            </w:r>
            <w:r w:rsidR="00E42DA8">
              <w:rPr>
                <w:noProof/>
                <w:webHidden/>
              </w:rPr>
            </w:r>
            <w:r w:rsidR="00E42DA8">
              <w:rPr>
                <w:noProof/>
                <w:webHidden/>
              </w:rPr>
              <w:fldChar w:fldCharType="separate"/>
            </w:r>
            <w:r w:rsidR="00E42DA8">
              <w:rPr>
                <w:noProof/>
                <w:webHidden/>
              </w:rPr>
              <w:t>3</w:t>
            </w:r>
            <w:r w:rsidR="00E42DA8">
              <w:rPr>
                <w:noProof/>
                <w:webHidden/>
              </w:rPr>
              <w:fldChar w:fldCharType="end"/>
            </w:r>
          </w:hyperlink>
        </w:p>
        <w:p w14:paraId="47DD3E37" w14:textId="139AEBC4" w:rsidR="00E42DA8" w:rsidRDefault="00E42DA8">
          <w:pPr>
            <w:pStyle w:val="TOC1"/>
            <w:tabs>
              <w:tab w:val="right" w:leader="dot" w:pos="9350"/>
            </w:tabs>
            <w:rPr>
              <w:rFonts w:asciiTheme="minorHAnsi" w:eastAsiaTheme="minorEastAsia" w:hAnsiTheme="minorHAnsi"/>
              <w:noProof/>
              <w:lang w:eastAsia="en-AU"/>
            </w:rPr>
          </w:pPr>
          <w:hyperlink w:anchor="_Toc239706878" w:history="1">
            <w:r w:rsidRPr="005315EC">
              <w:rPr>
                <w:rStyle w:val="Hyperlink"/>
                <w:noProof/>
              </w:rPr>
              <w:t>2. Problem Description</w:t>
            </w:r>
            <w:r>
              <w:rPr>
                <w:noProof/>
                <w:webHidden/>
              </w:rPr>
              <w:tab/>
            </w:r>
            <w:r>
              <w:rPr>
                <w:noProof/>
                <w:webHidden/>
              </w:rPr>
              <w:fldChar w:fldCharType="begin"/>
            </w:r>
            <w:r>
              <w:rPr>
                <w:noProof/>
                <w:webHidden/>
              </w:rPr>
              <w:instrText xml:space="preserve"> PAGEREF _Toc239706878 \h </w:instrText>
            </w:r>
            <w:r>
              <w:rPr>
                <w:noProof/>
                <w:webHidden/>
              </w:rPr>
            </w:r>
            <w:r>
              <w:rPr>
                <w:noProof/>
                <w:webHidden/>
              </w:rPr>
              <w:fldChar w:fldCharType="separate"/>
            </w:r>
            <w:r>
              <w:rPr>
                <w:noProof/>
                <w:webHidden/>
              </w:rPr>
              <w:t>3</w:t>
            </w:r>
            <w:r>
              <w:rPr>
                <w:noProof/>
                <w:webHidden/>
              </w:rPr>
              <w:fldChar w:fldCharType="end"/>
            </w:r>
          </w:hyperlink>
        </w:p>
        <w:p w14:paraId="0DA88FF6" w14:textId="522B8726" w:rsidR="00E42DA8" w:rsidRDefault="00E42DA8">
          <w:pPr>
            <w:pStyle w:val="TOC1"/>
            <w:tabs>
              <w:tab w:val="right" w:leader="dot" w:pos="9350"/>
            </w:tabs>
            <w:rPr>
              <w:rFonts w:asciiTheme="minorHAnsi" w:eastAsiaTheme="minorEastAsia" w:hAnsiTheme="minorHAnsi"/>
              <w:noProof/>
              <w:lang w:eastAsia="en-AU"/>
            </w:rPr>
          </w:pPr>
          <w:hyperlink w:anchor="_Toc239706879" w:history="1">
            <w:r w:rsidRPr="005315EC">
              <w:rPr>
                <w:rStyle w:val="Hyperlink"/>
                <w:noProof/>
              </w:rPr>
              <w:t>3. Proposed Idea</w:t>
            </w:r>
            <w:r>
              <w:rPr>
                <w:noProof/>
                <w:webHidden/>
              </w:rPr>
              <w:tab/>
            </w:r>
            <w:r>
              <w:rPr>
                <w:noProof/>
                <w:webHidden/>
              </w:rPr>
              <w:fldChar w:fldCharType="begin"/>
            </w:r>
            <w:r>
              <w:rPr>
                <w:noProof/>
                <w:webHidden/>
              </w:rPr>
              <w:instrText xml:space="preserve"> PAGEREF _Toc239706879 \h </w:instrText>
            </w:r>
            <w:r>
              <w:rPr>
                <w:noProof/>
                <w:webHidden/>
              </w:rPr>
            </w:r>
            <w:r>
              <w:rPr>
                <w:noProof/>
                <w:webHidden/>
              </w:rPr>
              <w:fldChar w:fldCharType="separate"/>
            </w:r>
            <w:r>
              <w:rPr>
                <w:noProof/>
                <w:webHidden/>
              </w:rPr>
              <w:t>3</w:t>
            </w:r>
            <w:r>
              <w:rPr>
                <w:noProof/>
                <w:webHidden/>
              </w:rPr>
              <w:fldChar w:fldCharType="end"/>
            </w:r>
          </w:hyperlink>
        </w:p>
        <w:p w14:paraId="16A78AE4" w14:textId="11C664D5" w:rsidR="00E42DA8" w:rsidRDefault="00E42DA8">
          <w:pPr>
            <w:pStyle w:val="TOC1"/>
            <w:tabs>
              <w:tab w:val="right" w:leader="dot" w:pos="9350"/>
            </w:tabs>
            <w:rPr>
              <w:rFonts w:asciiTheme="minorHAnsi" w:eastAsiaTheme="minorEastAsia" w:hAnsiTheme="minorHAnsi"/>
              <w:noProof/>
              <w:lang w:eastAsia="en-AU"/>
            </w:rPr>
          </w:pPr>
          <w:hyperlink w:anchor="_Toc239706880" w:history="1">
            <w:r w:rsidRPr="005315EC">
              <w:rPr>
                <w:rStyle w:val="Hyperlink"/>
                <w:noProof/>
              </w:rPr>
              <w:t>4. Inspiration</w:t>
            </w:r>
            <w:r>
              <w:rPr>
                <w:noProof/>
                <w:webHidden/>
              </w:rPr>
              <w:tab/>
            </w:r>
            <w:r>
              <w:rPr>
                <w:noProof/>
                <w:webHidden/>
              </w:rPr>
              <w:fldChar w:fldCharType="begin"/>
            </w:r>
            <w:r>
              <w:rPr>
                <w:noProof/>
                <w:webHidden/>
              </w:rPr>
              <w:instrText xml:space="preserve"> PAGEREF _Toc239706880 \h </w:instrText>
            </w:r>
            <w:r>
              <w:rPr>
                <w:noProof/>
                <w:webHidden/>
              </w:rPr>
            </w:r>
            <w:r>
              <w:rPr>
                <w:noProof/>
                <w:webHidden/>
              </w:rPr>
              <w:fldChar w:fldCharType="separate"/>
            </w:r>
            <w:r>
              <w:rPr>
                <w:noProof/>
                <w:webHidden/>
              </w:rPr>
              <w:t>3</w:t>
            </w:r>
            <w:r>
              <w:rPr>
                <w:noProof/>
                <w:webHidden/>
              </w:rPr>
              <w:fldChar w:fldCharType="end"/>
            </w:r>
          </w:hyperlink>
        </w:p>
        <w:p w14:paraId="3487FAFC" w14:textId="22868C33" w:rsidR="00E42DA8" w:rsidRDefault="00E42DA8">
          <w:pPr>
            <w:pStyle w:val="TOC1"/>
            <w:tabs>
              <w:tab w:val="right" w:leader="dot" w:pos="9350"/>
            </w:tabs>
            <w:rPr>
              <w:rFonts w:asciiTheme="minorHAnsi" w:eastAsiaTheme="minorEastAsia" w:hAnsiTheme="minorHAnsi"/>
              <w:noProof/>
              <w:lang w:eastAsia="en-AU"/>
            </w:rPr>
          </w:pPr>
          <w:hyperlink w:anchor="_Toc239706881" w:history="1">
            <w:r w:rsidRPr="005315EC">
              <w:rPr>
                <w:rStyle w:val="Hyperlink"/>
                <w:noProof/>
              </w:rPr>
              <w:t>5. Functional Requirements</w:t>
            </w:r>
            <w:r>
              <w:rPr>
                <w:noProof/>
                <w:webHidden/>
              </w:rPr>
              <w:tab/>
            </w:r>
            <w:r>
              <w:rPr>
                <w:noProof/>
                <w:webHidden/>
              </w:rPr>
              <w:fldChar w:fldCharType="begin"/>
            </w:r>
            <w:r>
              <w:rPr>
                <w:noProof/>
                <w:webHidden/>
              </w:rPr>
              <w:instrText xml:space="preserve"> PAGEREF _Toc239706881 \h </w:instrText>
            </w:r>
            <w:r>
              <w:rPr>
                <w:noProof/>
                <w:webHidden/>
              </w:rPr>
            </w:r>
            <w:r>
              <w:rPr>
                <w:noProof/>
                <w:webHidden/>
              </w:rPr>
              <w:fldChar w:fldCharType="separate"/>
            </w:r>
            <w:r>
              <w:rPr>
                <w:noProof/>
                <w:webHidden/>
              </w:rPr>
              <w:t>4</w:t>
            </w:r>
            <w:r>
              <w:rPr>
                <w:noProof/>
                <w:webHidden/>
              </w:rPr>
              <w:fldChar w:fldCharType="end"/>
            </w:r>
          </w:hyperlink>
        </w:p>
        <w:p w14:paraId="5FB46B30" w14:textId="5C3EAA80" w:rsidR="00E42DA8" w:rsidRDefault="00E42DA8">
          <w:pPr>
            <w:pStyle w:val="TOC1"/>
            <w:tabs>
              <w:tab w:val="right" w:leader="dot" w:pos="9350"/>
            </w:tabs>
            <w:rPr>
              <w:rFonts w:asciiTheme="minorHAnsi" w:eastAsiaTheme="minorEastAsia" w:hAnsiTheme="minorHAnsi"/>
              <w:noProof/>
              <w:lang w:eastAsia="en-AU"/>
            </w:rPr>
          </w:pPr>
          <w:hyperlink w:anchor="_Toc239706882" w:history="1">
            <w:r w:rsidRPr="005315EC">
              <w:rPr>
                <w:rStyle w:val="Hyperlink"/>
                <w:noProof/>
              </w:rPr>
              <w:t>6. Non-Functional Requirements</w:t>
            </w:r>
            <w:r>
              <w:rPr>
                <w:noProof/>
                <w:webHidden/>
              </w:rPr>
              <w:tab/>
            </w:r>
            <w:r>
              <w:rPr>
                <w:noProof/>
                <w:webHidden/>
              </w:rPr>
              <w:fldChar w:fldCharType="begin"/>
            </w:r>
            <w:r>
              <w:rPr>
                <w:noProof/>
                <w:webHidden/>
              </w:rPr>
              <w:instrText xml:space="preserve"> PAGEREF _Toc239706882 \h </w:instrText>
            </w:r>
            <w:r>
              <w:rPr>
                <w:noProof/>
                <w:webHidden/>
              </w:rPr>
            </w:r>
            <w:r>
              <w:rPr>
                <w:noProof/>
                <w:webHidden/>
              </w:rPr>
              <w:fldChar w:fldCharType="separate"/>
            </w:r>
            <w:r>
              <w:rPr>
                <w:noProof/>
                <w:webHidden/>
              </w:rPr>
              <w:t>4</w:t>
            </w:r>
            <w:r>
              <w:rPr>
                <w:noProof/>
                <w:webHidden/>
              </w:rPr>
              <w:fldChar w:fldCharType="end"/>
            </w:r>
          </w:hyperlink>
        </w:p>
        <w:p w14:paraId="278101E1" w14:textId="4170B170" w:rsidR="00E42DA8" w:rsidRDefault="00E42DA8">
          <w:pPr>
            <w:pStyle w:val="TOC1"/>
            <w:tabs>
              <w:tab w:val="right" w:leader="dot" w:pos="9350"/>
            </w:tabs>
            <w:rPr>
              <w:rFonts w:asciiTheme="minorHAnsi" w:eastAsiaTheme="minorEastAsia" w:hAnsiTheme="minorHAnsi"/>
              <w:noProof/>
              <w:lang w:eastAsia="en-AU"/>
            </w:rPr>
          </w:pPr>
          <w:hyperlink w:anchor="_Toc239706883" w:history="1">
            <w:r w:rsidRPr="005315EC">
              <w:rPr>
                <w:rStyle w:val="Hyperlink"/>
                <w:noProof/>
              </w:rPr>
              <w:t>7. Data Storage Plan</w:t>
            </w:r>
            <w:r>
              <w:rPr>
                <w:noProof/>
                <w:webHidden/>
              </w:rPr>
              <w:tab/>
            </w:r>
            <w:r>
              <w:rPr>
                <w:noProof/>
                <w:webHidden/>
              </w:rPr>
              <w:fldChar w:fldCharType="begin"/>
            </w:r>
            <w:r>
              <w:rPr>
                <w:noProof/>
                <w:webHidden/>
              </w:rPr>
              <w:instrText xml:space="preserve"> PAGEREF _Toc239706883 \h </w:instrText>
            </w:r>
            <w:r>
              <w:rPr>
                <w:noProof/>
                <w:webHidden/>
              </w:rPr>
            </w:r>
            <w:r>
              <w:rPr>
                <w:noProof/>
                <w:webHidden/>
              </w:rPr>
              <w:fldChar w:fldCharType="separate"/>
            </w:r>
            <w:r>
              <w:rPr>
                <w:noProof/>
                <w:webHidden/>
              </w:rPr>
              <w:t>4</w:t>
            </w:r>
            <w:r>
              <w:rPr>
                <w:noProof/>
                <w:webHidden/>
              </w:rPr>
              <w:fldChar w:fldCharType="end"/>
            </w:r>
          </w:hyperlink>
        </w:p>
        <w:p w14:paraId="1B31EEBB" w14:textId="7BA63BE8" w:rsidR="00E42DA8" w:rsidRDefault="00E42DA8">
          <w:pPr>
            <w:pStyle w:val="TOC1"/>
            <w:tabs>
              <w:tab w:val="right" w:leader="dot" w:pos="9350"/>
            </w:tabs>
            <w:rPr>
              <w:rFonts w:asciiTheme="minorHAnsi" w:eastAsiaTheme="minorEastAsia" w:hAnsiTheme="minorHAnsi"/>
              <w:noProof/>
              <w:lang w:eastAsia="en-AU"/>
            </w:rPr>
          </w:pPr>
          <w:hyperlink w:anchor="_Toc239706884" w:history="1">
            <w:r w:rsidRPr="005315EC">
              <w:rPr>
                <w:rStyle w:val="Hyperlink"/>
                <w:noProof/>
              </w:rPr>
              <w:t>8. Project Scope</w:t>
            </w:r>
            <w:r>
              <w:rPr>
                <w:noProof/>
                <w:webHidden/>
              </w:rPr>
              <w:tab/>
            </w:r>
            <w:r>
              <w:rPr>
                <w:noProof/>
                <w:webHidden/>
              </w:rPr>
              <w:fldChar w:fldCharType="begin"/>
            </w:r>
            <w:r>
              <w:rPr>
                <w:noProof/>
                <w:webHidden/>
              </w:rPr>
              <w:instrText xml:space="preserve"> PAGEREF _Toc239706884 \h </w:instrText>
            </w:r>
            <w:r>
              <w:rPr>
                <w:noProof/>
                <w:webHidden/>
              </w:rPr>
            </w:r>
            <w:r>
              <w:rPr>
                <w:noProof/>
                <w:webHidden/>
              </w:rPr>
              <w:fldChar w:fldCharType="separate"/>
            </w:r>
            <w:r>
              <w:rPr>
                <w:noProof/>
                <w:webHidden/>
              </w:rPr>
              <w:t>4</w:t>
            </w:r>
            <w:r>
              <w:rPr>
                <w:noProof/>
                <w:webHidden/>
              </w:rPr>
              <w:fldChar w:fldCharType="end"/>
            </w:r>
          </w:hyperlink>
        </w:p>
        <w:p w14:paraId="65A0352D" w14:textId="633B151B" w:rsidR="00E42DA8" w:rsidRDefault="00E42DA8">
          <w:pPr>
            <w:pStyle w:val="TOC1"/>
            <w:tabs>
              <w:tab w:val="right" w:leader="dot" w:pos="9350"/>
            </w:tabs>
            <w:rPr>
              <w:rFonts w:asciiTheme="minorHAnsi" w:eastAsiaTheme="minorEastAsia" w:hAnsiTheme="minorHAnsi"/>
              <w:noProof/>
              <w:lang w:eastAsia="en-AU"/>
            </w:rPr>
          </w:pPr>
          <w:hyperlink w:anchor="_Toc239706885" w:history="1">
            <w:r w:rsidRPr="005315EC">
              <w:rPr>
                <w:rStyle w:val="Hyperlink"/>
                <w:noProof/>
              </w:rPr>
              <w:t>9. Conclusion</w:t>
            </w:r>
            <w:r>
              <w:rPr>
                <w:noProof/>
                <w:webHidden/>
              </w:rPr>
              <w:tab/>
            </w:r>
            <w:r>
              <w:rPr>
                <w:noProof/>
                <w:webHidden/>
              </w:rPr>
              <w:fldChar w:fldCharType="begin"/>
            </w:r>
            <w:r>
              <w:rPr>
                <w:noProof/>
                <w:webHidden/>
              </w:rPr>
              <w:instrText xml:space="preserve"> PAGEREF _Toc239706885 \h </w:instrText>
            </w:r>
            <w:r>
              <w:rPr>
                <w:noProof/>
                <w:webHidden/>
              </w:rPr>
            </w:r>
            <w:r>
              <w:rPr>
                <w:noProof/>
                <w:webHidden/>
              </w:rPr>
              <w:fldChar w:fldCharType="separate"/>
            </w:r>
            <w:r>
              <w:rPr>
                <w:noProof/>
                <w:webHidden/>
              </w:rPr>
              <w:t>5</w:t>
            </w:r>
            <w:r>
              <w:rPr>
                <w:noProof/>
                <w:webHidden/>
              </w:rPr>
              <w:fldChar w:fldCharType="end"/>
            </w:r>
          </w:hyperlink>
        </w:p>
        <w:p w14:paraId="4E24F6DC" w14:textId="29EB4946" w:rsidR="00E42DA8" w:rsidRDefault="00E42DA8">
          <w:pPr>
            <w:pStyle w:val="TOC1"/>
            <w:tabs>
              <w:tab w:val="right" w:leader="dot" w:pos="9350"/>
            </w:tabs>
            <w:rPr>
              <w:rFonts w:asciiTheme="minorHAnsi" w:eastAsiaTheme="minorEastAsia" w:hAnsiTheme="minorHAnsi"/>
              <w:noProof/>
              <w:lang w:eastAsia="en-AU"/>
            </w:rPr>
          </w:pPr>
          <w:hyperlink w:anchor="_Toc239706886" w:history="1">
            <w:r w:rsidRPr="005315EC">
              <w:rPr>
                <w:rStyle w:val="Hyperlink"/>
                <w:noProof/>
              </w:rPr>
              <w:t>10. References</w:t>
            </w:r>
            <w:r>
              <w:rPr>
                <w:noProof/>
                <w:webHidden/>
              </w:rPr>
              <w:tab/>
            </w:r>
            <w:r>
              <w:rPr>
                <w:noProof/>
                <w:webHidden/>
              </w:rPr>
              <w:fldChar w:fldCharType="begin"/>
            </w:r>
            <w:r>
              <w:rPr>
                <w:noProof/>
                <w:webHidden/>
              </w:rPr>
              <w:instrText xml:space="preserve"> PAGEREF _Toc239706886 \h </w:instrText>
            </w:r>
            <w:r>
              <w:rPr>
                <w:noProof/>
                <w:webHidden/>
              </w:rPr>
            </w:r>
            <w:r>
              <w:rPr>
                <w:noProof/>
                <w:webHidden/>
              </w:rPr>
              <w:fldChar w:fldCharType="separate"/>
            </w:r>
            <w:r>
              <w:rPr>
                <w:noProof/>
                <w:webHidden/>
              </w:rPr>
              <w:t>6</w:t>
            </w:r>
            <w:r>
              <w:rPr>
                <w:noProof/>
                <w:webHidden/>
              </w:rPr>
              <w:fldChar w:fldCharType="end"/>
            </w:r>
          </w:hyperlink>
        </w:p>
        <w:p w14:paraId="5253B7F1" w14:textId="7B1F24E5" w:rsidR="00DD68C9" w:rsidRDefault="00DD68C9">
          <w:r>
            <w:rPr>
              <w:b/>
              <w:bCs/>
              <w:noProof/>
            </w:rPr>
            <w:fldChar w:fldCharType="end"/>
          </w:r>
        </w:p>
      </w:sdtContent>
    </w:sdt>
    <w:p w14:paraId="16472B52" w14:textId="77777777" w:rsidR="00DD68C9" w:rsidRDefault="00DD68C9" w:rsidP="00DD68C9">
      <w:pPr>
        <w:spacing w:line="360" w:lineRule="auto"/>
      </w:pPr>
    </w:p>
    <w:p w14:paraId="6260D2C3" w14:textId="77777777" w:rsidR="00EE7A9E" w:rsidRPr="00BD59D2" w:rsidRDefault="00EE7A9E" w:rsidP="00EE7A9E">
      <w:pPr>
        <w:spacing w:line="360" w:lineRule="auto"/>
        <w:jc w:val="center"/>
        <w:rPr>
          <w:b/>
          <w:bCs/>
          <w:sz w:val="28"/>
          <w:szCs w:val="28"/>
        </w:rPr>
      </w:pPr>
    </w:p>
    <w:p w14:paraId="4CE28A35" w14:textId="77777777" w:rsidR="00EE7A9E" w:rsidRDefault="00EE7A9E" w:rsidP="001552B0">
      <w:pPr>
        <w:pStyle w:val="Heading1"/>
        <w:spacing w:line="360" w:lineRule="auto"/>
        <w:jc w:val="both"/>
      </w:pPr>
    </w:p>
    <w:p w14:paraId="1A5E3075" w14:textId="77777777" w:rsidR="00EE7A9E" w:rsidRDefault="00EE7A9E">
      <w:pPr>
        <w:rPr>
          <w:rFonts w:eastAsiaTheme="majorEastAsia" w:cstheme="majorBidi"/>
          <w:b/>
          <w:color w:val="000000" w:themeColor="text1"/>
          <w:sz w:val="28"/>
          <w:szCs w:val="40"/>
        </w:rPr>
      </w:pPr>
      <w:r>
        <w:br w:type="page"/>
      </w:r>
    </w:p>
    <w:p w14:paraId="2D0B7B24" w14:textId="29DCE587" w:rsidR="00C416E1" w:rsidRPr="00C416E1" w:rsidRDefault="00C416E1" w:rsidP="001552B0">
      <w:pPr>
        <w:pStyle w:val="Heading1"/>
        <w:spacing w:line="360" w:lineRule="auto"/>
        <w:jc w:val="both"/>
      </w:pPr>
      <w:bookmarkStart w:id="0" w:name="_Toc239706877"/>
      <w:r w:rsidRPr="00C416E1">
        <w:lastRenderedPageBreak/>
        <w:t>1. Introduction</w:t>
      </w:r>
      <w:bookmarkEnd w:id="0"/>
    </w:p>
    <w:p w14:paraId="410856DD" w14:textId="1619E0C1" w:rsidR="00C416E1" w:rsidRPr="00C416E1" w:rsidRDefault="00466DF3" w:rsidP="001552B0">
      <w:pPr>
        <w:spacing w:line="360" w:lineRule="auto"/>
        <w:jc w:val="both"/>
      </w:pPr>
      <w:r w:rsidRPr="00466DF3">
        <w:t>I want to develop an Inventory Management System for a small local retail shop. The goal is to assist staff to monitor products, quantities, categories and low-stock products. The importance of inventory control is that it may result in lost sales if stock is low, or it may result in a loss of money and space if stock is high (Chopra, 2020). MySQL will be used to store the data.</w:t>
      </w:r>
    </w:p>
    <w:p w14:paraId="303F088C" w14:textId="3521C7B7" w:rsidR="00C416E1" w:rsidRPr="00C416E1" w:rsidRDefault="00C416E1" w:rsidP="001552B0">
      <w:pPr>
        <w:pStyle w:val="Heading1"/>
        <w:spacing w:line="360" w:lineRule="auto"/>
        <w:jc w:val="both"/>
      </w:pPr>
      <w:bookmarkStart w:id="1" w:name="_Toc239706878"/>
      <w:r w:rsidRPr="00C416E1">
        <w:t>2. Problem Description</w:t>
      </w:r>
      <w:bookmarkEnd w:id="1"/>
    </w:p>
    <w:p w14:paraId="0ADFD7F9" w14:textId="4891920A" w:rsidR="002E7004" w:rsidRPr="002E7004" w:rsidRDefault="002E7004" w:rsidP="001552B0">
      <w:pPr>
        <w:spacing w:line="360" w:lineRule="auto"/>
        <w:jc w:val="both"/>
      </w:pPr>
      <w:r w:rsidRPr="002E7004">
        <w:t xml:space="preserve">In small shops, inventory is typically handled </w:t>
      </w:r>
      <w:r w:rsidR="00102A5D" w:rsidRPr="002E7004">
        <w:t>using</w:t>
      </w:r>
      <w:r w:rsidRPr="002E7004">
        <w:t xml:space="preserve"> a notebook or by writing on the shelves, or by updating spreadsheets. As the number of products increases, these methods can prove challenging. Recorded stock may not match actual stock because staff may forget to update stock after sale or delivery.</w:t>
      </w:r>
    </w:p>
    <w:p w14:paraId="61D08602" w14:textId="7B096663" w:rsidR="00C416E1" w:rsidRPr="00C416E1" w:rsidRDefault="002E7004" w:rsidP="001552B0">
      <w:pPr>
        <w:spacing w:line="360" w:lineRule="auto"/>
        <w:jc w:val="both"/>
      </w:pPr>
      <w:r w:rsidRPr="002E7004">
        <w:t xml:space="preserve">The primary users will be the owners and workers in the shops who regularly </w:t>
      </w:r>
      <w:r w:rsidR="00094EFC" w:rsidRPr="002E7004">
        <w:t>encounter</w:t>
      </w:r>
      <w:r w:rsidRPr="002E7004">
        <w:t xml:space="preserve"> products. They must be aware of what is available, what is close to completion and what should be re-ordered. The application will provide them with one site to view and update this information.</w:t>
      </w:r>
    </w:p>
    <w:p w14:paraId="1BF55332" w14:textId="7DD02006" w:rsidR="00C416E1" w:rsidRPr="00C416E1" w:rsidRDefault="00C416E1" w:rsidP="001552B0">
      <w:pPr>
        <w:pStyle w:val="Heading1"/>
        <w:spacing w:line="360" w:lineRule="auto"/>
        <w:jc w:val="both"/>
      </w:pPr>
      <w:bookmarkStart w:id="2" w:name="_Toc239706879"/>
      <w:r w:rsidRPr="00C416E1">
        <w:t>3. Proposed Idea</w:t>
      </w:r>
      <w:bookmarkEnd w:id="2"/>
    </w:p>
    <w:p w14:paraId="6C5007C4" w14:textId="77777777" w:rsidR="00094EFC" w:rsidRPr="00094EFC" w:rsidRDefault="00094EFC" w:rsidP="001552B0">
      <w:pPr>
        <w:spacing w:line="360" w:lineRule="auto"/>
        <w:jc w:val="both"/>
      </w:pPr>
      <w:r w:rsidRPr="00094EFC">
        <w:t>The application will enable the user to add product records, categorize products and update the stock level when items are added or removed. There will be a minimum stock level for each product.</w:t>
      </w:r>
    </w:p>
    <w:p w14:paraId="5546D533" w14:textId="77777777" w:rsidR="00094EFC" w:rsidRPr="00094EFC" w:rsidRDefault="00094EFC" w:rsidP="001552B0">
      <w:pPr>
        <w:spacing w:line="360" w:lineRule="auto"/>
        <w:jc w:val="both"/>
      </w:pPr>
      <w:r w:rsidRPr="00094EFC">
        <w:t>Once the quantity gets to that level, the system will display a low-stock alert. Users can also search for products and get a basic product inventory summary. The application will be used for stock control and not as a total accounting or sales system.</w:t>
      </w:r>
    </w:p>
    <w:p w14:paraId="288CE9E2" w14:textId="5EDC4C55" w:rsidR="00C416E1" w:rsidRPr="00C416E1" w:rsidRDefault="00C416E1" w:rsidP="001552B0">
      <w:pPr>
        <w:pStyle w:val="Heading1"/>
        <w:spacing w:line="360" w:lineRule="auto"/>
        <w:jc w:val="both"/>
      </w:pPr>
      <w:bookmarkStart w:id="3" w:name="_Toc239706880"/>
      <w:r w:rsidRPr="00C416E1">
        <w:t>4. Inspiration</w:t>
      </w:r>
      <w:bookmarkEnd w:id="3"/>
    </w:p>
    <w:p w14:paraId="1FE17C64" w14:textId="6996F385" w:rsidR="00C416E1" w:rsidRPr="00C416E1" w:rsidRDefault="0033670B" w:rsidP="001552B0">
      <w:pPr>
        <w:spacing w:line="360" w:lineRule="auto"/>
        <w:jc w:val="both"/>
      </w:pPr>
      <w:r w:rsidRPr="0033670B">
        <w:t>I selected this idea as it is a real problem with stock for many small businesses. Manually tracking stock is easy to miss out on a product that is almost out. I wanted to create something useful and learn to program and use databases. Another aspect that is crucial when software has to be created within a limited time span is to maintain a manageable scope (Pressman &amp; Maxim, 2020).</w:t>
      </w:r>
    </w:p>
    <w:p w14:paraId="1488827C" w14:textId="446942E7" w:rsidR="00C416E1" w:rsidRPr="00C416E1" w:rsidRDefault="00C416E1" w:rsidP="001552B0">
      <w:pPr>
        <w:pStyle w:val="Heading1"/>
        <w:spacing w:line="360" w:lineRule="auto"/>
        <w:jc w:val="both"/>
      </w:pPr>
      <w:bookmarkStart w:id="4" w:name="_Toc239706881"/>
      <w:r w:rsidRPr="00C416E1">
        <w:lastRenderedPageBreak/>
        <w:t>5. Functional Requirements</w:t>
      </w:r>
      <w:bookmarkEnd w:id="4"/>
    </w:p>
    <w:p w14:paraId="01F9A1F7" w14:textId="15387296" w:rsidR="00C416E1" w:rsidRPr="00C416E1" w:rsidRDefault="00C416E1" w:rsidP="001552B0">
      <w:pPr>
        <w:spacing w:line="360" w:lineRule="auto"/>
        <w:jc w:val="both"/>
      </w:pPr>
      <w:r w:rsidRPr="00C416E1">
        <w:t>Main functions include:</w:t>
      </w:r>
    </w:p>
    <w:p w14:paraId="1C500C21" w14:textId="77777777" w:rsidR="00E87308" w:rsidRPr="00E87308" w:rsidRDefault="00E87308" w:rsidP="001552B0">
      <w:pPr>
        <w:pStyle w:val="ListParagraph"/>
        <w:numPr>
          <w:ilvl w:val="0"/>
          <w:numId w:val="1"/>
        </w:numPr>
        <w:spacing w:line="360" w:lineRule="auto"/>
        <w:jc w:val="both"/>
      </w:pPr>
      <w:r w:rsidRPr="00E87308">
        <w:t>Create, view, edit and remove product records.</w:t>
      </w:r>
    </w:p>
    <w:p w14:paraId="45EDFD1E" w14:textId="77777777" w:rsidR="00E87308" w:rsidRPr="00E87308" w:rsidRDefault="00E87308" w:rsidP="001552B0">
      <w:pPr>
        <w:pStyle w:val="ListParagraph"/>
        <w:numPr>
          <w:ilvl w:val="0"/>
          <w:numId w:val="1"/>
        </w:numPr>
        <w:spacing w:line="360" w:lineRule="auto"/>
        <w:jc w:val="both"/>
      </w:pPr>
      <w:r w:rsidRPr="00E87308">
        <w:t>Manage and create product categories.</w:t>
      </w:r>
    </w:p>
    <w:p w14:paraId="56144B67" w14:textId="22678DBB" w:rsidR="00E87308" w:rsidRPr="00E87308" w:rsidRDefault="00DF40DE" w:rsidP="001552B0">
      <w:pPr>
        <w:pStyle w:val="ListParagraph"/>
        <w:numPr>
          <w:ilvl w:val="0"/>
          <w:numId w:val="1"/>
        </w:numPr>
        <w:spacing w:line="360" w:lineRule="auto"/>
        <w:jc w:val="both"/>
      </w:pPr>
      <w:r>
        <w:t xml:space="preserve">Increase Quantity as </w:t>
      </w:r>
      <w:r w:rsidR="00E87308" w:rsidRPr="00E87308">
        <w:t>more stock comes in.</w:t>
      </w:r>
    </w:p>
    <w:p w14:paraId="639D90A6" w14:textId="77777777" w:rsidR="00E87308" w:rsidRPr="00E87308" w:rsidRDefault="00E87308" w:rsidP="001552B0">
      <w:pPr>
        <w:pStyle w:val="ListParagraph"/>
        <w:numPr>
          <w:ilvl w:val="0"/>
          <w:numId w:val="1"/>
        </w:numPr>
        <w:spacing w:line="360" w:lineRule="auto"/>
        <w:jc w:val="both"/>
      </w:pPr>
      <w:r w:rsidRPr="00E87308">
        <w:t>Minimize quantities when products are sold or removed.</w:t>
      </w:r>
    </w:p>
    <w:p w14:paraId="2EC30F2A" w14:textId="77777777" w:rsidR="00E87308" w:rsidRPr="00E87308" w:rsidRDefault="00E87308" w:rsidP="001552B0">
      <w:pPr>
        <w:pStyle w:val="ListParagraph"/>
        <w:numPr>
          <w:ilvl w:val="0"/>
          <w:numId w:val="1"/>
        </w:numPr>
        <w:spacing w:line="360" w:lineRule="auto"/>
        <w:jc w:val="both"/>
      </w:pPr>
      <w:r w:rsidRPr="00E87308">
        <w:t>Set a minimum stock level for each product.</w:t>
      </w:r>
    </w:p>
    <w:p w14:paraId="0C299674" w14:textId="77777777" w:rsidR="00E87308" w:rsidRPr="00E87308" w:rsidRDefault="00E87308" w:rsidP="001552B0">
      <w:pPr>
        <w:pStyle w:val="ListParagraph"/>
        <w:numPr>
          <w:ilvl w:val="0"/>
          <w:numId w:val="1"/>
        </w:numPr>
        <w:spacing w:line="360" w:lineRule="auto"/>
        <w:jc w:val="both"/>
      </w:pPr>
      <w:r w:rsidRPr="00E87308">
        <w:t>Display a low stock indicator when a product hits the low stock point.</w:t>
      </w:r>
    </w:p>
    <w:p w14:paraId="327D8B9A" w14:textId="77777777" w:rsidR="00E87308" w:rsidRPr="00E87308" w:rsidRDefault="00E87308" w:rsidP="001552B0">
      <w:pPr>
        <w:pStyle w:val="ListParagraph"/>
        <w:numPr>
          <w:ilvl w:val="0"/>
          <w:numId w:val="1"/>
        </w:numPr>
        <w:spacing w:line="360" w:lineRule="auto"/>
        <w:jc w:val="both"/>
      </w:pPr>
      <w:r w:rsidRPr="00E87308">
        <w:t>Use product name, code or category to search for products.</w:t>
      </w:r>
    </w:p>
    <w:p w14:paraId="156153E9" w14:textId="77777777" w:rsidR="00E87308" w:rsidRPr="00E87308" w:rsidRDefault="00E87308" w:rsidP="001552B0">
      <w:pPr>
        <w:pStyle w:val="ListParagraph"/>
        <w:numPr>
          <w:ilvl w:val="0"/>
          <w:numId w:val="1"/>
        </w:numPr>
        <w:spacing w:line="360" w:lineRule="auto"/>
        <w:jc w:val="both"/>
      </w:pPr>
      <w:r w:rsidRPr="00E87308">
        <w:t>Display products that need restocking.</w:t>
      </w:r>
    </w:p>
    <w:p w14:paraId="132529AA" w14:textId="59BF0C35" w:rsidR="00C416E1" w:rsidRPr="00C416E1" w:rsidRDefault="00E87308" w:rsidP="001552B0">
      <w:pPr>
        <w:pStyle w:val="ListParagraph"/>
        <w:numPr>
          <w:ilvl w:val="0"/>
          <w:numId w:val="1"/>
        </w:numPr>
        <w:spacing w:line="360" w:lineRule="auto"/>
        <w:jc w:val="both"/>
      </w:pPr>
      <w:r w:rsidRPr="00E87308">
        <w:t>Create a basic stock portfolio report.</w:t>
      </w:r>
    </w:p>
    <w:p w14:paraId="2F7F0BB4" w14:textId="31908FBA" w:rsidR="00C416E1" w:rsidRPr="00C416E1" w:rsidRDefault="00C416E1" w:rsidP="001552B0">
      <w:pPr>
        <w:pStyle w:val="Heading1"/>
        <w:spacing w:line="360" w:lineRule="auto"/>
        <w:jc w:val="both"/>
      </w:pPr>
      <w:bookmarkStart w:id="5" w:name="_Toc239706882"/>
      <w:r w:rsidRPr="00C416E1">
        <w:t>6. Non-Functional Requirements</w:t>
      </w:r>
      <w:bookmarkEnd w:id="5"/>
    </w:p>
    <w:p w14:paraId="2D844A2F" w14:textId="5EEECF5F" w:rsidR="00C416E1" w:rsidRPr="00C416E1" w:rsidRDefault="00D170A5" w:rsidP="001552B0">
      <w:pPr>
        <w:spacing w:line="360" w:lineRule="auto"/>
        <w:jc w:val="both"/>
      </w:pPr>
      <w:r w:rsidRPr="00D170A5">
        <w:t>The interface should be intuitive enough that a new user might not need lengthy instructions. The aim of good interface design is to enable users to identify actions and to perform tasks efficiently (Shneiderman et al., 2017). Searching, adding products and changing quantities should be fast. Validation will not allow negative quantities or duplicate product codes or missing required information. Records that have been saved should not be lost when the application is closed.</w:t>
      </w:r>
    </w:p>
    <w:p w14:paraId="00520CBF" w14:textId="5854769E" w:rsidR="00C416E1" w:rsidRPr="00C416E1" w:rsidRDefault="00C416E1" w:rsidP="001552B0">
      <w:pPr>
        <w:pStyle w:val="Heading1"/>
        <w:spacing w:line="360" w:lineRule="auto"/>
        <w:jc w:val="both"/>
      </w:pPr>
      <w:bookmarkStart w:id="6" w:name="_Toc239706883"/>
      <w:r w:rsidRPr="00C416E1">
        <w:t>7. Data Storage Plan</w:t>
      </w:r>
      <w:bookmarkEnd w:id="6"/>
    </w:p>
    <w:p w14:paraId="645BF22B" w14:textId="7BD4A149" w:rsidR="00C416E1" w:rsidRPr="00C416E1" w:rsidRDefault="00883A6C" w:rsidP="001552B0">
      <w:pPr>
        <w:spacing w:line="360" w:lineRule="auto"/>
        <w:jc w:val="both"/>
      </w:pPr>
      <w:r w:rsidRPr="00883A6C">
        <w:t xml:space="preserve">The system will be based on a relational database called MySQL. Relational databases work well when </w:t>
      </w:r>
      <w:r w:rsidR="006B43E6">
        <w:t xml:space="preserve">we </w:t>
      </w:r>
      <w:r w:rsidRPr="00883A6C">
        <w:t xml:space="preserve">have structured records that are related (Coronel &amp; Morris, 2019). The database will primarily contain Product, Category and Stock-Movement data. Products will be connected to </w:t>
      </w:r>
      <w:r w:rsidR="00022B4D" w:rsidRPr="00883A6C">
        <w:t>categories,</w:t>
      </w:r>
      <w:r w:rsidRPr="00883A6C">
        <w:t xml:space="preserve"> and stock movements will show the quantity changes. The quantity change in stock movements will be recorded, which will enable basic inventory control over time (Silver et al., 2017).</w:t>
      </w:r>
    </w:p>
    <w:p w14:paraId="0F73241D" w14:textId="3B577D24" w:rsidR="00C416E1" w:rsidRPr="00C416E1" w:rsidRDefault="00C416E1" w:rsidP="001552B0">
      <w:pPr>
        <w:pStyle w:val="Heading1"/>
        <w:spacing w:line="360" w:lineRule="auto"/>
        <w:jc w:val="both"/>
      </w:pPr>
      <w:bookmarkStart w:id="7" w:name="_Toc239706884"/>
      <w:r w:rsidRPr="00C416E1">
        <w:t>8. Project Scope</w:t>
      </w:r>
      <w:bookmarkEnd w:id="7"/>
    </w:p>
    <w:p w14:paraId="76CB4737" w14:textId="3D8B94DF" w:rsidR="00C416E1" w:rsidRPr="00C416E1" w:rsidRDefault="00B10C47" w:rsidP="001552B0">
      <w:pPr>
        <w:spacing w:line="360" w:lineRule="auto"/>
        <w:jc w:val="both"/>
      </w:pPr>
      <w:r w:rsidRPr="00B10C47">
        <w:t xml:space="preserve">The project is not a large warehouse, but rather a small retail shop. It will include product records, product categories, quantities, search, low-stock alerts, and basic product summary. Online </w:t>
      </w:r>
      <w:r w:rsidRPr="00B10C47">
        <w:lastRenderedPageBreak/>
        <w:t>ordering, barcode hardware, payments, supplier portals and advanced forecasting will not be part of this.</w:t>
      </w:r>
    </w:p>
    <w:p w14:paraId="6B303FF4" w14:textId="167205E5" w:rsidR="00C416E1" w:rsidRPr="00C416E1" w:rsidRDefault="00C416E1" w:rsidP="001552B0">
      <w:pPr>
        <w:pStyle w:val="Heading1"/>
        <w:spacing w:line="360" w:lineRule="auto"/>
        <w:jc w:val="both"/>
      </w:pPr>
      <w:bookmarkStart w:id="8" w:name="_Toc239706885"/>
      <w:r w:rsidRPr="00C416E1">
        <w:t>9. Conclusion</w:t>
      </w:r>
      <w:bookmarkEnd w:id="8"/>
    </w:p>
    <w:p w14:paraId="351269F4" w14:textId="4CDFF941" w:rsidR="00C416E1" w:rsidRDefault="00214B91" w:rsidP="001552B0">
      <w:pPr>
        <w:spacing w:line="360" w:lineRule="auto"/>
        <w:jc w:val="both"/>
      </w:pPr>
      <w:r w:rsidRPr="00214B91">
        <w:t xml:space="preserve">The Inventory Management System will simplify the inventory management process in a small shop. Staff will have access to product stocking levels, stock records will be </w:t>
      </w:r>
      <w:r w:rsidR="00874753" w:rsidRPr="00214B91">
        <w:t>updated,</w:t>
      </w:r>
      <w:r w:rsidRPr="00214B91">
        <w:t xml:space="preserve"> and they will have instant access to which products need to be re-ordered. MySQL will maintain and store all the information in the same location</w:t>
      </w:r>
      <w:r w:rsidR="00821F44">
        <w:t>.</w:t>
      </w:r>
    </w:p>
    <w:p w14:paraId="7E295A89" w14:textId="77777777" w:rsidR="001765E2" w:rsidRDefault="001765E2" w:rsidP="00C416E1">
      <w:pPr>
        <w:spacing w:line="360" w:lineRule="auto"/>
        <w:jc w:val="both"/>
      </w:pPr>
    </w:p>
    <w:p w14:paraId="2B3FE39F" w14:textId="77777777" w:rsidR="001765E2" w:rsidRDefault="001765E2" w:rsidP="00C416E1">
      <w:pPr>
        <w:spacing w:line="360" w:lineRule="auto"/>
        <w:jc w:val="both"/>
      </w:pPr>
    </w:p>
    <w:p w14:paraId="62EB3BE3" w14:textId="77777777" w:rsidR="001765E2" w:rsidRDefault="001765E2" w:rsidP="00C416E1">
      <w:pPr>
        <w:spacing w:line="360" w:lineRule="auto"/>
        <w:jc w:val="both"/>
      </w:pPr>
    </w:p>
    <w:p w14:paraId="4CF13CE0" w14:textId="77777777" w:rsidR="001765E2" w:rsidRDefault="001765E2" w:rsidP="00C416E1">
      <w:pPr>
        <w:spacing w:line="360" w:lineRule="auto"/>
        <w:jc w:val="both"/>
      </w:pPr>
    </w:p>
    <w:p w14:paraId="254E8D3E" w14:textId="77777777" w:rsidR="001765E2" w:rsidRDefault="001765E2" w:rsidP="00C416E1">
      <w:pPr>
        <w:spacing w:line="360" w:lineRule="auto"/>
        <w:jc w:val="both"/>
      </w:pPr>
    </w:p>
    <w:p w14:paraId="324D039F" w14:textId="77777777" w:rsidR="001765E2" w:rsidRDefault="001765E2" w:rsidP="00C416E1">
      <w:pPr>
        <w:spacing w:line="360" w:lineRule="auto"/>
        <w:jc w:val="both"/>
      </w:pPr>
    </w:p>
    <w:p w14:paraId="7CC53CCA" w14:textId="77777777" w:rsidR="001765E2" w:rsidRDefault="001765E2" w:rsidP="00C416E1">
      <w:pPr>
        <w:spacing w:line="360" w:lineRule="auto"/>
        <w:jc w:val="both"/>
      </w:pPr>
    </w:p>
    <w:p w14:paraId="3F722B88" w14:textId="77777777" w:rsidR="001765E2" w:rsidRDefault="001765E2" w:rsidP="00C416E1">
      <w:pPr>
        <w:spacing w:line="360" w:lineRule="auto"/>
        <w:jc w:val="both"/>
      </w:pPr>
    </w:p>
    <w:p w14:paraId="130E62EB" w14:textId="77777777" w:rsidR="001765E2" w:rsidRDefault="001765E2" w:rsidP="00C416E1">
      <w:pPr>
        <w:spacing w:line="360" w:lineRule="auto"/>
        <w:jc w:val="both"/>
      </w:pPr>
    </w:p>
    <w:p w14:paraId="4A74F053" w14:textId="77777777" w:rsidR="001765E2" w:rsidRDefault="001765E2" w:rsidP="00C416E1">
      <w:pPr>
        <w:spacing w:line="360" w:lineRule="auto"/>
        <w:jc w:val="both"/>
      </w:pPr>
    </w:p>
    <w:p w14:paraId="0E3342B8" w14:textId="77777777" w:rsidR="001765E2" w:rsidRDefault="001765E2" w:rsidP="00C416E1">
      <w:pPr>
        <w:spacing w:line="360" w:lineRule="auto"/>
        <w:jc w:val="both"/>
      </w:pPr>
    </w:p>
    <w:p w14:paraId="2DBBA21D" w14:textId="77777777" w:rsidR="001765E2" w:rsidRDefault="001765E2" w:rsidP="00C416E1">
      <w:pPr>
        <w:spacing w:line="360" w:lineRule="auto"/>
        <w:jc w:val="both"/>
      </w:pPr>
    </w:p>
    <w:p w14:paraId="4942A11A" w14:textId="77777777" w:rsidR="001765E2" w:rsidRDefault="001765E2" w:rsidP="00C416E1">
      <w:pPr>
        <w:spacing w:line="360" w:lineRule="auto"/>
        <w:jc w:val="both"/>
      </w:pPr>
    </w:p>
    <w:p w14:paraId="7D2F20E5" w14:textId="77777777" w:rsidR="00E96BD3" w:rsidRDefault="00E96BD3" w:rsidP="00C416E1">
      <w:pPr>
        <w:spacing w:line="360" w:lineRule="auto"/>
        <w:jc w:val="both"/>
      </w:pPr>
    </w:p>
    <w:p w14:paraId="0C6222B4" w14:textId="77777777" w:rsidR="001765E2" w:rsidRDefault="001765E2" w:rsidP="00C416E1">
      <w:pPr>
        <w:spacing w:line="360" w:lineRule="auto"/>
        <w:jc w:val="both"/>
      </w:pPr>
    </w:p>
    <w:bookmarkStart w:id="9" w:name="_Toc239706886" w:displacedByCustomXml="next"/>
    <w:sdt>
      <w:sdtPr>
        <w:rPr>
          <w:rFonts w:eastAsiaTheme="minorHAnsi" w:cstheme="minorBidi"/>
          <w:b w:val="0"/>
          <w:color w:val="auto"/>
          <w:sz w:val="24"/>
          <w:szCs w:val="24"/>
        </w:rPr>
        <w:id w:val="-1142193361"/>
        <w:docPartObj>
          <w:docPartGallery w:val="Bibliographies"/>
          <w:docPartUnique/>
        </w:docPartObj>
      </w:sdtPr>
      <w:sdtContent>
        <w:p w14:paraId="3D38EAB9" w14:textId="3EBD553C" w:rsidR="00B64EA1" w:rsidRDefault="00DD68C9">
          <w:pPr>
            <w:pStyle w:val="Heading1"/>
          </w:pPr>
          <w:r>
            <w:t xml:space="preserve">10. </w:t>
          </w:r>
          <w:r w:rsidR="00B64EA1">
            <w:t>References</w:t>
          </w:r>
          <w:bookmarkEnd w:id="9"/>
        </w:p>
        <w:sdt>
          <w:sdtPr>
            <w:id w:val="-573587230"/>
            <w:bibliography/>
          </w:sdtPr>
          <w:sdtContent>
            <w:p w14:paraId="20F885C9" w14:textId="77777777" w:rsidR="00B64EA1" w:rsidRPr="00B64EA1" w:rsidRDefault="00B64EA1" w:rsidP="004636E3">
              <w:pPr>
                <w:ind w:left="720" w:hanging="720"/>
              </w:pPr>
              <w:r w:rsidRPr="00B64EA1">
                <w:t xml:space="preserve">Chopra, S. (2020). </w:t>
              </w:r>
              <w:r w:rsidRPr="00B64EA1">
                <w:rPr>
                  <w:i/>
                  <w:iCs/>
                </w:rPr>
                <w:t>Supply chain management: Strategy, planning, and operation</w:t>
              </w:r>
              <w:r w:rsidRPr="00B64EA1">
                <w:t xml:space="preserve"> (7th ed.). Pearson.</w:t>
              </w:r>
            </w:p>
            <w:p w14:paraId="7931340D" w14:textId="77777777" w:rsidR="00B64EA1" w:rsidRPr="00B64EA1" w:rsidRDefault="00B64EA1" w:rsidP="004636E3">
              <w:pPr>
                <w:ind w:left="720" w:hanging="720"/>
              </w:pPr>
              <w:r w:rsidRPr="00B64EA1">
                <w:t xml:space="preserve">Coronel, C., &amp; Morris, S. (2019). </w:t>
              </w:r>
              <w:r w:rsidRPr="00B64EA1">
                <w:rPr>
                  <w:i/>
                  <w:iCs/>
                </w:rPr>
                <w:t>Database systems: Design, implementation, &amp; management</w:t>
              </w:r>
              <w:r w:rsidRPr="00B64EA1">
                <w:t xml:space="preserve"> (13th ed.). Cengage.</w:t>
              </w:r>
            </w:p>
            <w:p w14:paraId="6FA6D43A" w14:textId="77777777" w:rsidR="00B64EA1" w:rsidRPr="00B64EA1" w:rsidRDefault="00B64EA1" w:rsidP="004636E3">
              <w:pPr>
                <w:ind w:left="720" w:hanging="720"/>
              </w:pPr>
              <w:r w:rsidRPr="00B64EA1">
                <w:t xml:space="preserve">Pressman, R. S., &amp; Maxim, B. R. (2020). </w:t>
              </w:r>
              <w:r w:rsidRPr="00B64EA1">
                <w:rPr>
                  <w:i/>
                  <w:iCs/>
                </w:rPr>
                <w:t>Software engineering: A practitioner’s approach</w:t>
              </w:r>
              <w:r w:rsidRPr="00B64EA1">
                <w:t xml:space="preserve"> (9th ed.). McGraw Hill.</w:t>
              </w:r>
            </w:p>
            <w:p w14:paraId="6E28987F" w14:textId="77777777" w:rsidR="00B64EA1" w:rsidRPr="00B64EA1" w:rsidRDefault="00B64EA1" w:rsidP="004636E3">
              <w:pPr>
                <w:ind w:left="720" w:hanging="720"/>
              </w:pPr>
              <w:r w:rsidRPr="00B64EA1">
                <w:t xml:space="preserve">Shneiderman, B., Plaisant, C., Cohen, M., Jacobs, S., Elmqvist, N., &amp; Diakopoulos, N. (2017). </w:t>
              </w:r>
              <w:r w:rsidRPr="00B64EA1">
                <w:rPr>
                  <w:i/>
                  <w:iCs/>
                </w:rPr>
                <w:t>Designing the user interface: Strategies for effective human-computer interaction</w:t>
              </w:r>
              <w:r w:rsidRPr="00B64EA1">
                <w:t xml:space="preserve"> (6th ed.). Pearson.</w:t>
              </w:r>
            </w:p>
            <w:p w14:paraId="4B919366" w14:textId="028A67B4" w:rsidR="00B64EA1" w:rsidRDefault="00B64EA1" w:rsidP="004636E3">
              <w:pPr>
                <w:ind w:left="720" w:hanging="720"/>
              </w:pPr>
              <w:r w:rsidRPr="00B64EA1">
                <w:t xml:space="preserve">Silver, E. A., Pyke, D. F., &amp; Thomas, D. J. (2017). </w:t>
              </w:r>
              <w:r w:rsidRPr="00B64EA1">
                <w:rPr>
                  <w:i/>
                  <w:iCs/>
                </w:rPr>
                <w:t>Inventory and production management in supply chains</w:t>
              </w:r>
              <w:r w:rsidRPr="00B64EA1">
                <w:t xml:space="preserve"> (4th ed.). CRC Press</w:t>
              </w:r>
            </w:p>
          </w:sdtContent>
        </w:sdt>
      </w:sdtContent>
    </w:sdt>
    <w:p w14:paraId="64DC149D" w14:textId="77777777" w:rsidR="001765E2" w:rsidRPr="00C416E1" w:rsidRDefault="001765E2" w:rsidP="00C416E1">
      <w:pPr>
        <w:spacing w:line="360" w:lineRule="auto"/>
        <w:jc w:val="both"/>
      </w:pPr>
    </w:p>
    <w:p w14:paraId="2AF999F4" w14:textId="77777777" w:rsidR="00355B06" w:rsidRDefault="00355B06" w:rsidP="00B70F48">
      <w:pPr>
        <w:spacing w:line="360" w:lineRule="auto"/>
        <w:jc w:val="both"/>
      </w:pPr>
    </w:p>
    <w:sectPr w:rsidR="00355B06" w:rsidSect="00C416E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E3342"/>
    <w:multiLevelType w:val="hybridMultilevel"/>
    <w:tmpl w:val="6FC2037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067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06"/>
    <w:rsid w:val="00022B4D"/>
    <w:rsid w:val="00094EFC"/>
    <w:rsid w:val="000A4553"/>
    <w:rsid w:val="000E3338"/>
    <w:rsid w:val="00102A5D"/>
    <w:rsid w:val="001552B0"/>
    <w:rsid w:val="00167CA0"/>
    <w:rsid w:val="001765E2"/>
    <w:rsid w:val="001D7912"/>
    <w:rsid w:val="002122A5"/>
    <w:rsid w:val="00214B91"/>
    <w:rsid w:val="00252079"/>
    <w:rsid w:val="00267809"/>
    <w:rsid w:val="00273732"/>
    <w:rsid w:val="002E7004"/>
    <w:rsid w:val="0033670B"/>
    <w:rsid w:val="00355B06"/>
    <w:rsid w:val="003860D5"/>
    <w:rsid w:val="00392B55"/>
    <w:rsid w:val="003F01FA"/>
    <w:rsid w:val="00401800"/>
    <w:rsid w:val="004636E3"/>
    <w:rsid w:val="00466DF3"/>
    <w:rsid w:val="00486718"/>
    <w:rsid w:val="004B31C9"/>
    <w:rsid w:val="005502B7"/>
    <w:rsid w:val="0057158D"/>
    <w:rsid w:val="005B61E1"/>
    <w:rsid w:val="005D5DCA"/>
    <w:rsid w:val="00666EB9"/>
    <w:rsid w:val="006B43E6"/>
    <w:rsid w:val="00821F44"/>
    <w:rsid w:val="00864618"/>
    <w:rsid w:val="00874753"/>
    <w:rsid w:val="00883A6C"/>
    <w:rsid w:val="00893E1C"/>
    <w:rsid w:val="00904116"/>
    <w:rsid w:val="00AA4157"/>
    <w:rsid w:val="00AD11B8"/>
    <w:rsid w:val="00B10C47"/>
    <w:rsid w:val="00B40834"/>
    <w:rsid w:val="00B64EA1"/>
    <w:rsid w:val="00B70F48"/>
    <w:rsid w:val="00BC23FB"/>
    <w:rsid w:val="00BE0639"/>
    <w:rsid w:val="00C416E1"/>
    <w:rsid w:val="00D170A5"/>
    <w:rsid w:val="00DD68C9"/>
    <w:rsid w:val="00DE11A9"/>
    <w:rsid w:val="00DF40DE"/>
    <w:rsid w:val="00E20539"/>
    <w:rsid w:val="00E42DA8"/>
    <w:rsid w:val="00E87308"/>
    <w:rsid w:val="00E96BD3"/>
    <w:rsid w:val="00EC6C6A"/>
    <w:rsid w:val="00EE7A9E"/>
    <w:rsid w:val="00F005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E508"/>
  <w15:chartTrackingRefBased/>
  <w15:docId w15:val="{D12DB715-CF05-409E-AAC3-841B813C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B06"/>
    <w:rPr>
      <w:rFonts w:ascii="Times New Roman" w:hAnsi="Times New Roman"/>
    </w:rPr>
  </w:style>
  <w:style w:type="paragraph" w:styleId="Heading1">
    <w:name w:val="heading 1"/>
    <w:basedOn w:val="Normal"/>
    <w:next w:val="Normal"/>
    <w:link w:val="Heading1Char"/>
    <w:uiPriority w:val="9"/>
    <w:qFormat/>
    <w:rsid w:val="00355B06"/>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55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B06"/>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sid w:val="00355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B06"/>
    <w:rPr>
      <w:rFonts w:eastAsiaTheme="majorEastAsia" w:cstheme="majorBidi"/>
      <w:color w:val="272727" w:themeColor="text1" w:themeTint="D8"/>
    </w:rPr>
  </w:style>
  <w:style w:type="paragraph" w:styleId="Title">
    <w:name w:val="Title"/>
    <w:basedOn w:val="Normal"/>
    <w:next w:val="Normal"/>
    <w:link w:val="TitleChar"/>
    <w:uiPriority w:val="10"/>
    <w:qFormat/>
    <w:rsid w:val="00355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B06"/>
    <w:pPr>
      <w:spacing w:before="160"/>
      <w:jc w:val="center"/>
    </w:pPr>
    <w:rPr>
      <w:i/>
      <w:iCs/>
      <w:color w:val="404040" w:themeColor="text1" w:themeTint="BF"/>
    </w:rPr>
  </w:style>
  <w:style w:type="character" w:customStyle="1" w:styleId="QuoteChar">
    <w:name w:val="Quote Char"/>
    <w:basedOn w:val="DefaultParagraphFont"/>
    <w:link w:val="Quote"/>
    <w:uiPriority w:val="29"/>
    <w:rsid w:val="00355B06"/>
    <w:rPr>
      <w:i/>
      <w:iCs/>
      <w:color w:val="404040" w:themeColor="text1" w:themeTint="BF"/>
    </w:rPr>
  </w:style>
  <w:style w:type="paragraph" w:styleId="ListParagraph">
    <w:name w:val="List Paragraph"/>
    <w:basedOn w:val="Normal"/>
    <w:uiPriority w:val="34"/>
    <w:qFormat/>
    <w:rsid w:val="00355B06"/>
    <w:pPr>
      <w:ind w:left="720"/>
      <w:contextualSpacing/>
    </w:pPr>
  </w:style>
  <w:style w:type="character" w:styleId="IntenseEmphasis">
    <w:name w:val="Intense Emphasis"/>
    <w:basedOn w:val="DefaultParagraphFont"/>
    <w:uiPriority w:val="21"/>
    <w:qFormat/>
    <w:rsid w:val="00355B06"/>
    <w:rPr>
      <w:i/>
      <w:iCs/>
      <w:color w:val="0F4761" w:themeColor="accent1" w:themeShade="BF"/>
    </w:rPr>
  </w:style>
  <w:style w:type="paragraph" w:styleId="IntenseQuote">
    <w:name w:val="Intense Quote"/>
    <w:basedOn w:val="Normal"/>
    <w:next w:val="Normal"/>
    <w:link w:val="IntenseQuoteChar"/>
    <w:uiPriority w:val="30"/>
    <w:qFormat/>
    <w:rsid w:val="00355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B06"/>
    <w:rPr>
      <w:i/>
      <w:iCs/>
      <w:color w:val="0F4761" w:themeColor="accent1" w:themeShade="BF"/>
    </w:rPr>
  </w:style>
  <w:style w:type="character" w:styleId="IntenseReference">
    <w:name w:val="Intense Reference"/>
    <w:basedOn w:val="DefaultParagraphFont"/>
    <w:uiPriority w:val="32"/>
    <w:qFormat/>
    <w:rsid w:val="00355B06"/>
    <w:rPr>
      <w:b/>
      <w:bCs/>
      <w:smallCaps/>
      <w:color w:val="0F4761" w:themeColor="accent1" w:themeShade="BF"/>
      <w:spacing w:val="5"/>
    </w:rPr>
  </w:style>
  <w:style w:type="paragraph" w:styleId="TOCHeading">
    <w:name w:val="TOC Heading"/>
    <w:basedOn w:val="Heading1"/>
    <w:next w:val="Normal"/>
    <w:uiPriority w:val="39"/>
    <w:unhideWhenUsed/>
    <w:qFormat/>
    <w:rsid w:val="00DD68C9"/>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DD68C9"/>
    <w:pPr>
      <w:spacing w:after="100"/>
    </w:pPr>
  </w:style>
  <w:style w:type="character" w:styleId="Hyperlink">
    <w:name w:val="Hyperlink"/>
    <w:basedOn w:val="DefaultParagraphFont"/>
    <w:uiPriority w:val="99"/>
    <w:unhideWhenUsed/>
    <w:rsid w:val="00DD68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74A99-44EB-42B8-A9A3-B09477DB2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849</Words>
  <Characters>4840</Characters>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2026-09-07T15:09:00Z</dcterms:created>
  <dcterms:modified xsi:type="dcterms:W3CDTF">2026-09-07T15:19:00Z</dcterms:modified>
</cp:coreProperties>
</file>