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01698" w14:textId="77777777" w:rsidR="00F96F41" w:rsidRPr="00C82D2B" w:rsidRDefault="00F96F41" w:rsidP="00785B1E">
      <w:pPr>
        <w:jc w:val="center"/>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2D2B">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DAB 402 – CAPSTONE PROJECT</w:t>
      </w:r>
    </w:p>
    <w:p w14:paraId="6C3F8940" w14:textId="77777777" w:rsidR="00F96F41" w:rsidRPr="00C82D2B" w:rsidRDefault="00F96F41" w:rsidP="00785B1E">
      <w:pPr>
        <w:jc w:val="center"/>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2D2B">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ASSESSEMENT 1 – PROBLEM FORMULATION</w:t>
      </w:r>
    </w:p>
    <w:p w14:paraId="5C8159C1" w14:textId="77777777" w:rsidR="00F96F41" w:rsidRPr="00F96F41" w:rsidRDefault="00F96F41" w:rsidP="00F96F41">
      <w:pPr>
        <w:rPr>
          <w:sz w:val="48"/>
          <w:szCs w:val="48"/>
          <w:lang w:val="en-US"/>
        </w:rPr>
      </w:pPr>
    </w:p>
    <w:p w14:paraId="07CABFCD" w14:textId="454F15E5" w:rsidR="00F96F41" w:rsidRPr="00C82D2B" w:rsidRDefault="00F96F41" w:rsidP="00785B1E">
      <w:pPr>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2D2B">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w:t>
      </w:r>
      <w:r w:rsidR="00F37294" w:rsidRPr="00C82D2B">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Space</w:t>
      </w:r>
      <w:r w:rsidRPr="00C82D2B">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2D2B">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in Banking (CSS)</w:t>
      </w:r>
    </w:p>
    <w:p w14:paraId="701BD154" w14:textId="2D3C8195" w:rsidR="00F37294" w:rsidRPr="00C82D2B" w:rsidRDefault="00F37294" w:rsidP="009A76B8">
      <w:pPr>
        <w:jc w:val="cente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2D2B">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Card Fraud Detection</w:t>
      </w:r>
    </w:p>
    <w:p w14:paraId="0543FDEF" w14:textId="77777777" w:rsidR="009A76B8" w:rsidRDefault="009A76B8" w:rsidP="009A76B8">
      <w:pPr>
        <w:jc w:val="center"/>
        <w:rPr>
          <w:b/>
          <w:bCs/>
          <w:sz w:val="36"/>
          <w:szCs w:val="36"/>
          <w:lang w:val="en-US"/>
        </w:rPr>
      </w:pPr>
    </w:p>
    <w:p w14:paraId="0C4B380A" w14:textId="1A376D3B" w:rsidR="009A76B8" w:rsidRPr="00F37294" w:rsidRDefault="009A76B8" w:rsidP="00F37294">
      <w:pPr>
        <w:jc w:val="center"/>
        <w:rPr>
          <w:b/>
          <w:bCs/>
          <w:sz w:val="36"/>
          <w:szCs w:val="36"/>
          <w:lang w:val="en-US"/>
        </w:rPr>
      </w:pPr>
      <w:r>
        <w:rPr>
          <w:noProof/>
        </w:rPr>
        <w:drawing>
          <wp:inline distT="0" distB="0" distL="0" distR="0" wp14:anchorId="5B663E0F" wp14:editId="5940F96D">
            <wp:extent cx="3751876" cy="2286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9FA0E15A6CA19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51423" cy="2346653"/>
                    </a:xfrm>
                    <a:prstGeom prst="rect">
                      <a:avLst/>
                    </a:prstGeom>
                  </pic:spPr>
                </pic:pic>
              </a:graphicData>
            </a:graphic>
          </wp:inline>
        </w:drawing>
      </w:r>
    </w:p>
    <w:p w14:paraId="41528CFF" w14:textId="7F5EEF7A" w:rsidR="00F96F41" w:rsidRPr="00785B1E" w:rsidRDefault="00F96F41" w:rsidP="00F96F41">
      <w:pPr>
        <w:rPr>
          <w:sz w:val="36"/>
          <w:szCs w:val="36"/>
          <w:lang w:val="en-US"/>
        </w:rPr>
      </w:pPr>
    </w:p>
    <w:p w14:paraId="16F7DDB8" w14:textId="036B8E60" w:rsidR="00F96F41" w:rsidRDefault="00F96F41" w:rsidP="00F96F41">
      <w:pPr>
        <w:jc w:val="center"/>
        <w:rPr>
          <w:sz w:val="36"/>
          <w:szCs w:val="36"/>
          <w:lang w:val="en-US"/>
        </w:rPr>
      </w:pPr>
      <w:r w:rsidRPr="00785B1E">
        <w:rPr>
          <w:sz w:val="36"/>
          <w:szCs w:val="36"/>
          <w:lang w:val="en-US"/>
        </w:rPr>
        <w:t>GROUP 13</w:t>
      </w:r>
    </w:p>
    <w:tbl>
      <w:tblPr>
        <w:tblStyle w:val="TableGrid"/>
        <w:tblW w:w="9568" w:type="dxa"/>
        <w:tblLook w:val="04A0" w:firstRow="1" w:lastRow="0" w:firstColumn="1" w:lastColumn="0" w:noHBand="0" w:noVBand="1"/>
      </w:tblPr>
      <w:tblGrid>
        <w:gridCol w:w="4784"/>
        <w:gridCol w:w="4784"/>
      </w:tblGrid>
      <w:tr w:rsidR="009A76B8" w14:paraId="733C8E6B" w14:textId="77777777" w:rsidTr="009A76B8">
        <w:trPr>
          <w:trHeight w:val="501"/>
        </w:trPr>
        <w:tc>
          <w:tcPr>
            <w:tcW w:w="4784" w:type="dxa"/>
          </w:tcPr>
          <w:p w14:paraId="0E22AE74" w14:textId="67535146" w:rsidR="009A76B8" w:rsidRPr="00960CAE" w:rsidRDefault="009A76B8" w:rsidP="00F96F41">
            <w:pPr>
              <w:jc w:val="center"/>
              <w:rPr>
                <w:sz w:val="36"/>
                <w:szCs w:val="36"/>
                <w:lang w:val="en-US"/>
              </w:rPr>
            </w:pPr>
            <w:r w:rsidRPr="00960CAE">
              <w:rPr>
                <w:b/>
                <w:bCs/>
                <w:sz w:val="36"/>
                <w:szCs w:val="36"/>
                <w:lang w:val="en-US"/>
              </w:rPr>
              <w:t>NAMES</w:t>
            </w:r>
          </w:p>
        </w:tc>
        <w:tc>
          <w:tcPr>
            <w:tcW w:w="4784" w:type="dxa"/>
          </w:tcPr>
          <w:p w14:paraId="638B54AE" w14:textId="5652D75B" w:rsidR="009A76B8" w:rsidRPr="00960CAE" w:rsidRDefault="009A76B8" w:rsidP="00F96F41">
            <w:pPr>
              <w:jc w:val="center"/>
              <w:rPr>
                <w:b/>
                <w:sz w:val="36"/>
                <w:szCs w:val="36"/>
                <w:lang w:val="en-US"/>
              </w:rPr>
            </w:pPr>
            <w:r w:rsidRPr="00960CAE">
              <w:rPr>
                <w:b/>
                <w:sz w:val="36"/>
                <w:szCs w:val="36"/>
                <w:lang w:val="en-US"/>
              </w:rPr>
              <w:t>STUDENT ID:</w:t>
            </w:r>
          </w:p>
        </w:tc>
      </w:tr>
      <w:tr w:rsidR="009A76B8" w14:paraId="25452828" w14:textId="77777777" w:rsidTr="009A76B8">
        <w:trPr>
          <w:trHeight w:val="634"/>
        </w:trPr>
        <w:tc>
          <w:tcPr>
            <w:tcW w:w="4784" w:type="dxa"/>
          </w:tcPr>
          <w:p w14:paraId="75309EB2" w14:textId="0C50D13E" w:rsidR="009A76B8" w:rsidRPr="00960CAE" w:rsidRDefault="009A76B8" w:rsidP="009A76B8">
            <w:pPr>
              <w:jc w:val="center"/>
              <w:rPr>
                <w:sz w:val="32"/>
                <w:szCs w:val="32"/>
                <w:lang w:val="en-US"/>
              </w:rPr>
            </w:pPr>
            <w:r w:rsidRPr="00960CAE">
              <w:rPr>
                <w:bCs/>
                <w:sz w:val="32"/>
                <w:szCs w:val="32"/>
                <w:lang w:val="en-US"/>
              </w:rPr>
              <w:t xml:space="preserve">Jai Surya </w:t>
            </w:r>
          </w:p>
        </w:tc>
        <w:tc>
          <w:tcPr>
            <w:tcW w:w="4784" w:type="dxa"/>
          </w:tcPr>
          <w:p w14:paraId="65450E5E" w14:textId="1377F57E" w:rsidR="009A76B8" w:rsidRPr="00960CAE" w:rsidRDefault="009A76B8" w:rsidP="009A76B8">
            <w:pPr>
              <w:jc w:val="center"/>
              <w:rPr>
                <w:sz w:val="32"/>
                <w:szCs w:val="32"/>
                <w:lang w:val="en-US"/>
              </w:rPr>
            </w:pPr>
            <w:r w:rsidRPr="00960CAE">
              <w:rPr>
                <w:sz w:val="32"/>
                <w:szCs w:val="32"/>
                <w:lang w:val="en-US"/>
              </w:rPr>
              <w:t>0731608</w:t>
            </w:r>
          </w:p>
        </w:tc>
      </w:tr>
      <w:tr w:rsidR="009A76B8" w14:paraId="28A9DE01" w14:textId="77777777" w:rsidTr="009A76B8">
        <w:trPr>
          <w:trHeight w:val="634"/>
        </w:trPr>
        <w:tc>
          <w:tcPr>
            <w:tcW w:w="4784" w:type="dxa"/>
          </w:tcPr>
          <w:p w14:paraId="6922519B" w14:textId="44C0D13A" w:rsidR="009A76B8" w:rsidRPr="00960CAE" w:rsidRDefault="009A76B8" w:rsidP="009A76B8">
            <w:pPr>
              <w:jc w:val="center"/>
              <w:rPr>
                <w:sz w:val="32"/>
                <w:szCs w:val="32"/>
                <w:lang w:val="en-US"/>
              </w:rPr>
            </w:pPr>
            <w:r w:rsidRPr="00960CAE">
              <w:rPr>
                <w:bCs/>
                <w:sz w:val="32"/>
                <w:szCs w:val="32"/>
                <w:lang w:val="en-US"/>
              </w:rPr>
              <w:t xml:space="preserve">Rajit Kumar </w:t>
            </w:r>
          </w:p>
        </w:tc>
        <w:tc>
          <w:tcPr>
            <w:tcW w:w="4784" w:type="dxa"/>
          </w:tcPr>
          <w:p w14:paraId="64A1A7A9" w14:textId="048CC19B" w:rsidR="009A76B8" w:rsidRPr="00960CAE" w:rsidRDefault="009A76B8" w:rsidP="009A76B8">
            <w:pPr>
              <w:jc w:val="center"/>
              <w:rPr>
                <w:sz w:val="32"/>
                <w:szCs w:val="32"/>
                <w:lang w:val="en-US"/>
              </w:rPr>
            </w:pPr>
            <w:r w:rsidRPr="00960CAE">
              <w:rPr>
                <w:sz w:val="32"/>
                <w:szCs w:val="32"/>
                <w:lang w:val="en-US"/>
              </w:rPr>
              <w:t>0730468</w:t>
            </w:r>
          </w:p>
        </w:tc>
      </w:tr>
      <w:tr w:rsidR="009A76B8" w14:paraId="59D57462" w14:textId="77777777" w:rsidTr="009A76B8">
        <w:trPr>
          <w:trHeight w:val="617"/>
        </w:trPr>
        <w:tc>
          <w:tcPr>
            <w:tcW w:w="4784" w:type="dxa"/>
          </w:tcPr>
          <w:p w14:paraId="17B69D83" w14:textId="0CC81710" w:rsidR="009A76B8" w:rsidRPr="00960CAE" w:rsidRDefault="009A76B8" w:rsidP="009A76B8">
            <w:pPr>
              <w:jc w:val="center"/>
              <w:rPr>
                <w:sz w:val="32"/>
                <w:szCs w:val="32"/>
                <w:lang w:val="en-US"/>
              </w:rPr>
            </w:pPr>
            <w:r w:rsidRPr="00960CAE">
              <w:rPr>
                <w:bCs/>
                <w:sz w:val="32"/>
                <w:szCs w:val="32"/>
                <w:lang w:val="en-US"/>
              </w:rPr>
              <w:t>Amita Mehta</w:t>
            </w:r>
          </w:p>
        </w:tc>
        <w:tc>
          <w:tcPr>
            <w:tcW w:w="4784" w:type="dxa"/>
          </w:tcPr>
          <w:p w14:paraId="53C57990" w14:textId="73298645" w:rsidR="009A76B8" w:rsidRPr="00960CAE" w:rsidRDefault="009A76B8" w:rsidP="009A76B8">
            <w:pPr>
              <w:jc w:val="center"/>
              <w:rPr>
                <w:sz w:val="32"/>
                <w:szCs w:val="32"/>
                <w:lang w:val="en-US"/>
              </w:rPr>
            </w:pPr>
            <w:r w:rsidRPr="00960CAE">
              <w:rPr>
                <w:sz w:val="32"/>
                <w:szCs w:val="32"/>
                <w:lang w:val="en-US"/>
              </w:rPr>
              <w:t>0730478</w:t>
            </w:r>
          </w:p>
        </w:tc>
      </w:tr>
    </w:tbl>
    <w:p w14:paraId="021FFBAE" w14:textId="77777777" w:rsidR="00C82D2B" w:rsidRDefault="00C82D2B">
      <w:pPr>
        <w:rPr>
          <w:b/>
          <w:bCs/>
          <w:color w:val="ED7D31" w:themeColor="accent2"/>
          <w:sz w:val="32"/>
          <w:szCs w:val="32"/>
          <w:lang w:val="en-US"/>
        </w:rPr>
      </w:pPr>
    </w:p>
    <w:p w14:paraId="58317A95" w14:textId="09544D23" w:rsidR="00960CAE" w:rsidRPr="00C82D2B" w:rsidRDefault="00960CAE">
      <w:pPr>
        <w:rPr>
          <w:b/>
          <w:bCs/>
          <w:color w:val="ED7D31" w:themeColor="accent2"/>
          <w:sz w:val="32"/>
          <w:szCs w:val="32"/>
          <w:lang w:val="en-US"/>
        </w:rPr>
      </w:pPr>
      <w:r w:rsidRPr="00C82D2B">
        <w:rPr>
          <w:b/>
          <w:bCs/>
          <w:color w:val="ED7D31" w:themeColor="accent2"/>
          <w:sz w:val="32"/>
          <w:szCs w:val="32"/>
          <w:lang w:val="en-US"/>
        </w:rPr>
        <w:lastRenderedPageBreak/>
        <w:t xml:space="preserve">Title:  </w:t>
      </w:r>
    </w:p>
    <w:p w14:paraId="03F6F266" w14:textId="47A89E35" w:rsidR="00960CAE" w:rsidRPr="00960CAE" w:rsidRDefault="00960CAE" w:rsidP="00960CAE">
      <w:pPr>
        <w:rPr>
          <w:bCs/>
          <w:sz w:val="36"/>
          <w:szCs w:val="36"/>
          <w:lang w:val="en-US"/>
        </w:rPr>
      </w:pPr>
      <w:r w:rsidRPr="00C82D2B">
        <w:rPr>
          <w:b/>
          <w:bCs/>
          <w:color w:val="ED7D31" w:themeColor="accent2"/>
          <w:sz w:val="32"/>
          <w:szCs w:val="32"/>
          <w:lang w:val="en-US"/>
        </w:rPr>
        <w:t>Credit Card Fraud Detection:</w:t>
      </w:r>
      <w:r w:rsidRPr="00C82D2B">
        <w:rPr>
          <w:b/>
          <w:bCs/>
          <w:color w:val="ED7D31" w:themeColor="accent2"/>
          <w:sz w:val="36"/>
          <w:szCs w:val="36"/>
          <w:lang w:val="en-US"/>
        </w:rPr>
        <w:t xml:space="preserve"> </w:t>
      </w:r>
      <w:r w:rsidRPr="00FE0CA1">
        <w:rPr>
          <w:bCs/>
          <w:sz w:val="28"/>
          <w:szCs w:val="28"/>
          <w:lang w:val="en-US"/>
        </w:rPr>
        <w:t xml:space="preserve">Our main topic is Secure Cyberspace and we choose the sub field i.e. cyber security in banking sector. There are so many factors that increase the human worries, about the online transactions. According to our search and what we think is that the high level of crime happened in credit card transactions. </w:t>
      </w:r>
      <w:r w:rsidR="00FE0CA1" w:rsidRPr="00FE0CA1">
        <w:rPr>
          <w:bCs/>
          <w:sz w:val="28"/>
          <w:szCs w:val="28"/>
          <w:lang w:val="en-US"/>
        </w:rPr>
        <w:t xml:space="preserve">So, we put the title name as </w:t>
      </w:r>
      <w:r w:rsidR="00FE0CA1" w:rsidRPr="00FE0CA1">
        <w:rPr>
          <w:b/>
          <w:bCs/>
          <w:sz w:val="28"/>
          <w:szCs w:val="28"/>
          <w:u w:val="single"/>
          <w:lang w:val="en-US"/>
        </w:rPr>
        <w:t>Credit Card Fraud Detection.</w:t>
      </w:r>
    </w:p>
    <w:p w14:paraId="4499634B" w14:textId="77777777" w:rsidR="00C82D2B" w:rsidRDefault="00C82D2B">
      <w:pPr>
        <w:rPr>
          <w:bCs/>
          <w:sz w:val="36"/>
          <w:szCs w:val="36"/>
          <w:lang w:val="en-US"/>
        </w:rPr>
      </w:pPr>
    </w:p>
    <w:p w14:paraId="337F2FBC" w14:textId="2006EC06" w:rsidR="00F9681D" w:rsidRPr="00C82D2B" w:rsidRDefault="00F96F41">
      <w:pPr>
        <w:rPr>
          <w:b/>
          <w:bCs/>
          <w:color w:val="ED7D31" w:themeColor="accent2"/>
          <w:sz w:val="32"/>
          <w:szCs w:val="32"/>
          <w:lang w:val="en-US"/>
        </w:rPr>
      </w:pPr>
      <w:r w:rsidRPr="00C82D2B">
        <w:rPr>
          <w:b/>
          <w:bCs/>
          <w:color w:val="ED7D31" w:themeColor="accent2"/>
          <w:sz w:val="32"/>
          <w:szCs w:val="32"/>
          <w:lang w:val="en-US"/>
        </w:rPr>
        <w:t xml:space="preserve">Introduction </w:t>
      </w:r>
    </w:p>
    <w:p w14:paraId="20B009F6" w14:textId="5F9F1654" w:rsidR="00C6758B" w:rsidRDefault="00E35F43">
      <w:pPr>
        <w:rPr>
          <w:bCs/>
          <w:sz w:val="28"/>
          <w:szCs w:val="28"/>
          <w:lang w:val="en-US"/>
        </w:rPr>
      </w:pPr>
      <w:r>
        <w:rPr>
          <w:bCs/>
          <w:sz w:val="28"/>
          <w:szCs w:val="28"/>
          <w:lang w:val="en-US"/>
        </w:rPr>
        <w:t xml:space="preserve">The most complex challenge engineering has ever faced is electronic communication and computing. </w:t>
      </w:r>
      <w:r>
        <w:rPr>
          <w:b/>
          <w:bCs/>
          <w:sz w:val="28"/>
          <w:szCs w:val="28"/>
          <w:lang w:val="en-US"/>
        </w:rPr>
        <w:t xml:space="preserve">Cyber Crime </w:t>
      </w:r>
      <w:r>
        <w:rPr>
          <w:bCs/>
          <w:sz w:val="28"/>
          <w:szCs w:val="28"/>
          <w:lang w:val="en-US"/>
        </w:rPr>
        <w:t xml:space="preserve">is the most serious problem in the present era. According to U.S.A. government more than 600 billion amount of fraud happened annually and it is increasing by 1.2 billion. And more than 200 billion </w:t>
      </w:r>
      <w:r w:rsidR="00C3258B">
        <w:rPr>
          <w:bCs/>
          <w:sz w:val="28"/>
          <w:szCs w:val="28"/>
          <w:lang w:val="en-US"/>
        </w:rPr>
        <w:t>amounts</w:t>
      </w:r>
      <w:r>
        <w:rPr>
          <w:bCs/>
          <w:sz w:val="28"/>
          <w:szCs w:val="28"/>
          <w:lang w:val="en-US"/>
        </w:rPr>
        <w:t xml:space="preserve"> of fraud happened in the banking sector. </w:t>
      </w:r>
      <w:r w:rsidR="00C6758B" w:rsidRPr="00C6758B">
        <w:rPr>
          <w:bCs/>
          <w:sz w:val="28"/>
          <w:szCs w:val="28"/>
          <w:lang w:val="en-US"/>
        </w:rPr>
        <w:t>South Africa has recently been afflicted by</w:t>
      </w:r>
      <w:r w:rsidR="00C6758B">
        <w:rPr>
          <w:bCs/>
          <w:sz w:val="28"/>
          <w:szCs w:val="28"/>
          <w:lang w:val="en-US"/>
        </w:rPr>
        <w:t xml:space="preserve"> fraud in </w:t>
      </w:r>
      <w:r w:rsidR="00C6758B" w:rsidRPr="00C6758B">
        <w:rPr>
          <w:bCs/>
          <w:sz w:val="28"/>
          <w:szCs w:val="28"/>
          <w:lang w:val="en-US"/>
        </w:rPr>
        <w:t>credit and banking information from online banking subscribers</w:t>
      </w:r>
      <w:r w:rsidR="00C6758B">
        <w:rPr>
          <w:bCs/>
          <w:sz w:val="28"/>
          <w:szCs w:val="28"/>
          <w:lang w:val="en-US"/>
        </w:rPr>
        <w:t>.</w:t>
      </w:r>
    </w:p>
    <w:p w14:paraId="5447F230" w14:textId="034C4998" w:rsidR="00E35F43" w:rsidRDefault="00C3258B">
      <w:pPr>
        <w:rPr>
          <w:bCs/>
          <w:sz w:val="28"/>
          <w:szCs w:val="28"/>
          <w:lang w:val="en-US"/>
        </w:rPr>
      </w:pPr>
      <w:r>
        <w:rPr>
          <w:bCs/>
          <w:sz w:val="28"/>
          <w:szCs w:val="28"/>
          <w:lang w:val="en-US"/>
        </w:rPr>
        <w:t>Following are the factors of cybercrime in banking:</w:t>
      </w:r>
    </w:p>
    <w:p w14:paraId="14EC96B9" w14:textId="77777777" w:rsidR="00C3258B" w:rsidRPr="00E35F43" w:rsidRDefault="00C3258B">
      <w:pPr>
        <w:rPr>
          <w:bCs/>
          <w:sz w:val="28"/>
          <w:szCs w:val="28"/>
          <w:lang w:val="en-US"/>
        </w:rPr>
      </w:pPr>
    </w:p>
    <w:p w14:paraId="73F31C6D" w14:textId="2B6B433B" w:rsidR="00E35F43" w:rsidRPr="00FE0CA1" w:rsidRDefault="00E35F43" w:rsidP="00E35F43">
      <w:pPr>
        <w:pStyle w:val="ListParagraph"/>
        <w:numPr>
          <w:ilvl w:val="0"/>
          <w:numId w:val="2"/>
        </w:numPr>
        <w:jc w:val="both"/>
        <w:rPr>
          <w:sz w:val="28"/>
          <w:szCs w:val="28"/>
        </w:rPr>
      </w:pPr>
      <w:r w:rsidRPr="00FE0CA1">
        <w:rPr>
          <w:sz w:val="28"/>
          <w:szCs w:val="28"/>
        </w:rPr>
        <w:t xml:space="preserve">Fraudulent </w:t>
      </w:r>
      <w:r>
        <w:rPr>
          <w:sz w:val="28"/>
          <w:szCs w:val="28"/>
        </w:rPr>
        <w:t xml:space="preserve">with </w:t>
      </w:r>
      <w:r w:rsidRPr="00FE0CA1">
        <w:rPr>
          <w:sz w:val="28"/>
          <w:szCs w:val="28"/>
        </w:rPr>
        <w:t>use of Automated Teller Machine (ATM) cards and accounts</w:t>
      </w:r>
    </w:p>
    <w:p w14:paraId="5096742A" w14:textId="77777777" w:rsidR="00E35F43" w:rsidRPr="00FE0CA1" w:rsidRDefault="00E35F43" w:rsidP="00E35F43">
      <w:pPr>
        <w:pStyle w:val="ListParagraph"/>
        <w:numPr>
          <w:ilvl w:val="0"/>
          <w:numId w:val="2"/>
        </w:numPr>
        <w:jc w:val="both"/>
        <w:rPr>
          <w:sz w:val="28"/>
          <w:szCs w:val="28"/>
        </w:rPr>
      </w:pPr>
      <w:r w:rsidRPr="00FE0CA1">
        <w:rPr>
          <w:sz w:val="28"/>
          <w:szCs w:val="28"/>
        </w:rPr>
        <w:t xml:space="preserve"> Credit card frauds</w:t>
      </w:r>
    </w:p>
    <w:p w14:paraId="36F33EC2" w14:textId="70751C22" w:rsidR="00E35F43" w:rsidRPr="00FE0CA1" w:rsidRDefault="00E35F43" w:rsidP="00E35F43">
      <w:pPr>
        <w:pStyle w:val="ListParagraph"/>
        <w:numPr>
          <w:ilvl w:val="0"/>
          <w:numId w:val="2"/>
        </w:numPr>
        <w:jc w:val="both"/>
        <w:rPr>
          <w:sz w:val="28"/>
          <w:szCs w:val="28"/>
        </w:rPr>
      </w:pPr>
      <w:r w:rsidRPr="00FE0CA1">
        <w:rPr>
          <w:sz w:val="28"/>
          <w:szCs w:val="28"/>
        </w:rPr>
        <w:t xml:space="preserve"> Frauds involving electronic f</w:t>
      </w:r>
      <w:r>
        <w:rPr>
          <w:sz w:val="28"/>
          <w:szCs w:val="28"/>
        </w:rPr>
        <w:t>u</w:t>
      </w:r>
      <w:r w:rsidRPr="00FE0CA1">
        <w:rPr>
          <w:sz w:val="28"/>
          <w:szCs w:val="28"/>
        </w:rPr>
        <w:t>nds transfers</w:t>
      </w:r>
    </w:p>
    <w:p w14:paraId="2CBB679A" w14:textId="5E863643" w:rsidR="00E35F43" w:rsidRPr="00FE0CA1" w:rsidRDefault="00E35F43" w:rsidP="00E35F43">
      <w:pPr>
        <w:pStyle w:val="ListParagraph"/>
        <w:numPr>
          <w:ilvl w:val="0"/>
          <w:numId w:val="2"/>
        </w:numPr>
        <w:jc w:val="both"/>
        <w:rPr>
          <w:sz w:val="28"/>
          <w:szCs w:val="28"/>
        </w:rPr>
      </w:pPr>
      <w:r w:rsidRPr="00FE0CA1">
        <w:rPr>
          <w:sz w:val="28"/>
          <w:szCs w:val="28"/>
        </w:rPr>
        <w:t xml:space="preserve"> </w:t>
      </w:r>
      <w:r>
        <w:rPr>
          <w:sz w:val="28"/>
          <w:szCs w:val="28"/>
        </w:rPr>
        <w:t xml:space="preserve">On Call </w:t>
      </w:r>
      <w:r w:rsidRPr="00FE0CA1">
        <w:rPr>
          <w:sz w:val="28"/>
          <w:szCs w:val="28"/>
        </w:rPr>
        <w:t>Frauds</w:t>
      </w:r>
    </w:p>
    <w:p w14:paraId="2C825198" w14:textId="75A8C7CB" w:rsidR="00E35F43" w:rsidRDefault="00E35F43" w:rsidP="00C3258B">
      <w:pPr>
        <w:pStyle w:val="ListParagraph"/>
        <w:numPr>
          <w:ilvl w:val="0"/>
          <w:numId w:val="2"/>
        </w:numPr>
        <w:jc w:val="both"/>
        <w:rPr>
          <w:sz w:val="28"/>
          <w:szCs w:val="28"/>
        </w:rPr>
      </w:pPr>
      <w:r w:rsidRPr="00FE0CA1">
        <w:rPr>
          <w:sz w:val="28"/>
          <w:szCs w:val="28"/>
        </w:rPr>
        <w:t xml:space="preserve"> Frauds relating to </w:t>
      </w:r>
      <w:r>
        <w:rPr>
          <w:sz w:val="28"/>
          <w:szCs w:val="28"/>
        </w:rPr>
        <w:t>data</w:t>
      </w:r>
      <w:r w:rsidRPr="00FE0CA1">
        <w:rPr>
          <w:sz w:val="28"/>
          <w:szCs w:val="28"/>
        </w:rPr>
        <w:t xml:space="preserve"> Interchange.</w:t>
      </w:r>
      <w:r w:rsidRPr="00C3258B">
        <w:rPr>
          <w:sz w:val="28"/>
          <w:szCs w:val="28"/>
        </w:rPr>
        <w:t xml:space="preserve">  </w:t>
      </w:r>
    </w:p>
    <w:p w14:paraId="6705B992" w14:textId="240D59AB" w:rsidR="00C6758B" w:rsidRDefault="00C6758B" w:rsidP="00C3258B">
      <w:pPr>
        <w:pStyle w:val="ListParagraph"/>
        <w:numPr>
          <w:ilvl w:val="0"/>
          <w:numId w:val="2"/>
        </w:numPr>
        <w:jc w:val="both"/>
        <w:rPr>
          <w:sz w:val="28"/>
          <w:szCs w:val="28"/>
        </w:rPr>
      </w:pPr>
      <w:r>
        <w:rPr>
          <w:sz w:val="28"/>
          <w:szCs w:val="28"/>
        </w:rPr>
        <w:t>Email spam is the serious issue.</w:t>
      </w:r>
    </w:p>
    <w:p w14:paraId="2F35B509" w14:textId="6627067C" w:rsidR="00C6758B" w:rsidRDefault="00C6758B" w:rsidP="00C3258B">
      <w:pPr>
        <w:pStyle w:val="ListParagraph"/>
        <w:numPr>
          <w:ilvl w:val="0"/>
          <w:numId w:val="2"/>
        </w:numPr>
        <w:jc w:val="both"/>
        <w:rPr>
          <w:sz w:val="28"/>
          <w:szCs w:val="28"/>
        </w:rPr>
      </w:pPr>
      <w:r>
        <w:rPr>
          <w:sz w:val="28"/>
          <w:szCs w:val="28"/>
        </w:rPr>
        <w:t>Non- payment and non-delivery spam</w:t>
      </w:r>
    </w:p>
    <w:p w14:paraId="0230B936" w14:textId="62645F62" w:rsidR="00C6758B" w:rsidRDefault="00781BF3" w:rsidP="00C3258B">
      <w:pPr>
        <w:pStyle w:val="ListParagraph"/>
        <w:numPr>
          <w:ilvl w:val="0"/>
          <w:numId w:val="2"/>
        </w:numPr>
        <w:jc w:val="both"/>
        <w:rPr>
          <w:sz w:val="28"/>
          <w:szCs w:val="28"/>
        </w:rPr>
      </w:pPr>
      <w:r>
        <w:rPr>
          <w:sz w:val="28"/>
          <w:szCs w:val="28"/>
        </w:rPr>
        <w:t>Investment scams</w:t>
      </w:r>
    </w:p>
    <w:p w14:paraId="3FAC1056" w14:textId="31B7CAA1" w:rsidR="00781BF3" w:rsidRDefault="00781BF3" w:rsidP="00C3258B">
      <w:pPr>
        <w:pStyle w:val="ListParagraph"/>
        <w:numPr>
          <w:ilvl w:val="0"/>
          <w:numId w:val="2"/>
        </w:numPr>
        <w:jc w:val="both"/>
        <w:rPr>
          <w:sz w:val="28"/>
          <w:szCs w:val="28"/>
        </w:rPr>
      </w:pPr>
      <w:r>
        <w:rPr>
          <w:sz w:val="28"/>
          <w:szCs w:val="28"/>
        </w:rPr>
        <w:t>Multi factors of password</w:t>
      </w:r>
    </w:p>
    <w:p w14:paraId="509B615D" w14:textId="191D8356" w:rsidR="00E35F43" w:rsidRDefault="00E35F43">
      <w:pPr>
        <w:rPr>
          <w:sz w:val="28"/>
          <w:szCs w:val="28"/>
        </w:rPr>
      </w:pPr>
    </w:p>
    <w:p w14:paraId="0551A238" w14:textId="1DAA7391" w:rsidR="00C3258B" w:rsidRPr="00C3258B" w:rsidRDefault="00C3258B">
      <w:pPr>
        <w:rPr>
          <w:sz w:val="28"/>
          <w:szCs w:val="28"/>
        </w:rPr>
      </w:pPr>
      <w:r>
        <w:rPr>
          <w:sz w:val="28"/>
          <w:szCs w:val="28"/>
        </w:rPr>
        <w:t xml:space="preserve">The main reason of fraud in banking is the online transactions and crypto jacking. Crypto jacking helps the hackers to freeze the system and take all the data of the banks through the networks. </w:t>
      </w:r>
    </w:p>
    <w:p w14:paraId="7EFE8BFB" w14:textId="77777777" w:rsidR="00047EAF" w:rsidRPr="00FE0CA1" w:rsidRDefault="00A94B72" w:rsidP="00B510AA">
      <w:pPr>
        <w:jc w:val="both"/>
        <w:rPr>
          <w:sz w:val="28"/>
          <w:szCs w:val="28"/>
          <w:lang w:val="en-US"/>
        </w:rPr>
      </w:pPr>
      <w:r w:rsidRPr="00FE0CA1">
        <w:rPr>
          <w:sz w:val="28"/>
          <w:szCs w:val="28"/>
          <w:lang w:val="en-US"/>
        </w:rPr>
        <w:lastRenderedPageBreak/>
        <w:t xml:space="preserve">Day to day, cybercrime is drastically growing, and we are </w:t>
      </w:r>
      <w:r w:rsidR="002B6069" w:rsidRPr="00FE0CA1">
        <w:rPr>
          <w:sz w:val="28"/>
          <w:szCs w:val="28"/>
          <w:lang w:val="en-US"/>
        </w:rPr>
        <w:t>finding more</w:t>
      </w:r>
      <w:r w:rsidRPr="00FE0CA1">
        <w:rPr>
          <w:sz w:val="28"/>
          <w:szCs w:val="28"/>
          <w:lang w:val="en-US"/>
        </w:rPr>
        <w:t xml:space="preserve"> fraud cases in banks. Due to this fraud cases the credit scores also will decline eventually because our credit card directly linked with our accounts. Many people are compromising in buying their desire car or house or any product due to low credit score or bad credit score that is occurring because of fraud cases. So, we as a group found this topic interesting and want to find the reasons and the solutions </w:t>
      </w:r>
      <w:r w:rsidR="002B6069" w:rsidRPr="00FE0CA1">
        <w:rPr>
          <w:sz w:val="28"/>
          <w:szCs w:val="28"/>
          <w:lang w:val="en-US"/>
        </w:rPr>
        <w:t>regarding to</w:t>
      </w:r>
      <w:r w:rsidRPr="00FE0CA1">
        <w:rPr>
          <w:sz w:val="28"/>
          <w:szCs w:val="28"/>
          <w:lang w:val="en-US"/>
        </w:rPr>
        <w:t xml:space="preserve"> this </w:t>
      </w:r>
      <w:r w:rsidR="00F9681D" w:rsidRPr="00FE0CA1">
        <w:rPr>
          <w:sz w:val="28"/>
          <w:szCs w:val="28"/>
          <w:lang w:val="en-US"/>
        </w:rPr>
        <w:t>fraud’s</w:t>
      </w:r>
      <w:r w:rsidRPr="00FE0CA1">
        <w:rPr>
          <w:sz w:val="28"/>
          <w:szCs w:val="28"/>
          <w:lang w:val="en-US"/>
        </w:rPr>
        <w:t xml:space="preserve"> cases </w:t>
      </w:r>
      <w:r w:rsidR="002B6069" w:rsidRPr="00FE0CA1">
        <w:rPr>
          <w:sz w:val="28"/>
          <w:szCs w:val="28"/>
          <w:lang w:val="en-US"/>
        </w:rPr>
        <w:t>in the</w:t>
      </w:r>
      <w:r w:rsidRPr="00FE0CA1">
        <w:rPr>
          <w:sz w:val="28"/>
          <w:szCs w:val="28"/>
          <w:lang w:val="en-US"/>
        </w:rPr>
        <w:t xml:space="preserve"> bank. Nowadays, there are so many fraud cases in Banks. These types of frauds are related to our credit card, bank transactions etc. For buying a new car or house, we must show good credit scores. Due to this fraud case, our credit scores automatically detect. So, we will find these reasons. </w:t>
      </w:r>
      <w:r w:rsidR="00BA0016" w:rsidRPr="00FE0CA1">
        <w:rPr>
          <w:sz w:val="28"/>
          <w:szCs w:val="28"/>
          <w:lang w:val="en-US"/>
        </w:rPr>
        <w:t>Fraud detection involves monitoring the behavior of population of user in order to estimate, detect or avoid undesirable behavior.</w:t>
      </w:r>
    </w:p>
    <w:p w14:paraId="27D000C2" w14:textId="77777777" w:rsidR="00BA0016" w:rsidRDefault="00BA0016" w:rsidP="00B510AA">
      <w:pPr>
        <w:jc w:val="both"/>
        <w:rPr>
          <w:rFonts w:cstheme="minorHAnsi"/>
          <w:b/>
          <w:bCs/>
          <w:color w:val="333333"/>
          <w:sz w:val="23"/>
          <w:szCs w:val="23"/>
          <w:shd w:val="clear" w:color="auto" w:fill="FFFFFF"/>
        </w:rPr>
      </w:pPr>
    </w:p>
    <w:p w14:paraId="6EDCA5EC" w14:textId="4C0CF2EB" w:rsidR="00B510AA" w:rsidRPr="00C82D2B" w:rsidRDefault="00B510AA" w:rsidP="007C200F">
      <w:pPr>
        <w:jc w:val="both"/>
        <w:rPr>
          <w:rFonts w:cstheme="minorHAnsi"/>
          <w:b/>
          <w:bCs/>
          <w:color w:val="ED7D31" w:themeColor="accent2"/>
          <w:sz w:val="32"/>
          <w:szCs w:val="32"/>
          <w:shd w:val="clear" w:color="auto" w:fill="FFFFFF"/>
        </w:rPr>
      </w:pPr>
      <w:r w:rsidRPr="00C82D2B">
        <w:rPr>
          <w:rFonts w:cstheme="minorHAnsi"/>
          <w:b/>
          <w:bCs/>
          <w:color w:val="ED7D31" w:themeColor="accent2"/>
          <w:sz w:val="32"/>
          <w:szCs w:val="32"/>
          <w:shd w:val="clear" w:color="auto" w:fill="FFFFFF"/>
        </w:rPr>
        <w:t>Objectives</w:t>
      </w:r>
    </w:p>
    <w:p w14:paraId="2C380502" w14:textId="7C24E761" w:rsidR="00381E89" w:rsidRPr="00381E89" w:rsidRDefault="00A94B72" w:rsidP="00785B1E">
      <w:pPr>
        <w:jc w:val="both"/>
        <w:rPr>
          <w:rFonts w:cstheme="minorHAnsi"/>
          <w:color w:val="333333"/>
          <w:sz w:val="28"/>
          <w:szCs w:val="28"/>
          <w:shd w:val="clear" w:color="auto" w:fill="FFFFFF"/>
        </w:rPr>
      </w:pPr>
      <w:r w:rsidRPr="00C3258B">
        <w:rPr>
          <w:sz w:val="28"/>
          <w:szCs w:val="28"/>
          <w:lang w:val="en-US"/>
        </w:rPr>
        <w:t xml:space="preserve">Credit card fraud is a serious problem in financial services. Billions of dollars are lost due to credit card fraud every year. There is a lack of research studies on analyzing real-world credit card data owing to confidentiality issues. </w:t>
      </w:r>
      <w:r w:rsidRPr="00C3258B">
        <w:rPr>
          <w:rFonts w:cstheme="minorHAnsi"/>
          <w:color w:val="333333"/>
          <w:sz w:val="28"/>
          <w:szCs w:val="28"/>
          <w:shd w:val="clear" w:color="auto" w:fill="FFFFFF"/>
        </w:rPr>
        <w:t>The prevention of credit card fra</w:t>
      </w:r>
      <w:r w:rsidR="00F96F41" w:rsidRPr="00C3258B">
        <w:rPr>
          <w:rFonts w:cstheme="minorHAnsi"/>
          <w:color w:val="333333"/>
          <w:sz w:val="28"/>
          <w:szCs w:val="28"/>
          <w:shd w:val="clear" w:color="auto" w:fill="FFFFFF"/>
        </w:rPr>
        <w:t>u</w:t>
      </w:r>
      <w:r w:rsidR="00F9681D" w:rsidRPr="00C3258B">
        <w:rPr>
          <w:rFonts w:cstheme="minorHAnsi"/>
          <w:color w:val="333333"/>
          <w:sz w:val="28"/>
          <w:szCs w:val="28"/>
          <w:shd w:val="clear" w:color="auto" w:fill="FFFFFF"/>
        </w:rPr>
        <w:t>d</w:t>
      </w:r>
      <w:r w:rsidR="00F9681D" w:rsidRPr="00C3258B">
        <w:rPr>
          <w:rFonts w:cstheme="minorHAnsi"/>
          <w:sz w:val="28"/>
          <w:szCs w:val="28"/>
        </w:rPr>
        <w:t xml:space="preserve"> </w:t>
      </w:r>
      <w:r w:rsidR="00F9681D" w:rsidRPr="00C3258B">
        <w:rPr>
          <w:rFonts w:cstheme="minorHAnsi"/>
          <w:color w:val="333333"/>
          <w:sz w:val="28"/>
          <w:szCs w:val="28"/>
          <w:shd w:val="clear" w:color="auto" w:fill="FFFFFF"/>
        </w:rPr>
        <w:t>cyber security</w:t>
      </w:r>
      <w:r w:rsidRPr="00C3258B">
        <w:rPr>
          <w:rFonts w:cstheme="minorHAnsi"/>
          <w:color w:val="333333"/>
          <w:sz w:val="28"/>
          <w:szCs w:val="28"/>
          <w:shd w:val="clear" w:color="auto" w:fill="FFFFFF"/>
        </w:rPr>
        <w:t xml:space="preserve"> is an important application for prediction techniques.</w:t>
      </w:r>
      <w:r w:rsidR="0023060B" w:rsidRPr="00C3258B">
        <w:rPr>
          <w:sz w:val="28"/>
          <w:szCs w:val="28"/>
        </w:rPr>
        <w:t xml:space="preserve"> </w:t>
      </w:r>
      <w:r w:rsidR="0023060B" w:rsidRPr="00C3258B">
        <w:rPr>
          <w:rFonts w:cstheme="minorHAnsi"/>
          <w:color w:val="333333"/>
          <w:sz w:val="28"/>
          <w:szCs w:val="28"/>
          <w:shd w:val="clear" w:color="auto" w:fill="FFFFFF"/>
        </w:rPr>
        <w:t xml:space="preserve">They are the most important </w:t>
      </w:r>
      <w:r w:rsidR="00C3258B">
        <w:rPr>
          <w:rFonts w:cstheme="minorHAnsi"/>
          <w:color w:val="333333"/>
          <w:sz w:val="28"/>
          <w:szCs w:val="28"/>
          <w:shd w:val="clear" w:color="auto" w:fill="FFFFFF"/>
        </w:rPr>
        <w:t>f</w:t>
      </w:r>
      <w:r w:rsidR="0023060B" w:rsidRPr="00C3258B">
        <w:rPr>
          <w:rFonts w:cstheme="minorHAnsi"/>
          <w:color w:val="333333"/>
          <w:sz w:val="28"/>
          <w:szCs w:val="28"/>
          <w:shd w:val="clear" w:color="auto" w:fill="FFFFFF"/>
        </w:rPr>
        <w:t>actor of this system as they improve the existing banking system and help in removing the vulnerabilities and development of systems so that banking frauds can be mitigated.</w:t>
      </w:r>
    </w:p>
    <w:p w14:paraId="025530E4" w14:textId="77777777" w:rsidR="002C10C0" w:rsidRPr="00C82D2B" w:rsidRDefault="002C10C0" w:rsidP="002C10C0">
      <w:pPr>
        <w:jc w:val="both"/>
        <w:rPr>
          <w:rFonts w:cstheme="minorHAnsi"/>
          <w:color w:val="ED7D31" w:themeColor="accent2"/>
          <w:sz w:val="23"/>
          <w:szCs w:val="23"/>
          <w:shd w:val="clear" w:color="auto" w:fill="FFFFFF"/>
          <w:lang w:val="en-US"/>
        </w:rPr>
      </w:pPr>
    </w:p>
    <w:p w14:paraId="4E9CBAF1" w14:textId="2F6FC3B6" w:rsidR="00E32119" w:rsidRPr="00C82D2B" w:rsidRDefault="007F7C45" w:rsidP="007F7C45">
      <w:pPr>
        <w:jc w:val="both"/>
        <w:rPr>
          <w:rFonts w:ascii="Calibri" w:eastAsia="Calibri" w:hAnsi="Calibri" w:cs="Times New Roman"/>
          <w:b/>
          <w:bCs/>
          <w:color w:val="ED7D31" w:themeColor="accent2"/>
          <w:sz w:val="32"/>
          <w:szCs w:val="32"/>
          <w:lang w:val="en-US"/>
        </w:rPr>
      </w:pPr>
      <w:r w:rsidRPr="00C82D2B">
        <w:rPr>
          <w:rFonts w:ascii="Calibri" w:eastAsia="Calibri" w:hAnsi="Calibri" w:cs="Times New Roman"/>
          <w:b/>
          <w:bCs/>
          <w:color w:val="ED7D31" w:themeColor="accent2"/>
          <w:sz w:val="32"/>
          <w:szCs w:val="32"/>
          <w:lang w:val="en-US"/>
        </w:rPr>
        <w:t>Challenges</w:t>
      </w:r>
      <w:r w:rsidR="00BA0016" w:rsidRPr="00C82D2B">
        <w:rPr>
          <w:rFonts w:ascii="Calibri" w:eastAsia="Calibri" w:hAnsi="Calibri" w:cs="Times New Roman"/>
          <w:b/>
          <w:bCs/>
          <w:color w:val="ED7D31" w:themeColor="accent2"/>
          <w:sz w:val="32"/>
          <w:szCs w:val="32"/>
          <w:lang w:val="en-US"/>
        </w:rPr>
        <w:t xml:space="preserve"> </w:t>
      </w:r>
    </w:p>
    <w:p w14:paraId="01059E89" w14:textId="234D75DA" w:rsidR="00C6758B" w:rsidRPr="00C6758B" w:rsidRDefault="00C3258B" w:rsidP="00C6758B">
      <w:pPr>
        <w:pStyle w:val="ListParagraph"/>
        <w:numPr>
          <w:ilvl w:val="0"/>
          <w:numId w:val="4"/>
        </w:numPr>
        <w:jc w:val="both"/>
        <w:rPr>
          <w:rFonts w:ascii="Calibri" w:eastAsia="Calibri" w:hAnsi="Calibri" w:cs="Times New Roman"/>
          <w:bCs/>
          <w:sz w:val="28"/>
          <w:szCs w:val="28"/>
        </w:rPr>
      </w:pPr>
      <w:r>
        <w:rPr>
          <w:rFonts w:ascii="Calibri" w:eastAsia="Calibri" w:hAnsi="Calibri" w:cs="Times New Roman"/>
          <w:bCs/>
          <w:sz w:val="28"/>
          <w:szCs w:val="28"/>
        </w:rPr>
        <w:t>Finding the dataset</w:t>
      </w:r>
      <w:r w:rsidR="00C6758B">
        <w:rPr>
          <w:rFonts w:ascii="Calibri" w:eastAsia="Calibri" w:hAnsi="Calibri" w:cs="Times New Roman"/>
          <w:bCs/>
          <w:sz w:val="28"/>
          <w:szCs w:val="28"/>
        </w:rPr>
        <w:t>.</w:t>
      </w:r>
    </w:p>
    <w:p w14:paraId="4C7BF0C1" w14:textId="772071FB" w:rsidR="00C6758B" w:rsidRDefault="00C6758B" w:rsidP="00C3258B">
      <w:pPr>
        <w:pStyle w:val="ListParagraph"/>
        <w:numPr>
          <w:ilvl w:val="0"/>
          <w:numId w:val="4"/>
        </w:numPr>
        <w:jc w:val="both"/>
        <w:rPr>
          <w:rFonts w:ascii="Calibri" w:eastAsia="Calibri" w:hAnsi="Calibri" w:cs="Times New Roman"/>
          <w:bCs/>
          <w:sz w:val="28"/>
          <w:szCs w:val="28"/>
        </w:rPr>
      </w:pPr>
      <w:r>
        <w:rPr>
          <w:rFonts w:ascii="Calibri" w:eastAsia="Calibri" w:hAnsi="Calibri" w:cs="Times New Roman"/>
          <w:bCs/>
          <w:sz w:val="28"/>
          <w:szCs w:val="28"/>
        </w:rPr>
        <w:t>Find the relative data for comparison between the two field. Because this is very vast field to work.</w:t>
      </w:r>
    </w:p>
    <w:p w14:paraId="32C1A42B" w14:textId="640E1472" w:rsidR="00C6758B" w:rsidRDefault="00C6758B" w:rsidP="00C3258B">
      <w:pPr>
        <w:pStyle w:val="ListParagraph"/>
        <w:numPr>
          <w:ilvl w:val="0"/>
          <w:numId w:val="4"/>
        </w:numPr>
        <w:jc w:val="both"/>
        <w:rPr>
          <w:rFonts w:ascii="Calibri" w:eastAsia="Calibri" w:hAnsi="Calibri" w:cs="Times New Roman"/>
          <w:bCs/>
          <w:sz w:val="28"/>
          <w:szCs w:val="28"/>
        </w:rPr>
      </w:pPr>
      <w:r>
        <w:rPr>
          <w:rFonts w:ascii="Calibri" w:eastAsia="Calibri" w:hAnsi="Calibri" w:cs="Times New Roman"/>
          <w:bCs/>
          <w:sz w:val="28"/>
          <w:szCs w:val="28"/>
        </w:rPr>
        <w:t xml:space="preserve">We search and read number of articles on the </w:t>
      </w:r>
      <w:r w:rsidR="00781BF3">
        <w:rPr>
          <w:rFonts w:ascii="Calibri" w:eastAsia="Calibri" w:hAnsi="Calibri" w:cs="Times New Roman"/>
          <w:bCs/>
          <w:sz w:val="28"/>
          <w:szCs w:val="28"/>
        </w:rPr>
        <w:t>cybercrime</w:t>
      </w:r>
      <w:r>
        <w:rPr>
          <w:rFonts w:ascii="Calibri" w:eastAsia="Calibri" w:hAnsi="Calibri" w:cs="Times New Roman"/>
          <w:bCs/>
          <w:sz w:val="28"/>
          <w:szCs w:val="28"/>
        </w:rPr>
        <w:t xml:space="preserve"> topic and finally we choose this topic as this is the measure factor.</w:t>
      </w:r>
    </w:p>
    <w:p w14:paraId="40DA9636" w14:textId="29572CA9" w:rsidR="00C6758B" w:rsidRDefault="00C6758B" w:rsidP="00C3258B">
      <w:pPr>
        <w:pStyle w:val="ListParagraph"/>
        <w:numPr>
          <w:ilvl w:val="0"/>
          <w:numId w:val="4"/>
        </w:numPr>
        <w:jc w:val="both"/>
        <w:rPr>
          <w:rFonts w:ascii="Calibri" w:eastAsia="Calibri" w:hAnsi="Calibri" w:cs="Times New Roman"/>
          <w:bCs/>
          <w:sz w:val="28"/>
          <w:szCs w:val="28"/>
        </w:rPr>
      </w:pPr>
      <w:r>
        <w:rPr>
          <w:rFonts w:ascii="Calibri" w:eastAsia="Calibri" w:hAnsi="Calibri" w:cs="Times New Roman"/>
          <w:bCs/>
          <w:sz w:val="28"/>
          <w:szCs w:val="28"/>
        </w:rPr>
        <w:t>It is quit challenging for us to work on this field.</w:t>
      </w:r>
    </w:p>
    <w:p w14:paraId="1059106F" w14:textId="47168FE7" w:rsidR="00381E89" w:rsidRDefault="00381E89" w:rsidP="00C3258B">
      <w:pPr>
        <w:pStyle w:val="ListParagraph"/>
        <w:numPr>
          <w:ilvl w:val="0"/>
          <w:numId w:val="4"/>
        </w:numPr>
        <w:jc w:val="both"/>
        <w:rPr>
          <w:rFonts w:ascii="Calibri" w:eastAsia="Calibri" w:hAnsi="Calibri" w:cs="Times New Roman"/>
          <w:bCs/>
          <w:sz w:val="28"/>
          <w:szCs w:val="28"/>
        </w:rPr>
      </w:pPr>
      <w:r>
        <w:rPr>
          <w:rFonts w:ascii="Calibri" w:eastAsia="Calibri" w:hAnsi="Calibri" w:cs="Times New Roman"/>
          <w:bCs/>
          <w:sz w:val="28"/>
          <w:szCs w:val="28"/>
        </w:rPr>
        <w:t>Finalize the data according to the problem statement.</w:t>
      </w:r>
    </w:p>
    <w:p w14:paraId="479B588D" w14:textId="2ECD6349" w:rsidR="00381E89" w:rsidRDefault="00381E89" w:rsidP="00C3258B">
      <w:pPr>
        <w:pStyle w:val="ListParagraph"/>
        <w:numPr>
          <w:ilvl w:val="0"/>
          <w:numId w:val="4"/>
        </w:numPr>
        <w:jc w:val="both"/>
        <w:rPr>
          <w:rFonts w:ascii="Calibri" w:eastAsia="Calibri" w:hAnsi="Calibri" w:cs="Times New Roman"/>
          <w:bCs/>
          <w:sz w:val="28"/>
          <w:szCs w:val="28"/>
        </w:rPr>
      </w:pPr>
      <w:r>
        <w:rPr>
          <w:rFonts w:ascii="Calibri" w:eastAsia="Calibri" w:hAnsi="Calibri" w:cs="Times New Roman"/>
          <w:bCs/>
          <w:sz w:val="28"/>
          <w:szCs w:val="28"/>
        </w:rPr>
        <w:t>Work on the data with machine learning algorithms.</w:t>
      </w:r>
    </w:p>
    <w:p w14:paraId="1866A27E" w14:textId="3A604A77" w:rsidR="00381E89" w:rsidRDefault="00381E89" w:rsidP="00381E89">
      <w:pPr>
        <w:jc w:val="both"/>
        <w:rPr>
          <w:rFonts w:ascii="Calibri" w:eastAsia="Calibri" w:hAnsi="Calibri" w:cs="Times New Roman"/>
          <w:bCs/>
          <w:sz w:val="28"/>
          <w:szCs w:val="28"/>
        </w:rPr>
      </w:pPr>
    </w:p>
    <w:p w14:paraId="1B158B87" w14:textId="7E6BE5CF" w:rsidR="00381E89" w:rsidRPr="00C82D2B" w:rsidRDefault="00381E89" w:rsidP="00381E89">
      <w:pPr>
        <w:jc w:val="both"/>
        <w:rPr>
          <w:rFonts w:ascii="Calibri" w:eastAsia="Calibri" w:hAnsi="Calibri" w:cs="Times New Roman"/>
          <w:b/>
          <w:bCs/>
          <w:color w:val="ED7D31" w:themeColor="accent2"/>
          <w:sz w:val="32"/>
          <w:szCs w:val="32"/>
        </w:rPr>
      </w:pPr>
      <w:r w:rsidRPr="00C82D2B">
        <w:rPr>
          <w:rFonts w:ascii="Calibri" w:eastAsia="Calibri" w:hAnsi="Calibri" w:cs="Times New Roman"/>
          <w:b/>
          <w:bCs/>
          <w:color w:val="ED7D31" w:themeColor="accent2"/>
          <w:sz w:val="32"/>
          <w:szCs w:val="32"/>
        </w:rPr>
        <w:lastRenderedPageBreak/>
        <w:t xml:space="preserve">Solutions: </w:t>
      </w:r>
    </w:p>
    <w:p w14:paraId="0C5C20FA" w14:textId="03EB6DDB" w:rsidR="00381E89" w:rsidRPr="00B837D0" w:rsidRDefault="00381E89" w:rsidP="00381E89">
      <w:pPr>
        <w:pStyle w:val="ListParagraph"/>
        <w:numPr>
          <w:ilvl w:val="0"/>
          <w:numId w:val="5"/>
        </w:numPr>
        <w:jc w:val="both"/>
        <w:rPr>
          <w:rFonts w:ascii="Calibri" w:eastAsia="Calibri" w:hAnsi="Calibri" w:cs="Times New Roman"/>
          <w:b/>
          <w:bCs/>
          <w:sz w:val="32"/>
          <w:szCs w:val="32"/>
        </w:rPr>
      </w:pPr>
      <w:r w:rsidRPr="00381E89">
        <w:rPr>
          <w:sz w:val="24"/>
          <w:szCs w:val="24"/>
        </w:rPr>
        <w:t xml:space="preserve">We analysis our data to </w:t>
      </w:r>
      <w:r>
        <w:rPr>
          <w:sz w:val="24"/>
          <w:szCs w:val="24"/>
        </w:rPr>
        <w:t>detect</w:t>
      </w:r>
      <w:r w:rsidRPr="00381E89">
        <w:rPr>
          <w:sz w:val="24"/>
          <w:szCs w:val="24"/>
        </w:rPr>
        <w:t xml:space="preserve"> the </w:t>
      </w:r>
      <w:r>
        <w:rPr>
          <w:sz w:val="24"/>
          <w:szCs w:val="24"/>
        </w:rPr>
        <w:t>fraud in credit card transactions. D</w:t>
      </w:r>
      <w:r w:rsidRPr="00381E89">
        <w:rPr>
          <w:sz w:val="24"/>
          <w:szCs w:val="24"/>
        </w:rPr>
        <w:t xml:space="preserve">o some python coding if it requires. To solve this problem, we are planning to </w:t>
      </w:r>
      <w:r w:rsidR="00B837D0">
        <w:rPr>
          <w:sz w:val="24"/>
          <w:szCs w:val="24"/>
        </w:rPr>
        <w:t>create a survey that help us to find the rate of frauds among the peoples. And ask for the solutions.</w:t>
      </w:r>
    </w:p>
    <w:p w14:paraId="287D4287" w14:textId="1BCC55F5" w:rsidR="00B837D0" w:rsidRPr="00B837D0" w:rsidRDefault="00B837D0" w:rsidP="00B837D0">
      <w:pPr>
        <w:pStyle w:val="ListParagraph"/>
        <w:numPr>
          <w:ilvl w:val="0"/>
          <w:numId w:val="5"/>
        </w:numPr>
        <w:jc w:val="both"/>
        <w:rPr>
          <w:rFonts w:ascii="Calibri" w:eastAsia="Calibri" w:hAnsi="Calibri" w:cs="Times New Roman"/>
          <w:b/>
          <w:bCs/>
          <w:sz w:val="32"/>
          <w:szCs w:val="32"/>
        </w:rPr>
      </w:pPr>
      <w:r>
        <w:rPr>
          <w:rFonts w:ascii="Calibri" w:eastAsia="Calibri" w:hAnsi="Calibri" w:cs="Times New Roman"/>
          <w:bCs/>
          <w:sz w:val="28"/>
          <w:szCs w:val="28"/>
        </w:rPr>
        <w:t>Look at the places that are highlighted in frauds and crimes. Provide them the solution to solve this problem.</w:t>
      </w:r>
    </w:p>
    <w:p w14:paraId="090A67BB" w14:textId="5CA9303F" w:rsidR="00B837D0" w:rsidRPr="00B33A86" w:rsidRDefault="00B837D0" w:rsidP="00B837D0">
      <w:pPr>
        <w:pStyle w:val="ListParagraph"/>
        <w:numPr>
          <w:ilvl w:val="0"/>
          <w:numId w:val="5"/>
        </w:numPr>
        <w:jc w:val="both"/>
        <w:rPr>
          <w:rFonts w:ascii="Calibri" w:eastAsia="Calibri" w:hAnsi="Calibri" w:cs="Times New Roman"/>
          <w:b/>
          <w:bCs/>
          <w:sz w:val="32"/>
          <w:szCs w:val="32"/>
        </w:rPr>
      </w:pPr>
      <w:r>
        <w:rPr>
          <w:rFonts w:ascii="Calibri" w:eastAsia="Calibri" w:hAnsi="Calibri" w:cs="Times New Roman"/>
          <w:bCs/>
          <w:sz w:val="28"/>
          <w:szCs w:val="28"/>
        </w:rPr>
        <w:t>Our aim is to detect the 100% of the frauds in online transaction while minimize the incorrect fraud classification.</w:t>
      </w:r>
    </w:p>
    <w:p w14:paraId="70D67866" w14:textId="0124A34F" w:rsidR="00B33A86" w:rsidRPr="00B33A86" w:rsidRDefault="00B33A86" w:rsidP="00B33A86">
      <w:pPr>
        <w:pStyle w:val="ListParagraph"/>
        <w:numPr>
          <w:ilvl w:val="0"/>
          <w:numId w:val="5"/>
        </w:numPr>
        <w:jc w:val="both"/>
        <w:rPr>
          <w:rFonts w:ascii="Calibri" w:eastAsia="Calibri" w:hAnsi="Calibri" w:cs="Times New Roman"/>
          <w:b/>
          <w:bCs/>
          <w:sz w:val="32"/>
          <w:szCs w:val="32"/>
        </w:rPr>
      </w:pPr>
      <w:r>
        <w:rPr>
          <w:rFonts w:ascii="Calibri" w:eastAsia="Calibri" w:hAnsi="Calibri" w:cs="Times New Roman"/>
          <w:bCs/>
          <w:sz w:val="28"/>
          <w:szCs w:val="28"/>
        </w:rPr>
        <w:t>Response activities effectively coordinated with internal and external stakeholders.</w:t>
      </w:r>
    </w:p>
    <w:p w14:paraId="004F962F" w14:textId="77777777" w:rsidR="00C82D2B" w:rsidRDefault="00C82D2B" w:rsidP="007F7C45">
      <w:pPr>
        <w:jc w:val="both"/>
        <w:rPr>
          <w:rFonts w:ascii="Calibri" w:eastAsia="Calibri" w:hAnsi="Calibri" w:cs="Times New Roman"/>
          <w:b/>
          <w:bCs/>
          <w:sz w:val="32"/>
          <w:szCs w:val="32"/>
        </w:rPr>
      </w:pPr>
    </w:p>
    <w:p w14:paraId="2F410CC6" w14:textId="4B831F2B" w:rsidR="00C6758B" w:rsidRPr="00C82D2B" w:rsidRDefault="00405931" w:rsidP="007F7C45">
      <w:pPr>
        <w:jc w:val="both"/>
        <w:rPr>
          <w:rFonts w:ascii="Calibri" w:eastAsia="Calibri" w:hAnsi="Calibri" w:cs="Times New Roman"/>
          <w:b/>
          <w:bCs/>
          <w:color w:val="ED7D31" w:themeColor="accent2"/>
          <w:sz w:val="32"/>
          <w:szCs w:val="32"/>
          <w:lang w:val="en-US"/>
        </w:rPr>
      </w:pPr>
      <w:r w:rsidRPr="00C82D2B">
        <w:rPr>
          <w:rFonts w:ascii="Calibri" w:eastAsia="Calibri" w:hAnsi="Calibri" w:cs="Times New Roman"/>
          <w:b/>
          <w:bCs/>
          <w:color w:val="ED7D31" w:themeColor="accent2"/>
          <w:sz w:val="32"/>
          <w:szCs w:val="32"/>
          <w:lang w:val="en-US"/>
        </w:rPr>
        <w:t xml:space="preserve">Our Goals </w:t>
      </w:r>
    </w:p>
    <w:p w14:paraId="4B7440F6" w14:textId="05305264" w:rsidR="00BA0016" w:rsidRDefault="00C6758B" w:rsidP="007F7C45">
      <w:pPr>
        <w:jc w:val="both"/>
        <w:rPr>
          <w:sz w:val="28"/>
          <w:szCs w:val="28"/>
        </w:rPr>
      </w:pPr>
      <w:r>
        <w:rPr>
          <w:sz w:val="28"/>
          <w:szCs w:val="28"/>
        </w:rPr>
        <w:t xml:space="preserve">Firstly, we select the data and analyze it, with the help of the machine algorithm and predict the fraud. Find the main reason which increase the frauds. </w:t>
      </w:r>
      <w:r w:rsidR="00781BF3">
        <w:rPr>
          <w:sz w:val="28"/>
          <w:szCs w:val="28"/>
        </w:rPr>
        <w:t>And in which field the more fraud is happening. Also, find which countries, area and which age group are more effected by these kinds of fraud. Analyze in which types of account the fraud is happening, like business, Current or Saving accounts etc. find the solution to solve this problem. Create a transparency for the customer regarding this field that enhance their Knowledge and prevent them from the fraud.</w:t>
      </w:r>
    </w:p>
    <w:p w14:paraId="46D72043" w14:textId="77777777" w:rsidR="00C82D2B" w:rsidRDefault="00C82D2B" w:rsidP="007F7C45">
      <w:pPr>
        <w:jc w:val="both"/>
        <w:rPr>
          <w:rFonts w:ascii="Calibri" w:eastAsia="Calibri" w:hAnsi="Calibri" w:cs="Times New Roman"/>
          <w:b/>
          <w:bCs/>
          <w:lang w:val="en-US"/>
        </w:rPr>
      </w:pPr>
    </w:p>
    <w:p w14:paraId="28E86BB0" w14:textId="08412939" w:rsidR="00405931" w:rsidRPr="00C82D2B" w:rsidRDefault="00405931" w:rsidP="007F7C45">
      <w:pPr>
        <w:jc w:val="both"/>
        <w:rPr>
          <w:rFonts w:ascii="Calibri" w:eastAsia="Calibri" w:hAnsi="Calibri" w:cs="Times New Roman"/>
          <w:b/>
          <w:bCs/>
          <w:color w:val="ED7D31" w:themeColor="accent2"/>
          <w:sz w:val="32"/>
          <w:szCs w:val="32"/>
          <w:lang w:val="en-US"/>
        </w:rPr>
      </w:pPr>
      <w:r w:rsidRPr="00C82D2B">
        <w:rPr>
          <w:rFonts w:ascii="Calibri" w:eastAsia="Calibri" w:hAnsi="Calibri" w:cs="Times New Roman"/>
          <w:b/>
          <w:bCs/>
          <w:color w:val="ED7D31" w:themeColor="accent2"/>
          <w:sz w:val="32"/>
          <w:szCs w:val="32"/>
          <w:lang w:val="en-US"/>
        </w:rPr>
        <w:t xml:space="preserve">Tools &amp; Techniques </w:t>
      </w:r>
    </w:p>
    <w:p w14:paraId="70A581E0" w14:textId="200E5B29" w:rsidR="00F37294" w:rsidRPr="00781BF3" w:rsidRDefault="00405931" w:rsidP="00405931">
      <w:pPr>
        <w:jc w:val="both"/>
        <w:rPr>
          <w:sz w:val="28"/>
          <w:szCs w:val="28"/>
          <w:lang w:val="en-US"/>
        </w:rPr>
      </w:pPr>
      <w:r w:rsidRPr="00781BF3">
        <w:rPr>
          <w:sz w:val="28"/>
          <w:szCs w:val="28"/>
          <w:lang w:val="en-US"/>
        </w:rPr>
        <w:t xml:space="preserve">Machine learning algorithms are used to detect credit card fraud. Standard models are first used. Then, hybrid methods and majority voting methods are applied. </w:t>
      </w:r>
      <w:r w:rsidR="009E6DAB" w:rsidRPr="00781BF3">
        <w:rPr>
          <w:sz w:val="28"/>
          <w:szCs w:val="28"/>
        </w:rPr>
        <w:t>Understand common mistake made with imbalanced datasets.</w:t>
      </w:r>
      <w:r w:rsidR="00781BF3">
        <w:rPr>
          <w:sz w:val="28"/>
          <w:szCs w:val="28"/>
        </w:rPr>
        <w:t xml:space="preserve"> Visualize the data with help of tableau</w:t>
      </w:r>
      <w:r w:rsidR="004A58F6">
        <w:rPr>
          <w:sz w:val="28"/>
          <w:szCs w:val="28"/>
        </w:rPr>
        <w:t xml:space="preserve"> and highlight the region of fraud in the continent. </w:t>
      </w:r>
      <w:r w:rsidR="00781BF3">
        <w:rPr>
          <w:sz w:val="28"/>
          <w:szCs w:val="28"/>
        </w:rPr>
        <w:t xml:space="preserve"> </w:t>
      </w:r>
      <w:r w:rsidR="004A58F6">
        <w:rPr>
          <w:sz w:val="28"/>
          <w:szCs w:val="28"/>
        </w:rPr>
        <w:t xml:space="preserve">Also, excel and deep learning to analyze the data. </w:t>
      </w:r>
      <w:proofErr w:type="spellStart"/>
      <w:r w:rsidR="004A58F6">
        <w:rPr>
          <w:sz w:val="28"/>
          <w:szCs w:val="28"/>
        </w:rPr>
        <w:t>Sql</w:t>
      </w:r>
      <w:proofErr w:type="spellEnd"/>
      <w:r w:rsidR="004A58F6">
        <w:rPr>
          <w:sz w:val="28"/>
          <w:szCs w:val="28"/>
        </w:rPr>
        <w:t xml:space="preserve"> help us to go into the depth of the data.</w:t>
      </w:r>
    </w:p>
    <w:p w14:paraId="37B474A7" w14:textId="77777777" w:rsidR="0040391E" w:rsidRPr="00C82D2B" w:rsidRDefault="0040391E" w:rsidP="00047EAF">
      <w:pPr>
        <w:rPr>
          <w:b/>
          <w:bCs/>
          <w:color w:val="ED7D31" w:themeColor="accent2"/>
          <w:sz w:val="32"/>
          <w:szCs w:val="32"/>
        </w:rPr>
      </w:pPr>
      <w:bookmarkStart w:id="0" w:name="_GoBack"/>
      <w:bookmarkEnd w:id="0"/>
      <w:r w:rsidRPr="00C82D2B">
        <w:rPr>
          <w:b/>
          <w:bCs/>
          <w:color w:val="ED7D31" w:themeColor="accent2"/>
          <w:sz w:val="32"/>
          <w:szCs w:val="32"/>
        </w:rPr>
        <w:t xml:space="preserve">Reference </w:t>
      </w:r>
    </w:p>
    <w:p w14:paraId="20EBFB38" w14:textId="04710A29" w:rsidR="0040391E" w:rsidRDefault="00C82D2B" w:rsidP="00047EAF">
      <w:pPr>
        <w:pStyle w:val="ListParagraph"/>
        <w:numPr>
          <w:ilvl w:val="1"/>
          <w:numId w:val="3"/>
        </w:numPr>
        <w:rPr>
          <w:rStyle w:val="Hyperlink"/>
        </w:rPr>
      </w:pPr>
      <w:hyperlink r:id="rId6" w:history="1">
        <w:r w:rsidR="0040391E">
          <w:rPr>
            <w:rStyle w:val="Hyperlink"/>
          </w:rPr>
          <w:t>http://www.engineeringchallenges.org/9042.aspx</w:t>
        </w:r>
      </w:hyperlink>
    </w:p>
    <w:p w14:paraId="7F9F6B88" w14:textId="77777777" w:rsidR="00F37294" w:rsidRDefault="00F37294" w:rsidP="0040391E">
      <w:pPr>
        <w:pStyle w:val="ListParagraph"/>
      </w:pPr>
    </w:p>
    <w:p w14:paraId="181150F0" w14:textId="3E6392BF" w:rsidR="0040391E" w:rsidRDefault="0040391E" w:rsidP="00047EAF">
      <w:pPr>
        <w:pStyle w:val="ListParagraph"/>
        <w:numPr>
          <w:ilvl w:val="1"/>
          <w:numId w:val="3"/>
        </w:numPr>
      </w:pPr>
      <w:r>
        <w:t xml:space="preserve"> </w:t>
      </w:r>
      <w:hyperlink r:id="rId7" w:anchor="references" w:history="1">
        <w:r w:rsidR="00F37294">
          <w:rPr>
            <w:rStyle w:val="Hyperlink"/>
          </w:rPr>
          <w:t>https://ieeexplore.ieee.org/abstract/document/6284315/references#references</w:t>
        </w:r>
      </w:hyperlink>
    </w:p>
    <w:p w14:paraId="0D01748B" w14:textId="0BE0B318" w:rsidR="00405931" w:rsidRDefault="00405931" w:rsidP="0040391E">
      <w:pPr>
        <w:pStyle w:val="ListParagraph"/>
      </w:pPr>
    </w:p>
    <w:p w14:paraId="464354D8" w14:textId="60C156FD" w:rsidR="00405931" w:rsidRDefault="00C82D2B" w:rsidP="00047EAF">
      <w:pPr>
        <w:pStyle w:val="ListParagraph"/>
        <w:numPr>
          <w:ilvl w:val="1"/>
          <w:numId w:val="3"/>
        </w:numPr>
      </w:pPr>
      <w:hyperlink r:id="rId8" w:history="1">
        <w:r w:rsidR="00405931">
          <w:rPr>
            <w:rStyle w:val="Hyperlink"/>
          </w:rPr>
          <w:t>https://securityintelligence.com/challenges-and-opportunities-to-close-the-cybersecurity-gap-in-the-financial-services-industry/</w:t>
        </w:r>
      </w:hyperlink>
    </w:p>
    <w:p w14:paraId="0E679B10" w14:textId="776C42FE" w:rsidR="0040391E" w:rsidRPr="00047EAF" w:rsidRDefault="00C82D2B" w:rsidP="00047EAF">
      <w:pPr>
        <w:pStyle w:val="ListParagraph"/>
        <w:numPr>
          <w:ilvl w:val="1"/>
          <w:numId w:val="3"/>
        </w:numPr>
        <w:jc w:val="both"/>
        <w:rPr>
          <w:rFonts w:cstheme="minorHAnsi"/>
          <w:color w:val="333333"/>
          <w:sz w:val="23"/>
          <w:szCs w:val="23"/>
          <w:shd w:val="clear" w:color="auto" w:fill="FFFFFF"/>
        </w:rPr>
      </w:pPr>
      <w:hyperlink r:id="rId9" w:history="1">
        <w:r w:rsidR="004F64F1" w:rsidRPr="00790127">
          <w:rPr>
            <w:rStyle w:val="Hyperlink"/>
            <w:rFonts w:cstheme="minorHAnsi"/>
            <w:sz w:val="23"/>
            <w:szCs w:val="23"/>
            <w:shd w:val="clear" w:color="auto" w:fill="FFFFFF"/>
          </w:rPr>
          <w:t>http://www2.acnielsen.com/reports/documents/2005_cc_onlineshopping.pdf</w:t>
        </w:r>
      </w:hyperlink>
    </w:p>
    <w:p w14:paraId="27AC095C" w14:textId="77777777" w:rsidR="008C1972" w:rsidRPr="00F9681D" w:rsidRDefault="008C1972" w:rsidP="00785B1E">
      <w:pPr>
        <w:jc w:val="both"/>
        <w:rPr>
          <w:rFonts w:cstheme="minorHAnsi"/>
          <w:sz w:val="24"/>
          <w:szCs w:val="24"/>
        </w:rPr>
      </w:pPr>
    </w:p>
    <w:sectPr w:rsidR="008C1972" w:rsidRPr="00F968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241B6"/>
    <w:multiLevelType w:val="hybridMultilevel"/>
    <w:tmpl w:val="DA5EF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02B05"/>
    <w:multiLevelType w:val="hybridMultilevel"/>
    <w:tmpl w:val="4C18B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63129"/>
    <w:multiLevelType w:val="hybridMultilevel"/>
    <w:tmpl w:val="5DF4B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14066E"/>
    <w:multiLevelType w:val="hybridMultilevel"/>
    <w:tmpl w:val="D524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D038D"/>
    <w:multiLevelType w:val="hybridMultilevel"/>
    <w:tmpl w:val="EA88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72"/>
    <w:rsid w:val="00047EAF"/>
    <w:rsid w:val="002000F3"/>
    <w:rsid w:val="0023060B"/>
    <w:rsid w:val="002B6069"/>
    <w:rsid w:val="002C10C0"/>
    <w:rsid w:val="00381E89"/>
    <w:rsid w:val="0040391E"/>
    <w:rsid w:val="00405931"/>
    <w:rsid w:val="004A58F6"/>
    <w:rsid w:val="004F64F1"/>
    <w:rsid w:val="00781BF3"/>
    <w:rsid w:val="00785B1E"/>
    <w:rsid w:val="007C200F"/>
    <w:rsid w:val="007F7C45"/>
    <w:rsid w:val="008C1972"/>
    <w:rsid w:val="00960CAE"/>
    <w:rsid w:val="009A76B8"/>
    <w:rsid w:val="009E6DAB"/>
    <w:rsid w:val="00A62106"/>
    <w:rsid w:val="00A94B72"/>
    <w:rsid w:val="00B33A86"/>
    <w:rsid w:val="00B510AA"/>
    <w:rsid w:val="00B837D0"/>
    <w:rsid w:val="00BA0016"/>
    <w:rsid w:val="00C3258B"/>
    <w:rsid w:val="00C6758B"/>
    <w:rsid w:val="00C82D2B"/>
    <w:rsid w:val="00E32119"/>
    <w:rsid w:val="00E35F43"/>
    <w:rsid w:val="00F37294"/>
    <w:rsid w:val="00F9681D"/>
    <w:rsid w:val="00F96F41"/>
    <w:rsid w:val="00FE0C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A958"/>
  <w15:chartTrackingRefBased/>
  <w15:docId w15:val="{9A88F933-D239-49B2-93B7-5CCCBC27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1E"/>
    <w:pPr>
      <w:spacing w:after="0" w:line="240" w:lineRule="auto"/>
      <w:ind w:left="720"/>
      <w:contextualSpacing/>
    </w:pPr>
    <w:rPr>
      <w:lang w:val="en-US"/>
    </w:rPr>
  </w:style>
  <w:style w:type="character" w:styleId="Hyperlink">
    <w:name w:val="Hyperlink"/>
    <w:basedOn w:val="DefaultParagraphFont"/>
    <w:uiPriority w:val="99"/>
    <w:unhideWhenUsed/>
    <w:rsid w:val="0040391E"/>
    <w:rPr>
      <w:color w:val="0000FF"/>
      <w:u w:val="single"/>
    </w:rPr>
  </w:style>
  <w:style w:type="character" w:styleId="UnresolvedMention">
    <w:name w:val="Unresolved Mention"/>
    <w:basedOn w:val="DefaultParagraphFont"/>
    <w:uiPriority w:val="99"/>
    <w:semiHidden/>
    <w:unhideWhenUsed/>
    <w:rsid w:val="00047EAF"/>
    <w:rPr>
      <w:color w:val="605E5C"/>
      <w:shd w:val="clear" w:color="auto" w:fill="E1DFDD"/>
    </w:rPr>
  </w:style>
  <w:style w:type="paragraph" w:styleId="BalloonText">
    <w:name w:val="Balloon Text"/>
    <w:basedOn w:val="Normal"/>
    <w:link w:val="BalloonTextChar"/>
    <w:uiPriority w:val="99"/>
    <w:semiHidden/>
    <w:unhideWhenUsed/>
    <w:rsid w:val="009A76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6B8"/>
    <w:rPr>
      <w:rFonts w:ascii="Segoe UI" w:hAnsi="Segoe UI" w:cs="Segoe UI"/>
      <w:sz w:val="18"/>
      <w:szCs w:val="18"/>
    </w:rPr>
  </w:style>
  <w:style w:type="table" w:styleId="TableGrid">
    <w:name w:val="Table Grid"/>
    <w:basedOn w:val="TableNormal"/>
    <w:uiPriority w:val="39"/>
    <w:rsid w:val="009A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18023">
      <w:bodyDiv w:val="1"/>
      <w:marLeft w:val="0"/>
      <w:marRight w:val="0"/>
      <w:marTop w:val="0"/>
      <w:marBottom w:val="0"/>
      <w:divBdr>
        <w:top w:val="none" w:sz="0" w:space="0" w:color="auto"/>
        <w:left w:val="none" w:sz="0" w:space="0" w:color="auto"/>
        <w:bottom w:val="none" w:sz="0" w:space="0" w:color="auto"/>
        <w:right w:val="none" w:sz="0" w:space="0" w:color="auto"/>
      </w:divBdr>
    </w:div>
    <w:div w:id="93775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intelligence.com/challenges-and-opportunities-to-close-the-cybersecurity-gap-in-the-financial-services-industry/" TargetMode="External"/><Relationship Id="rId3" Type="http://schemas.openxmlformats.org/officeDocument/2006/relationships/settings" Target="settings.xml"/><Relationship Id="rId7" Type="http://schemas.openxmlformats.org/officeDocument/2006/relationships/hyperlink" Target="https://ieeexplore.ieee.org/abstract/document/6284315/refere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gineeringchallenges.org/9042.aspx"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2.acnielsen.com/reports/documents/2005_cc_onlineshopp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5</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Mehta</dc:creator>
  <cp:keywords/>
  <dc:description/>
  <cp:lastModifiedBy>jai surya maini</cp:lastModifiedBy>
  <cp:revision>13</cp:revision>
  <dcterms:created xsi:type="dcterms:W3CDTF">2020-01-24T03:27:00Z</dcterms:created>
  <dcterms:modified xsi:type="dcterms:W3CDTF">2020-01-25T04:43:00Z</dcterms:modified>
</cp:coreProperties>
</file>